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 xml:space="preserve">Аннотация к рабочей программе по физической культуре 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>для 3 - 4 класса.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> </w:t>
      </w:r>
    </w:p>
    <w:p w:rsidR="00A93B5C" w:rsidRDefault="00A93B5C" w:rsidP="00A93B5C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        Рабочая программа предусмотрена на 3 часа в неделю, 102 часа в год. </w:t>
      </w:r>
    </w:p>
    <w:p w:rsidR="00A93B5C" w:rsidRDefault="00A93B5C" w:rsidP="00A93B5C">
      <w:pPr>
        <w:pStyle w:val="a3"/>
        <w:shd w:val="clear" w:color="auto" w:fill="FFFFFF"/>
        <w:tabs>
          <w:tab w:val="left" w:pos="490"/>
        </w:tabs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    </w:t>
      </w:r>
      <w:proofErr w:type="gramStart"/>
      <w:r>
        <w:rPr>
          <w:szCs w:val="28"/>
        </w:rPr>
        <w:t xml:space="preserve">Рабочая программа по физической культуре </w:t>
      </w:r>
      <w:r>
        <w:rPr>
          <w:b/>
          <w:bCs/>
          <w:szCs w:val="28"/>
        </w:rPr>
        <w:t>разработана на основе</w:t>
      </w:r>
      <w:r>
        <w:rPr>
          <w:szCs w:val="28"/>
        </w:rPr>
        <w:t xml:space="preserve"> </w:t>
      </w:r>
      <w:r>
        <w:rPr>
          <w:rFonts w:eastAsiaTheme="minorHAnsi" w:cstheme="minorBidi"/>
          <w:szCs w:val="28"/>
        </w:rPr>
        <w:t xml:space="preserve">«Комплексной программы по физической культуре для учащихся 1-11 классов» (Лях В.И., </w:t>
      </w:r>
      <w:proofErr w:type="spellStart"/>
      <w:r>
        <w:rPr>
          <w:rFonts w:eastAsiaTheme="minorHAnsi" w:cstheme="minorBidi"/>
          <w:szCs w:val="28"/>
        </w:rPr>
        <w:t>Зданевич</w:t>
      </w:r>
      <w:proofErr w:type="spellEnd"/>
      <w:r>
        <w:rPr>
          <w:rFonts w:eastAsiaTheme="minorHAnsi" w:cstheme="minorBidi"/>
          <w:szCs w:val="28"/>
        </w:rPr>
        <w:t xml:space="preserve"> А.А. – М.: Просвещение, 2010), «Примерной рабочей программы по физической культуре» (Лях В.И. – М.: Просвещение, 2012), а также программы «Физическое воспитание учащихся 1–11 классов с направленным развитием двигательных способностей» (Лях В.И., </w:t>
      </w:r>
      <w:proofErr w:type="spellStart"/>
      <w:r>
        <w:rPr>
          <w:rFonts w:eastAsiaTheme="minorHAnsi" w:cstheme="minorBidi"/>
          <w:szCs w:val="28"/>
        </w:rPr>
        <w:t>Мейксон</w:t>
      </w:r>
      <w:proofErr w:type="spellEnd"/>
      <w:r>
        <w:rPr>
          <w:rFonts w:eastAsiaTheme="minorHAnsi" w:cstheme="minorBidi"/>
          <w:szCs w:val="28"/>
        </w:rPr>
        <w:t xml:space="preserve"> Г.Б. Министерство образования РФ</w:t>
      </w:r>
      <w:proofErr w:type="gramEnd"/>
      <w:r>
        <w:rPr>
          <w:rFonts w:eastAsiaTheme="minorHAnsi" w:cstheme="minorBidi"/>
          <w:szCs w:val="28"/>
        </w:rPr>
        <w:t>, 1993).</w:t>
      </w:r>
    </w:p>
    <w:p w:rsidR="00A93B5C" w:rsidRDefault="00A93B5C" w:rsidP="00A93B5C">
      <w:pPr>
        <w:pStyle w:val="a3"/>
        <w:shd w:val="clear" w:color="auto" w:fill="FFFFFF"/>
        <w:tabs>
          <w:tab w:val="left" w:pos="490"/>
        </w:tabs>
        <w:spacing w:before="0" w:beforeAutospacing="0" w:after="0" w:afterAutospacing="0"/>
        <w:ind w:firstLine="709"/>
        <w:jc w:val="both"/>
      </w:pPr>
      <w:r>
        <w:rPr>
          <w:rFonts w:cstheme="minorBidi"/>
          <w:szCs w:val="28"/>
        </w:rPr>
        <w:t xml:space="preserve">     Программа носит статус </w:t>
      </w:r>
      <w:proofErr w:type="gramStart"/>
      <w:r>
        <w:rPr>
          <w:rFonts w:cstheme="minorBidi"/>
          <w:b/>
          <w:bCs/>
          <w:szCs w:val="28"/>
        </w:rPr>
        <w:t>модифицированной</w:t>
      </w:r>
      <w:proofErr w:type="gramEnd"/>
      <w:r>
        <w:rPr>
          <w:rFonts w:cstheme="minorBidi"/>
          <w:szCs w:val="28"/>
        </w:rPr>
        <w:t xml:space="preserve"> и соответствует </w:t>
      </w:r>
      <w:r>
        <w:rPr>
          <w:rFonts w:cstheme="minorBidi"/>
          <w:b/>
          <w:bCs/>
          <w:szCs w:val="28"/>
        </w:rPr>
        <w:t>требованиям ФГОС</w:t>
      </w:r>
      <w:r>
        <w:rPr>
          <w:rFonts w:cstheme="minorBidi"/>
          <w:szCs w:val="28"/>
        </w:rPr>
        <w:t>.</w:t>
      </w:r>
      <w:r>
        <w:rPr>
          <w:rFonts w:cstheme="minorBidi"/>
          <w:i/>
          <w:iCs/>
          <w:szCs w:val="28"/>
        </w:rPr>
        <w:t xml:space="preserve"> 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rFonts w:cstheme="minorBidi"/>
          <w:b/>
          <w:bCs/>
          <w:szCs w:val="28"/>
        </w:rPr>
        <w:t xml:space="preserve">Краткая характеристика учебного курса. </w:t>
      </w:r>
      <w:r>
        <w:rPr>
          <w:rFonts w:ascii="Calibri" w:hAnsi="Calibri" w:cs="Calibri"/>
        </w:rPr>
        <w:t> </w:t>
      </w:r>
      <w:r>
        <w:rPr>
          <w:rFonts w:cstheme="minorBidi"/>
          <w:szCs w:val="28"/>
        </w:rPr>
        <w:t xml:space="preserve">Содержание программного материала состоит из двух основных частей: базовой и вариативной. Базовый компонент составляет основу общегосударственного стандарта общеобразовательной подготовки в сфере физической культуры и </w:t>
      </w:r>
      <w:r>
        <w:rPr>
          <w:rFonts w:eastAsia="Calibri"/>
          <w:szCs w:val="28"/>
        </w:rPr>
        <w:t>представляется соответствующими тематическими разделами: «Гимнастика с основами акробатики», «Легкая атлетика», «Подвижные и спортивные игры», «Лыжные гонки».</w:t>
      </w:r>
      <w:r>
        <w:rPr>
          <w:rFonts w:cstheme="minorBidi"/>
          <w:szCs w:val="28"/>
        </w:rPr>
        <w:t xml:space="preserve"> В вариативную часть включены занятия подвижными играми, занятия плаванием для 3 класса.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rFonts w:cstheme="minorBidi"/>
          <w:b/>
          <w:bCs/>
          <w:szCs w:val="28"/>
        </w:rPr>
        <w:t>Используемые технологии обучения</w:t>
      </w:r>
      <w:r>
        <w:rPr>
          <w:rFonts w:cstheme="minorBidi"/>
          <w:szCs w:val="28"/>
        </w:rPr>
        <w:t xml:space="preserve">: личностно-ориентированный подход, технология </w:t>
      </w:r>
      <w:proofErr w:type="spellStart"/>
      <w:r>
        <w:rPr>
          <w:rFonts w:cstheme="minorBidi"/>
          <w:szCs w:val="28"/>
        </w:rPr>
        <w:t>здоровьесбережения</w:t>
      </w:r>
      <w:proofErr w:type="spellEnd"/>
      <w:r>
        <w:rPr>
          <w:rFonts w:cstheme="minorBidi"/>
          <w:szCs w:val="28"/>
        </w:rPr>
        <w:t>, технология сотрудничества.</w:t>
      </w:r>
    </w:p>
    <w:p w:rsidR="00A93B5C" w:rsidRDefault="00A93B5C" w:rsidP="00A93B5C">
      <w:pPr>
        <w:pStyle w:val="a3"/>
        <w:shd w:val="clear" w:color="auto" w:fill="FFFFFF"/>
        <w:tabs>
          <w:tab w:val="left" w:pos="490"/>
        </w:tabs>
        <w:spacing w:before="0" w:beforeAutospacing="0" w:after="0" w:afterAutospacing="0"/>
        <w:ind w:firstLine="709"/>
        <w:jc w:val="both"/>
      </w:pPr>
      <w:r>
        <w:rPr>
          <w:rFonts w:cstheme="minorBidi"/>
          <w:b/>
          <w:bCs/>
          <w:szCs w:val="28"/>
        </w:rPr>
        <w:t>Планируемые  результаты изучения учебного предмета.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Calibri"/>
          <w:b/>
          <w:bCs/>
          <w:szCs w:val="28"/>
        </w:rPr>
        <w:t>Личностные результаты:</w:t>
      </w:r>
      <w:r>
        <w:rPr>
          <w:rFonts w:eastAsia="Calibri"/>
          <w:szCs w:val="28"/>
        </w:rPr>
        <w:t xml:space="preserve"> </w:t>
      </w:r>
    </w:p>
    <w:p w:rsidR="00A93B5C" w:rsidRDefault="00A93B5C" w:rsidP="00A93B5C">
      <w:pPr>
        <w:pStyle w:val="a3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>Развитие навыков сотрудничества со сверстниками и взрослыми.</w:t>
      </w:r>
    </w:p>
    <w:p w:rsidR="00A93B5C" w:rsidRDefault="00A93B5C" w:rsidP="00A93B5C">
      <w:pPr>
        <w:pStyle w:val="a3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 xml:space="preserve">Развитие самостоятельности и личной ответственности за свои поступки. </w:t>
      </w:r>
    </w:p>
    <w:p w:rsidR="00A93B5C" w:rsidRDefault="00A93B5C" w:rsidP="00A93B5C">
      <w:pPr>
        <w:pStyle w:val="a3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>Формирование установки на безопасный, здоровый образ жизни.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eastAsia="Calibri"/>
          <w:b/>
          <w:bCs/>
          <w:szCs w:val="28"/>
        </w:rPr>
        <w:t>Метапредметные</w:t>
      </w:r>
      <w:proofErr w:type="spellEnd"/>
      <w:r>
        <w:rPr>
          <w:rFonts w:eastAsia="Calibri"/>
          <w:b/>
          <w:bCs/>
          <w:szCs w:val="28"/>
        </w:rPr>
        <w:t xml:space="preserve"> результаты:</w:t>
      </w:r>
      <w:r>
        <w:rPr>
          <w:rFonts w:eastAsia="Calibri"/>
          <w:szCs w:val="28"/>
        </w:rPr>
        <w:t xml:space="preserve"> </w:t>
      </w:r>
    </w:p>
    <w:p w:rsidR="00A93B5C" w:rsidRDefault="00A93B5C" w:rsidP="00A93B5C">
      <w:pPr>
        <w:pStyle w:val="a3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>формирование умения  планировать, контролировать и оценивать учебные действия в соответствии с поставленной задачей и условиями ее реализации (сам</w:t>
      </w:r>
      <w:proofErr w:type="gramStart"/>
      <w:r>
        <w:rPr>
          <w:rFonts w:eastAsia="Calibri"/>
          <w:szCs w:val="28"/>
        </w:rPr>
        <w:t>о-</w:t>
      </w:r>
      <w:proofErr w:type="gramEnd"/>
      <w:r>
        <w:rPr>
          <w:rFonts w:eastAsia="Calibri"/>
          <w:szCs w:val="28"/>
        </w:rPr>
        <w:t xml:space="preserve"> и </w:t>
      </w:r>
      <w:proofErr w:type="spellStart"/>
      <w:r>
        <w:rPr>
          <w:rFonts w:eastAsia="Calibri"/>
          <w:szCs w:val="28"/>
        </w:rPr>
        <w:t>взаимооценка</w:t>
      </w:r>
      <w:proofErr w:type="spellEnd"/>
      <w:r>
        <w:rPr>
          <w:rFonts w:eastAsia="Calibri"/>
          <w:szCs w:val="28"/>
        </w:rPr>
        <w:t xml:space="preserve"> обучающихся); определять наиболее эффективные способы достижения результата;</w:t>
      </w:r>
    </w:p>
    <w:p w:rsidR="00A93B5C" w:rsidRDefault="00A93B5C" w:rsidP="00A93B5C">
      <w:pPr>
        <w:pStyle w:val="a3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> умение договариваться о распределении функций и ролей, осуществлять взаимный контроль в совместной деятельности.</w:t>
      </w:r>
    </w:p>
    <w:p w:rsidR="00A93B5C" w:rsidRDefault="00A93B5C" w:rsidP="00A93B5C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Calibri"/>
          <w:b/>
          <w:bCs/>
          <w:szCs w:val="28"/>
        </w:rPr>
        <w:t>Предметные результаты:</w:t>
      </w:r>
      <w:r>
        <w:rPr>
          <w:rFonts w:eastAsia="Calibri"/>
          <w:szCs w:val="28"/>
        </w:rPr>
        <w:t xml:space="preserve"> </w:t>
      </w:r>
    </w:p>
    <w:p w:rsidR="00A93B5C" w:rsidRDefault="00A93B5C" w:rsidP="00A93B5C">
      <w:pPr>
        <w:pStyle w:val="a3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 xml:space="preserve">овладение умениями организовывать </w:t>
      </w:r>
      <w:proofErr w:type="spellStart"/>
      <w:r>
        <w:rPr>
          <w:rFonts w:eastAsia="Calibri"/>
          <w:szCs w:val="28"/>
        </w:rPr>
        <w:t>здоровьесберегающую</w:t>
      </w:r>
      <w:proofErr w:type="spellEnd"/>
      <w:r>
        <w:rPr>
          <w:rFonts w:eastAsia="Calibri"/>
          <w:szCs w:val="28"/>
        </w:rPr>
        <w:t xml:space="preserve"> жизнедеятельность (режим дня, утренняя зарядка, и т.д.);</w:t>
      </w:r>
    </w:p>
    <w:p w:rsidR="00A93B5C" w:rsidRDefault="00A93B5C" w:rsidP="00A93B5C">
      <w:pPr>
        <w:pStyle w:val="a3"/>
        <w:shd w:val="clear" w:color="auto" w:fill="FFFFFF"/>
        <w:tabs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rFonts w:eastAsia="Calibri"/>
          <w:szCs w:val="28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A93B5C" w:rsidRDefault="00A93B5C" w:rsidP="00A93B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szCs w:val="28"/>
        </w:rPr>
        <w:t> </w:t>
      </w:r>
    </w:p>
    <w:p w:rsidR="00B94802" w:rsidRDefault="00B94802">
      <w:bookmarkStart w:id="0" w:name="_GoBack"/>
      <w:bookmarkEnd w:id="0"/>
    </w:p>
    <w:sectPr w:rsidR="00B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C"/>
    <w:rsid w:val="00A93B5C"/>
    <w:rsid w:val="00B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2013-12-06T02:20:00Z</dcterms:created>
  <dcterms:modified xsi:type="dcterms:W3CDTF">2013-12-06T02:20:00Z</dcterms:modified>
</cp:coreProperties>
</file>