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50" w:rsidRPr="00DF2E1E" w:rsidRDefault="00074550" w:rsidP="00DF2E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74550" w:rsidRPr="00DF2E1E" w:rsidRDefault="00074550" w:rsidP="00DF2E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«Лицей»</w:t>
      </w:r>
    </w:p>
    <w:p w:rsidR="00074550" w:rsidRPr="00DF2E1E" w:rsidRDefault="00074550" w:rsidP="00DF2E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F2E1E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DF2E1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F2E1E" w:rsidRPr="00DF2E1E" w:rsidRDefault="00DF2E1E" w:rsidP="00DF2E1E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356FB" w:rsidRDefault="007356FB" w:rsidP="007356FB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4050" cy="139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6FB" w:rsidRDefault="007356FB" w:rsidP="00DF2E1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56FB" w:rsidRDefault="007356FB" w:rsidP="00DF2E1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56FB" w:rsidRDefault="007356FB" w:rsidP="00DF2E1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56FB" w:rsidRDefault="007356FB" w:rsidP="00DF2E1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4550" w:rsidRPr="007356FB" w:rsidRDefault="00074550" w:rsidP="00DF2E1E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6FB">
        <w:rPr>
          <w:rFonts w:ascii="Times New Roman" w:eastAsia="Times New Roman" w:hAnsi="Times New Roman" w:cs="Times New Roman"/>
          <w:b/>
          <w:sz w:val="28"/>
          <w:szCs w:val="28"/>
        </w:rPr>
        <w:t>СПОРТИВНЫЕ ИГРЫ</w:t>
      </w:r>
    </w:p>
    <w:p w:rsidR="00074550" w:rsidRPr="00DF2E1E" w:rsidRDefault="00074550" w:rsidP="00DF2E1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74550" w:rsidRPr="00DF2E1E" w:rsidRDefault="00074550" w:rsidP="00DF2E1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2E1E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proofErr w:type="spellStart"/>
      <w:r w:rsidRPr="00DF2E1E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="007356F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DF2E1E">
        <w:rPr>
          <w:rFonts w:ascii="Times New Roman" w:eastAsia="Times New Roman" w:hAnsi="Times New Roman" w:cs="Times New Roman"/>
          <w:sz w:val="28"/>
          <w:szCs w:val="28"/>
        </w:rPr>
        <w:t xml:space="preserve"> спортивн</w:t>
      </w:r>
      <w:r w:rsidR="007356FB">
        <w:rPr>
          <w:rFonts w:ascii="Times New Roman" w:eastAsia="Times New Roman" w:hAnsi="Times New Roman" w:cs="Times New Roman"/>
          <w:sz w:val="28"/>
          <w:szCs w:val="28"/>
        </w:rPr>
        <w:t>ой направленности.</w:t>
      </w:r>
    </w:p>
    <w:p w:rsidR="00074550" w:rsidRPr="00DF2E1E" w:rsidRDefault="00074550" w:rsidP="00DF2E1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4550" w:rsidRDefault="00074550" w:rsidP="00DF2E1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2E1E">
        <w:rPr>
          <w:rFonts w:ascii="Times New Roman" w:eastAsia="Times New Roman" w:hAnsi="Times New Roman" w:cs="Times New Roman"/>
          <w:sz w:val="28"/>
          <w:szCs w:val="28"/>
        </w:rPr>
        <w:t>Возраст учащихся: 14-</w:t>
      </w:r>
      <w:r w:rsidR="002305E0" w:rsidRPr="00DF2E1E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DF2E1E">
        <w:rPr>
          <w:rFonts w:ascii="Times New Roman" w:eastAsia="Times New Roman" w:hAnsi="Times New Roman" w:cs="Times New Roman"/>
          <w:sz w:val="28"/>
          <w:szCs w:val="28"/>
        </w:rPr>
        <w:t>лет</w:t>
      </w:r>
    </w:p>
    <w:p w:rsidR="007356FB" w:rsidRPr="00DF2E1E" w:rsidRDefault="007356FB" w:rsidP="007356F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74550" w:rsidRPr="00DF2E1E" w:rsidRDefault="00074550" w:rsidP="00DF2E1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2E1E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программы: </w:t>
      </w:r>
      <w:r w:rsidR="002305E0" w:rsidRPr="00DF2E1E">
        <w:rPr>
          <w:rFonts w:ascii="Times New Roman" w:eastAsia="Times New Roman" w:hAnsi="Times New Roman" w:cs="Times New Roman"/>
          <w:sz w:val="28"/>
          <w:szCs w:val="28"/>
        </w:rPr>
        <w:t>1год</w:t>
      </w:r>
    </w:p>
    <w:p w:rsidR="007356FB" w:rsidRDefault="007356FB" w:rsidP="00DF2E1E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356FB" w:rsidRDefault="007356FB" w:rsidP="00DF2E1E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356FB" w:rsidRDefault="007356FB" w:rsidP="007356F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356FB" w:rsidRDefault="002305E0" w:rsidP="007356FB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2E1E">
        <w:rPr>
          <w:rFonts w:ascii="Times New Roman" w:eastAsia="Times New Roman" w:hAnsi="Times New Roman" w:cs="Times New Roman"/>
          <w:sz w:val="28"/>
          <w:szCs w:val="28"/>
        </w:rPr>
        <w:t>Воронова Т.Н.</w:t>
      </w:r>
    </w:p>
    <w:p w:rsidR="00074550" w:rsidRPr="00DF2E1E" w:rsidRDefault="002305E0" w:rsidP="007356FB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2E1E">
        <w:rPr>
          <w:rFonts w:ascii="Times New Roman" w:eastAsia="Times New Roman" w:hAnsi="Times New Roman" w:cs="Times New Roman"/>
          <w:sz w:val="28"/>
          <w:szCs w:val="28"/>
        </w:rPr>
        <w:t>Учитель физической культуры</w:t>
      </w:r>
    </w:p>
    <w:p w:rsidR="00074550" w:rsidRPr="00DF2E1E" w:rsidRDefault="00074550" w:rsidP="00DF2E1E">
      <w:pPr>
        <w:pStyle w:val="a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</w:p>
    <w:p w:rsidR="00074550" w:rsidRPr="00DF2E1E" w:rsidRDefault="00074550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356FB" w:rsidRDefault="007356FB" w:rsidP="00DF2E1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74550" w:rsidRPr="00DF2E1E" w:rsidRDefault="002305E0" w:rsidP="00DF2E1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2021г</w:t>
      </w:r>
    </w:p>
    <w:p w:rsidR="00074550" w:rsidRDefault="00074550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F2E1E" w:rsidRPr="00DF2E1E" w:rsidRDefault="00DF2E1E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305E0" w:rsidRPr="00DF2E1E" w:rsidRDefault="002305E0" w:rsidP="00DF2E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F2E1E">
        <w:rPr>
          <w:rFonts w:ascii="Times New Roman" w:hAnsi="Times New Roman" w:cs="Times New Roman"/>
          <w:b/>
          <w:sz w:val="28"/>
          <w:szCs w:val="28"/>
        </w:rPr>
        <w:t>Раздел № 1. ОСНОВНЫЕ ХАРАКТЕРИСТИКИ ПРОГРАММЫ</w:t>
      </w:r>
    </w:p>
    <w:p w:rsidR="002305E0" w:rsidRPr="00DF2E1E" w:rsidRDefault="002305E0" w:rsidP="00DF2E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F2E1E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2305E0" w:rsidRPr="00DF2E1E" w:rsidRDefault="002305E0" w:rsidP="00DF2E1E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Актуальность программы: </w:t>
      </w:r>
      <w:r w:rsidRPr="00DF2E1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Актуальность программы состоит в приобщении детей к здоровому образу жизни, укреплении их психического и физического здоровья, самореализации личности в процессе физкультурной тренировки. у обучающихся формируются потребности к систематическим занятиям.</w:t>
      </w:r>
    </w:p>
    <w:p w:rsidR="002305E0" w:rsidRPr="00DF2E1E" w:rsidRDefault="002305E0" w:rsidP="00DF2E1E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Основу программы составляют двигательные навыки и овладение техническими и тактическими приемами игры в баскетбол и волейбол, развиваются и укрепляются моральные и волевые </w:t>
      </w:r>
      <w:proofErr w:type="spellStart"/>
      <w:r w:rsidRPr="00DF2E1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качества.Программа</w:t>
      </w:r>
      <w:proofErr w:type="spellEnd"/>
      <w:r w:rsidRPr="00DF2E1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по спортивным играм предусматривает обучение учащихся основам игры в баскетбол и волейбол. Юные спортсмены стремятся не просто овладеть навыками игры, а сделать это грамотно и профессионально.</w:t>
      </w:r>
    </w:p>
    <w:p w:rsidR="002305E0" w:rsidRPr="00DF2E1E" w:rsidRDefault="002305E0" w:rsidP="00DF2E1E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Большое значение придаётся эстетике формы. Исходя из возрастных особенностей работа с детьми направлена не столько на развитие конкретных физических качеств, сколько на обучение ребёнка владеть собственным телом, на приобретение жизненно-важного двигательного опыта. А также на гармоничное развитие личности.</w:t>
      </w:r>
    </w:p>
    <w:p w:rsidR="002305E0" w:rsidRPr="00DF2E1E" w:rsidRDefault="002305E0" w:rsidP="00DF2E1E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Программа педагогически целесообразна, так как при её реализации у детей повышается уровень физического развития и укрепляется здоровье. Программа пропагандирует здоровый образ жизни и служит средством профилактики и коррекции здоровья.</w:t>
      </w:r>
    </w:p>
    <w:p w:rsidR="002305E0" w:rsidRPr="00DF2E1E" w:rsidRDefault="002305E0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b/>
          <w:bCs/>
          <w:sz w:val="28"/>
          <w:szCs w:val="28"/>
        </w:rPr>
        <w:t>Направленность программы</w:t>
      </w:r>
    </w:p>
    <w:p w:rsidR="002305E0" w:rsidRPr="00DF2E1E" w:rsidRDefault="002305E0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</w:t>
      </w:r>
      <w:proofErr w:type="spellStart"/>
      <w:proofErr w:type="gramStart"/>
      <w:r w:rsidRPr="00DF2E1E">
        <w:rPr>
          <w:rFonts w:ascii="Times New Roman" w:hAnsi="Times New Roman" w:cs="Times New Roman"/>
          <w:sz w:val="28"/>
          <w:szCs w:val="28"/>
        </w:rPr>
        <w:t>программа«</w:t>
      </w:r>
      <w:proofErr w:type="gramEnd"/>
      <w:r w:rsidRPr="00DF2E1E">
        <w:rPr>
          <w:rFonts w:ascii="Times New Roman" w:hAnsi="Times New Roman" w:cs="Times New Roman"/>
          <w:sz w:val="28"/>
          <w:szCs w:val="28"/>
        </w:rPr>
        <w:t>спортивные</w:t>
      </w:r>
      <w:proofErr w:type="spellEnd"/>
      <w:r w:rsidRPr="00DF2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E1E">
        <w:rPr>
          <w:rFonts w:ascii="Times New Roman" w:hAnsi="Times New Roman" w:cs="Times New Roman"/>
          <w:sz w:val="28"/>
          <w:szCs w:val="28"/>
        </w:rPr>
        <w:t>игры»физкультурно</w:t>
      </w:r>
      <w:proofErr w:type="spellEnd"/>
      <w:r w:rsidRPr="00DF2E1E">
        <w:rPr>
          <w:rFonts w:ascii="Times New Roman" w:hAnsi="Times New Roman" w:cs="Times New Roman"/>
          <w:sz w:val="28"/>
          <w:szCs w:val="28"/>
        </w:rPr>
        <w:t xml:space="preserve">-оздоровительной </w:t>
      </w:r>
      <w:proofErr w:type="spellStart"/>
      <w:r w:rsidRPr="00DF2E1E">
        <w:rPr>
          <w:rFonts w:ascii="Times New Roman" w:hAnsi="Times New Roman" w:cs="Times New Roman"/>
          <w:sz w:val="28"/>
          <w:szCs w:val="28"/>
        </w:rPr>
        <w:t>направленностисроком</w:t>
      </w:r>
      <w:proofErr w:type="spellEnd"/>
      <w:r w:rsidRPr="00DF2E1E"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p w:rsidR="002305E0" w:rsidRPr="00DF2E1E" w:rsidRDefault="002305E0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По уровню освоения программа общеразвивающая, обеспечивает возможность обучения детей с различным начальным уровнем готовности к её освоению.</w:t>
      </w:r>
    </w:p>
    <w:p w:rsidR="002305E0" w:rsidRPr="00DF2E1E" w:rsidRDefault="002305E0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Программа направлена на формирование здорового образа жизни  школьников и развитию двигательной активности.</w:t>
      </w:r>
    </w:p>
    <w:p w:rsidR="002305E0" w:rsidRPr="00DF2E1E" w:rsidRDefault="002305E0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b/>
          <w:bCs/>
          <w:sz w:val="28"/>
          <w:szCs w:val="28"/>
        </w:rPr>
        <w:t>Отличительная особенность.</w:t>
      </w:r>
    </w:p>
    <w:p w:rsidR="002305E0" w:rsidRPr="00DF2E1E" w:rsidRDefault="002305E0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 xml:space="preserve">Отличительной чертой является многообразие средств и методов их применения. Занятия способствуют развитию специальных физических качеств- ловкости, быстроты, координации движений, что очень важно развивать у детей младшего школьного возраста, воспитанию характера, дисциплинируют, учат оперативно решать двигательные задачи в процессе игры, развивают нестандартное мышление, способность к творческому восприятию и отражению </w:t>
      </w:r>
      <w:proofErr w:type="spellStart"/>
      <w:r w:rsidRPr="00DF2E1E">
        <w:rPr>
          <w:rFonts w:ascii="Times New Roman" w:hAnsi="Times New Roman" w:cs="Times New Roman"/>
          <w:sz w:val="28"/>
          <w:szCs w:val="28"/>
        </w:rPr>
        <w:t>мира.Особенностью</w:t>
      </w:r>
      <w:proofErr w:type="spellEnd"/>
      <w:r w:rsidRPr="00DF2E1E">
        <w:rPr>
          <w:rFonts w:ascii="Times New Roman" w:hAnsi="Times New Roman" w:cs="Times New Roman"/>
          <w:sz w:val="28"/>
          <w:szCs w:val="28"/>
        </w:rPr>
        <w:t xml:space="preserve"> данной программы является то, что она направлена на разностороннюю физическую подготовку обучающихся преимущественно оздоровительной направленности и овладение основам техники владения мячом.</w:t>
      </w:r>
    </w:p>
    <w:p w:rsidR="002305E0" w:rsidRPr="00DF2E1E" w:rsidRDefault="002305E0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Программа разработана на основе теории и методики физического воспитания спортивных игр, возрастных физиологических и психологических особенностей детей, личного опыта педагога для детей с различным уровнем развития физических способностей.</w:t>
      </w:r>
    </w:p>
    <w:p w:rsidR="002305E0" w:rsidRPr="00DF2E1E" w:rsidRDefault="002305E0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lastRenderedPageBreak/>
        <w:t>Программа не предъявляет специальных требований к физической подготовленности для зачисления в группы. Допуском к освоению данной программы является отсутствие серьёзных отклонений в здоровье, что даёт детям с разными физическими способностями возможность приобретать полезный двигательный опыт в равной степени.</w:t>
      </w:r>
    </w:p>
    <w:p w:rsidR="002305E0" w:rsidRPr="00DF2E1E" w:rsidRDefault="002305E0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b/>
          <w:bCs/>
          <w:sz w:val="28"/>
          <w:szCs w:val="28"/>
        </w:rPr>
        <w:t>Адресат программы</w:t>
      </w:r>
    </w:p>
    <w:p w:rsidR="002305E0" w:rsidRPr="00DF2E1E" w:rsidRDefault="002305E0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с учётом возрастных особенностей детей возрастной категории 14 -16 </w:t>
      </w:r>
      <w:proofErr w:type="gramStart"/>
      <w:r w:rsidRPr="00DF2E1E">
        <w:rPr>
          <w:rFonts w:ascii="Times New Roman" w:hAnsi="Times New Roman" w:cs="Times New Roman"/>
          <w:sz w:val="28"/>
          <w:szCs w:val="28"/>
        </w:rPr>
        <w:t>лет .</w:t>
      </w:r>
      <w:proofErr w:type="gramEnd"/>
    </w:p>
    <w:p w:rsidR="002305E0" w:rsidRPr="00DF2E1E" w:rsidRDefault="002305E0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Дополнительная программа предполагает один уровень обучения – стартовый.</w:t>
      </w:r>
    </w:p>
    <w:p w:rsidR="002305E0" w:rsidRPr="00DF2E1E" w:rsidRDefault="002305E0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Учебная гр</w:t>
      </w:r>
      <w:r w:rsidR="007356FB">
        <w:rPr>
          <w:rFonts w:ascii="Times New Roman" w:hAnsi="Times New Roman" w:cs="Times New Roman"/>
          <w:sz w:val="28"/>
          <w:szCs w:val="28"/>
        </w:rPr>
        <w:t xml:space="preserve">уппа формируется в составе 15 – 30 </w:t>
      </w:r>
      <w:r w:rsidRPr="00DF2E1E">
        <w:rPr>
          <w:rFonts w:ascii="Times New Roman" w:hAnsi="Times New Roman" w:cs="Times New Roman"/>
          <w:sz w:val="28"/>
          <w:szCs w:val="28"/>
        </w:rPr>
        <w:t>человек с разным уровнем стартовой подготовки, не имеющими медицинских противопоказаний.</w:t>
      </w:r>
    </w:p>
    <w:p w:rsidR="002305E0" w:rsidRPr="00DF2E1E" w:rsidRDefault="002305E0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Большое значение придаётся эстетике формы. Исходя из возрастных особенностей работа с детьми направлена не столько на развитие конкретных физических качеств, сколько на обучение ребёнка владеть собственным телом, на приобретение жизненно-важного двигательного опыта. А также на гармоничное развитие личности.</w:t>
      </w:r>
    </w:p>
    <w:p w:rsidR="002305E0" w:rsidRPr="00DF2E1E" w:rsidRDefault="002305E0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b/>
          <w:bCs/>
          <w:sz w:val="28"/>
          <w:szCs w:val="28"/>
        </w:rPr>
        <w:t>Режим занятий.</w:t>
      </w:r>
    </w:p>
    <w:p w:rsidR="002305E0" w:rsidRPr="00DF2E1E" w:rsidRDefault="002305E0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Занятия проводятся из расчёта 1</w:t>
      </w:r>
      <w:r w:rsidR="00DF2E1E" w:rsidRPr="00DF2E1E">
        <w:rPr>
          <w:rFonts w:ascii="Times New Roman" w:hAnsi="Times New Roman" w:cs="Times New Roman"/>
          <w:sz w:val="28"/>
          <w:szCs w:val="28"/>
        </w:rPr>
        <w:t xml:space="preserve"> раз</w:t>
      </w:r>
      <w:r w:rsidRPr="00DF2E1E">
        <w:rPr>
          <w:rFonts w:ascii="Times New Roman" w:hAnsi="Times New Roman" w:cs="Times New Roman"/>
          <w:sz w:val="28"/>
          <w:szCs w:val="28"/>
        </w:rPr>
        <w:t xml:space="preserve"> в неделю по 1 часу.</w:t>
      </w:r>
    </w:p>
    <w:p w:rsidR="002305E0" w:rsidRPr="00DF2E1E" w:rsidRDefault="002305E0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1 академический час - 45 минут.</w:t>
      </w:r>
    </w:p>
    <w:p w:rsidR="002305E0" w:rsidRPr="00DF2E1E" w:rsidRDefault="002305E0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b/>
          <w:bCs/>
          <w:sz w:val="28"/>
          <w:szCs w:val="28"/>
        </w:rPr>
        <w:t>Объём программы</w:t>
      </w:r>
    </w:p>
    <w:p w:rsidR="002305E0" w:rsidRPr="00DF2E1E" w:rsidRDefault="002305E0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Программа очной формы обучения рассчитана на 1год. Общее количество часов, запланированных на ве</w:t>
      </w:r>
      <w:r w:rsidR="008F6D52">
        <w:rPr>
          <w:rFonts w:ascii="Times New Roman" w:hAnsi="Times New Roman" w:cs="Times New Roman"/>
          <w:sz w:val="28"/>
          <w:szCs w:val="28"/>
        </w:rPr>
        <w:t>сь период обучения составляет 34</w:t>
      </w:r>
      <w:r w:rsidR="007356FB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DF2E1E">
        <w:rPr>
          <w:rFonts w:ascii="Times New Roman" w:hAnsi="Times New Roman" w:cs="Times New Roman"/>
          <w:sz w:val="28"/>
          <w:szCs w:val="28"/>
        </w:rPr>
        <w:t>,</w:t>
      </w:r>
    </w:p>
    <w:p w:rsidR="002305E0" w:rsidRPr="00DF2E1E" w:rsidRDefault="002305E0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Форма организации деятельности, обучающихся на занятиях – групповая (группы смешанные – мальчики и девочки).</w:t>
      </w:r>
    </w:p>
    <w:p w:rsidR="002305E0" w:rsidRPr="00DF2E1E" w:rsidRDefault="002305E0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b/>
          <w:bCs/>
          <w:sz w:val="28"/>
          <w:szCs w:val="28"/>
        </w:rPr>
        <w:t>Срок освоения программы.</w:t>
      </w:r>
    </w:p>
    <w:p w:rsidR="002305E0" w:rsidRPr="00DF2E1E" w:rsidRDefault="002305E0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Содержание программы осваив</w:t>
      </w:r>
      <w:r w:rsidR="007356FB">
        <w:rPr>
          <w:rFonts w:ascii="Times New Roman" w:hAnsi="Times New Roman" w:cs="Times New Roman"/>
          <w:sz w:val="28"/>
          <w:szCs w:val="28"/>
        </w:rPr>
        <w:t>ается в течении учебного года (8 месяцев 30 недель</w:t>
      </w:r>
      <w:r w:rsidRPr="00DF2E1E">
        <w:rPr>
          <w:rFonts w:ascii="Times New Roman" w:hAnsi="Times New Roman" w:cs="Times New Roman"/>
          <w:sz w:val="28"/>
          <w:szCs w:val="28"/>
        </w:rPr>
        <w:t>).</w:t>
      </w:r>
    </w:p>
    <w:p w:rsidR="002305E0" w:rsidRPr="00DF2E1E" w:rsidRDefault="002305E0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F2E1E">
        <w:rPr>
          <w:rFonts w:ascii="Times New Roman" w:hAnsi="Times New Roman" w:cs="Times New Roman"/>
          <w:b/>
          <w:bCs/>
          <w:sz w:val="28"/>
          <w:szCs w:val="28"/>
        </w:rPr>
        <w:t>Уровневость</w:t>
      </w:r>
      <w:proofErr w:type="spellEnd"/>
      <w:r w:rsidRPr="00DF2E1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2305E0" w:rsidRPr="00DF2E1E" w:rsidRDefault="002305E0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Дополнительная программа предполагает один уровень обучения – стартовый.</w:t>
      </w:r>
    </w:p>
    <w:p w:rsidR="002305E0" w:rsidRPr="00DF2E1E" w:rsidRDefault="002305E0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Стартовый уровень предполагает знакомство с основами спортивных игр, развитие физических способностей, координации, владения телом, формирование интереса к занятиям и здоровому образу жизни.</w:t>
      </w:r>
    </w:p>
    <w:p w:rsidR="00DF2E1E" w:rsidRPr="00DF2E1E" w:rsidRDefault="00DF2E1E" w:rsidP="00DF2E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2E1E" w:rsidRPr="00DF2E1E" w:rsidRDefault="00DF2E1E" w:rsidP="00DF2E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05E0" w:rsidRPr="00DF2E1E" w:rsidRDefault="002305E0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b/>
          <w:bCs/>
          <w:sz w:val="28"/>
          <w:szCs w:val="28"/>
        </w:rPr>
        <w:t>Формы обучения</w:t>
      </w:r>
    </w:p>
    <w:p w:rsidR="002305E0" w:rsidRPr="00DF2E1E" w:rsidRDefault="002305E0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Форма организации деятельности, обучающихся на занятиях – групповая (командная). Группы смешанные – мальчики и девочки. В работе предполагается и фронтальная деятельность, но в каждой команде есть индивидуальность и поэтому индивидуальный подход имеет место быть.</w:t>
      </w:r>
    </w:p>
    <w:p w:rsidR="002305E0" w:rsidRPr="00DF2E1E" w:rsidRDefault="002305E0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b/>
          <w:bCs/>
          <w:sz w:val="28"/>
          <w:szCs w:val="28"/>
        </w:rPr>
        <w:t>Виды занятий</w:t>
      </w:r>
    </w:p>
    <w:p w:rsidR="002305E0" w:rsidRPr="00DF2E1E" w:rsidRDefault="002305E0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lastRenderedPageBreak/>
        <w:t xml:space="preserve">Для более успешного освоения программы используются следующие виды и педагогические методы: словестный, наглядный (демонстрация упражнения педагогом, старшими учениками, схематичный показ), практический, игровой, соревновательный. Программа предусматривает </w:t>
      </w:r>
      <w:proofErr w:type="gramStart"/>
      <w:r w:rsidRPr="00DF2E1E">
        <w:rPr>
          <w:rFonts w:ascii="Times New Roman" w:hAnsi="Times New Roman" w:cs="Times New Roman"/>
          <w:sz w:val="28"/>
          <w:szCs w:val="28"/>
        </w:rPr>
        <w:t>беседы ,</w:t>
      </w:r>
      <w:proofErr w:type="gramEnd"/>
      <w:r w:rsidRPr="00DF2E1E">
        <w:rPr>
          <w:rFonts w:ascii="Times New Roman" w:hAnsi="Times New Roman" w:cs="Times New Roman"/>
          <w:sz w:val="28"/>
          <w:szCs w:val="28"/>
        </w:rPr>
        <w:t xml:space="preserve"> просмотр и анализ видеоматериалов тренировок и соревнований, проведение товарищеских и контрольных встреч, работу с дополнительными источниками информации (литература, Интернет).</w:t>
      </w:r>
    </w:p>
    <w:p w:rsidR="002305E0" w:rsidRPr="00DF2E1E" w:rsidRDefault="002305E0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b/>
          <w:bCs/>
          <w:sz w:val="28"/>
          <w:szCs w:val="28"/>
        </w:rPr>
        <w:t>Формы подведения результатов.</w:t>
      </w:r>
    </w:p>
    <w:p w:rsidR="002305E0" w:rsidRPr="00DF2E1E" w:rsidRDefault="002305E0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Практические занятия, сдача контрольных нормативов, реферат, беседа, самоанализ.</w:t>
      </w:r>
    </w:p>
    <w:p w:rsidR="002305E0" w:rsidRPr="00DF2E1E" w:rsidRDefault="002305E0" w:rsidP="00DF2E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05E0" w:rsidRPr="00DF2E1E" w:rsidRDefault="002305E0" w:rsidP="00DF2E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2E1E" w:rsidRPr="00DF2E1E" w:rsidRDefault="00DF2E1E" w:rsidP="00DF2E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2E1E" w:rsidRPr="00DF2E1E" w:rsidRDefault="00DF2E1E" w:rsidP="00DF2E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2E1E" w:rsidRPr="00DF2E1E" w:rsidRDefault="00DF2E1E" w:rsidP="00DF2E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2E1E" w:rsidRPr="00DF2E1E" w:rsidRDefault="00DF2E1E" w:rsidP="00DF2E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05E0" w:rsidRPr="00DF2E1E" w:rsidRDefault="00A350CE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</w:t>
      </w:r>
      <w:r w:rsidR="002305E0" w:rsidRPr="00DF2E1E">
        <w:rPr>
          <w:rFonts w:ascii="Times New Roman" w:hAnsi="Times New Roman" w:cs="Times New Roman"/>
          <w:b/>
          <w:bCs/>
          <w:sz w:val="28"/>
          <w:szCs w:val="28"/>
        </w:rPr>
        <w:t>Цель и задачи программы:</w:t>
      </w:r>
    </w:p>
    <w:p w:rsidR="002305E0" w:rsidRPr="00DF2E1E" w:rsidRDefault="002305E0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8F6D52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DF2E1E">
        <w:rPr>
          <w:rFonts w:ascii="Times New Roman" w:hAnsi="Times New Roman" w:cs="Times New Roman"/>
          <w:sz w:val="28"/>
          <w:szCs w:val="28"/>
        </w:rPr>
        <w:t xml:space="preserve"> укрепление здоровья и физическое развитие детей посредством занятий по спортивным играм, а также привлечение обучающихся к систематическим занятиям физической культурой и спортом.</w:t>
      </w:r>
    </w:p>
    <w:p w:rsidR="002305E0" w:rsidRPr="008F6D52" w:rsidRDefault="002305E0" w:rsidP="00DF2E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F6D52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2305E0" w:rsidRPr="008F6D52" w:rsidRDefault="002305E0" w:rsidP="00DF2E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F6D52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2305E0" w:rsidRPr="00DF2E1E" w:rsidRDefault="002305E0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-оздоровление детей, формирование здорового образа жизни</w:t>
      </w:r>
    </w:p>
    <w:p w:rsidR="002305E0" w:rsidRPr="00DF2E1E" w:rsidRDefault="002305E0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- развитие общих координационных и физических способностей</w:t>
      </w:r>
    </w:p>
    <w:p w:rsidR="002305E0" w:rsidRPr="00DF2E1E" w:rsidRDefault="002305E0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- развитие навыков коллективного и группового взаимодействия и общения</w:t>
      </w:r>
    </w:p>
    <w:p w:rsidR="002305E0" w:rsidRPr="008F6D52" w:rsidRDefault="002305E0" w:rsidP="00DF2E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F6D52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2305E0" w:rsidRPr="00DF2E1E" w:rsidRDefault="002305E0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- развитие интереса к занятиям физической культурой</w:t>
      </w:r>
    </w:p>
    <w:p w:rsidR="002305E0" w:rsidRPr="00DF2E1E" w:rsidRDefault="002305E0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- знакомство с основами теории и практики в выбранных видах спорта</w:t>
      </w:r>
    </w:p>
    <w:p w:rsidR="002305E0" w:rsidRPr="00DF2E1E" w:rsidRDefault="002305E0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- формирование устойчивого интереса к волейболу и баскетболу, как видам спорта;</w:t>
      </w:r>
    </w:p>
    <w:p w:rsidR="002305E0" w:rsidRPr="00DF2E1E" w:rsidRDefault="002305E0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- выявление детей способных к игровой деятельности</w:t>
      </w:r>
    </w:p>
    <w:p w:rsidR="002305E0" w:rsidRPr="008F6D52" w:rsidRDefault="002305E0" w:rsidP="00DF2E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F6D52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305E0" w:rsidRPr="00DF2E1E" w:rsidRDefault="002305E0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- содействие воспитанию волевых качеств, дисциплины, внимательности. высокого уровня социальной активности;</w:t>
      </w:r>
    </w:p>
    <w:p w:rsidR="002305E0" w:rsidRPr="00DF2E1E" w:rsidRDefault="002305E0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- воспитание уважительного отношения ко всем участникам образовательного процесса;</w:t>
      </w:r>
    </w:p>
    <w:p w:rsidR="002305E0" w:rsidRPr="00DF2E1E" w:rsidRDefault="002305E0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- формирование навыков и приемов личной гигиены и самоконтроля.</w:t>
      </w:r>
    </w:p>
    <w:p w:rsidR="002305E0" w:rsidRPr="00DF2E1E" w:rsidRDefault="002305E0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- воспитание потребности к здоровому образу жизни.</w:t>
      </w:r>
    </w:p>
    <w:p w:rsidR="00A350CE" w:rsidRPr="00DF2E1E" w:rsidRDefault="00A350CE" w:rsidP="00DF2E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50CE" w:rsidRPr="00DF2E1E" w:rsidRDefault="00A350CE" w:rsidP="00DF2E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50CE" w:rsidRPr="00DF2E1E" w:rsidRDefault="00A350CE" w:rsidP="00DF2E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50CE" w:rsidRPr="00DF2E1E" w:rsidRDefault="00A350CE" w:rsidP="00DF2E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50CE" w:rsidRPr="00DF2E1E" w:rsidRDefault="00A350CE" w:rsidP="00DF2E1E">
      <w:pPr>
        <w:pStyle w:val="a4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F2E1E">
        <w:rPr>
          <w:rFonts w:ascii="Times New Roman" w:hAnsi="Times New Roman" w:cs="Times New Roman"/>
          <w:b/>
          <w:bCs/>
          <w:sz w:val="28"/>
          <w:szCs w:val="28"/>
          <w:lang w:bidi="ru-RU"/>
        </w:rPr>
        <w:t>1.3 Содержание программы</w:t>
      </w:r>
    </w:p>
    <w:p w:rsidR="00A350CE" w:rsidRPr="00DF2E1E" w:rsidRDefault="00A350CE" w:rsidP="00DF2E1E">
      <w:pPr>
        <w:pStyle w:val="a4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F2E1E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Учебный план </w:t>
      </w:r>
    </w:p>
    <w:tbl>
      <w:tblPr>
        <w:tblW w:w="14317" w:type="dxa"/>
        <w:tblInd w:w="-2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"/>
        <w:gridCol w:w="2410"/>
        <w:gridCol w:w="1984"/>
        <w:gridCol w:w="1701"/>
        <w:gridCol w:w="1701"/>
        <w:gridCol w:w="5528"/>
      </w:tblGrid>
      <w:tr w:rsidR="00A350CE" w:rsidRPr="00DF2E1E" w:rsidTr="00A350CE">
        <w:trPr>
          <w:trHeight w:val="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0CE" w:rsidRPr="00DF2E1E" w:rsidRDefault="00A350C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0CE" w:rsidRPr="00DF2E1E" w:rsidRDefault="00A350C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Название темы\раздела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0CE" w:rsidRPr="00DF2E1E" w:rsidRDefault="00A350C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0CE" w:rsidRPr="00DF2E1E" w:rsidRDefault="00A350C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0CE" w:rsidRPr="00DF2E1E" w:rsidRDefault="00A350C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0CE" w:rsidRPr="00DF2E1E" w:rsidRDefault="00A350C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Формы аттестации \ контроля</w:t>
            </w:r>
          </w:p>
        </w:tc>
      </w:tr>
      <w:tr w:rsidR="00A350CE" w:rsidRPr="00DF2E1E" w:rsidTr="00A350CE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0CE" w:rsidRPr="00DF2E1E" w:rsidRDefault="00A350C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0CE" w:rsidRPr="00DF2E1E" w:rsidRDefault="00A350C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0CE" w:rsidRPr="00DF2E1E" w:rsidRDefault="00AF2F46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0CE" w:rsidRPr="00DF2E1E" w:rsidRDefault="00AF2F46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0CE" w:rsidRPr="00DF2E1E" w:rsidRDefault="00A350C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0CE" w:rsidRPr="00DF2E1E" w:rsidRDefault="00A350C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Сообщение.</w:t>
            </w:r>
          </w:p>
          <w:p w:rsidR="00A350CE" w:rsidRPr="00DF2E1E" w:rsidRDefault="00A350C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Опрос (правила техники безопасности во время занятий);</w:t>
            </w:r>
          </w:p>
          <w:p w:rsidR="00A350CE" w:rsidRPr="00DF2E1E" w:rsidRDefault="00A350C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Тестирование (правила игры и проведения соревнований);</w:t>
            </w:r>
          </w:p>
          <w:p w:rsidR="00A350CE" w:rsidRPr="00DF2E1E" w:rsidRDefault="00A350C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A350CE" w:rsidRPr="00DF2E1E" w:rsidTr="00A350CE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0CE" w:rsidRPr="00DF2E1E" w:rsidRDefault="00A350C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350CE" w:rsidRPr="00DF2E1E" w:rsidRDefault="00A350C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0CE" w:rsidRPr="00DF2E1E" w:rsidRDefault="00A350C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0CE" w:rsidRPr="00DF2E1E" w:rsidRDefault="00AF2F46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0CE" w:rsidRPr="00DF2E1E" w:rsidRDefault="00A350C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0CE" w:rsidRPr="00DF2E1E" w:rsidRDefault="00AF2F46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0CE" w:rsidRPr="00DF2E1E" w:rsidRDefault="00A350C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Тестирование. Наблюдение. Выполнение нормативов.</w:t>
            </w:r>
          </w:p>
          <w:p w:rsidR="00A350CE" w:rsidRPr="00DF2E1E" w:rsidRDefault="00A350C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CE" w:rsidRPr="00DF2E1E" w:rsidTr="00A350CE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0CE" w:rsidRPr="00DF2E1E" w:rsidRDefault="00A350C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0CE" w:rsidRPr="00DF2E1E" w:rsidRDefault="00A350C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0CE" w:rsidRPr="00DF2E1E" w:rsidRDefault="00AF2F46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0CE" w:rsidRPr="00DF2E1E" w:rsidRDefault="00A350C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0CE" w:rsidRPr="00DF2E1E" w:rsidRDefault="00AF2F46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0CE" w:rsidRPr="00DF2E1E" w:rsidRDefault="00A350C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Тестирование. Наблюдение. Выполнение нормативов.</w:t>
            </w:r>
          </w:p>
          <w:p w:rsidR="00A350CE" w:rsidRPr="00DF2E1E" w:rsidRDefault="00A350C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CE" w:rsidRPr="00DF2E1E" w:rsidTr="00A350CE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0CE" w:rsidRPr="00DF2E1E" w:rsidRDefault="00A350C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A350CE" w:rsidRPr="00DF2E1E" w:rsidRDefault="00A350C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0CE" w:rsidRPr="00DF2E1E" w:rsidRDefault="00A350C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Технико-тактическое мастерство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0CE" w:rsidRPr="00DF2E1E" w:rsidRDefault="00AF2F46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0CE" w:rsidRPr="00DF2E1E" w:rsidRDefault="00A350C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0CE" w:rsidRPr="00DF2E1E" w:rsidRDefault="00AF2F46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0CE" w:rsidRPr="00DF2E1E" w:rsidRDefault="00A350C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нормативов. Показ и демонстрация. Самоанализ действий. Ответы на вопросы. Беседа.</w:t>
            </w:r>
          </w:p>
          <w:p w:rsidR="00A350CE" w:rsidRPr="00DF2E1E" w:rsidRDefault="00A350C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Участие в соревновательной деятельности.</w:t>
            </w:r>
          </w:p>
          <w:p w:rsidR="00A350CE" w:rsidRPr="00DF2E1E" w:rsidRDefault="00A350C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Участие в общешкольных, районных соревнованиях, товарищеских встречах, турнирах и уметь проводить подвижные игры с элементами спортивных игр, игры по упрощенным правилам с многократным выполнением технических приёмов.</w:t>
            </w:r>
          </w:p>
          <w:p w:rsidR="00A350CE" w:rsidRPr="00DF2E1E" w:rsidRDefault="00A350C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F46" w:rsidRPr="00DF2E1E" w:rsidTr="00AF2F46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F46" w:rsidRPr="00DF2E1E" w:rsidRDefault="00AF2F46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2F46" w:rsidRPr="00DF2E1E" w:rsidRDefault="00AF2F46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 xml:space="preserve">Объём </w:t>
            </w:r>
            <w:proofErr w:type="spellStart"/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DF2E1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DF2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тренировочной работы в неделю (ч.)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F46" w:rsidRPr="00DF2E1E" w:rsidRDefault="00AF2F46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F46" w:rsidRPr="00DF2E1E" w:rsidRDefault="00AF2F46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F46" w:rsidRPr="00DF2E1E" w:rsidRDefault="00AF2F46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F46" w:rsidRPr="00DF2E1E" w:rsidRDefault="00AF2F46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F46" w:rsidRPr="00DF2E1E" w:rsidTr="00AF2F46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F46" w:rsidRPr="00DF2E1E" w:rsidRDefault="00AF2F46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2F46" w:rsidRPr="00DF2E1E" w:rsidRDefault="00AF2F46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Годовая учебно-тренировочная нагрузка в год (ч.)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F46" w:rsidRPr="00DF2E1E" w:rsidRDefault="00AF2F46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F46" w:rsidRPr="00DF2E1E" w:rsidRDefault="00AF2F46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F46" w:rsidRPr="00DF2E1E" w:rsidRDefault="00AF2F46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F46" w:rsidRPr="00DF2E1E" w:rsidRDefault="00AF2F46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50CE" w:rsidRPr="00DF2E1E" w:rsidRDefault="00A350CE" w:rsidP="00DF2E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50CE" w:rsidRPr="00DF2E1E" w:rsidRDefault="00A350CE" w:rsidP="00DF2E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Содержание учебного плана</w:t>
      </w: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Теоретическая подготовка – 2 часов</w:t>
      </w: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История спортивных игр, возникновение и развитие. Техника безопасности Правила соревнований, правила игры, площадка, инвентарь, жесты судей, поведение игроков. Жеребьёвка перед соревнованиями, гигиена, врачебный контроль, первая помощь при ушибах, требования к спортивной одежде. Режим дня. Правила </w:t>
      </w:r>
      <w:proofErr w:type="spellStart"/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закаливания.Методические</w:t>
      </w:r>
      <w:proofErr w:type="spellEnd"/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указания.</w:t>
      </w: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Специальная физическая подготовка – 3 часов</w:t>
      </w: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Теоретические занятия интегрированы с практикой.</w:t>
      </w: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Бег с остановками, приставными шагами, приседания с резким выпрыгиванием, выпрыгивание на возвышенность. Прыжки на одной и обеих ногах. Броски набивного мяча после подпрыгивания, над собой с последующей ловлей. То же в парах. Упражнения для развития лучезапястных суставов, голеностопных суставов. </w:t>
      </w:r>
      <w:proofErr w:type="spellStart"/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Передачиволейбольного</w:t>
      </w:r>
      <w:proofErr w:type="spellEnd"/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футбольного, баскетбольного мячей. Передачи на дальность. Броски из-за головы.</w:t>
      </w: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Общая физическая подготовка –6 часов</w:t>
      </w: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ОФП направлена на укрепление здоровья, повышение функциональных возможностей органов и систем организма.</w:t>
      </w: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Бег на короткие дистанции, челночный бег, бег с изменением направления по сигналу, прыжки со скакалкой, через барьеры, в высоту с места и с разбега. Бег с внешним сопротивлением. Подвижные игры с элементами спортивных игр. Подтягивания, отжимания, прыжки с отягощениями. Метания. Выполнение учебных нормативов: бег 30 метров, челночный бег, прыжок в длину, прыжок вверх, метание мяча.</w:t>
      </w: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Технико-тактическое мастерство - 23 часов</w:t>
      </w: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Техника нападения. Передвижения: в стойке волейболиста, баскетболиста приставной шаг, повороты в движении, прыжки.</w:t>
      </w: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Приём мяча: на уровне груди, высокого мяча, низкого мяча.</w:t>
      </w: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Передачи: над собой, во встречных колоннах, с перемещением, отбивание мяча, передачи у сетки, через сетку, броски в корзину.</w:t>
      </w: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Подачи: в стену, через сетку, в разные стороны площадки,</w:t>
      </w: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Нападающие удары: с места, удары кистью на месте, у стены, бросок малого мяча через сетку, удары после подбрасывания. Игра в атаке, игра в защите.</w:t>
      </w: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Техника защиты. Приём снизу после набрасывания, после ударов, после подачи. Приём мяча сверху двумя после броска в стену, после набрасывания, после подачи.</w:t>
      </w: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Тактика нападения. Выбор места для подачи, для передачи партнёру, подача на точность по зонам, передачи через сетку на свободное место, на игрока, слабо владеющего </w:t>
      </w:r>
      <w:proofErr w:type="spellStart"/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мячом.Взаимодействие</w:t>
      </w:r>
      <w:proofErr w:type="spellEnd"/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игроков. Общешкольные, районные соревнования. Товарищеские встречи, турниры. Подвижные игры с элементами спортивных игр, игры по упрощенным правилам, многократное выполнение технических приёмов. Учебная игра.</w:t>
      </w: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Планируемые результаты реализации программы</w:t>
      </w: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Предметные результаты</w:t>
      </w: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результате прохождения программного материала обучающиеся должны:</w:t>
      </w: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знать:</w:t>
      </w: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что физкультура – составная часть общей культуры человека;</w:t>
      </w: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характеристику волейбола и баскетбола как видов спорта;</w:t>
      </w: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ценности ведения ЗОЖ и занятий спортом.</w:t>
      </w: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сведения о строении и функции организма человека;</w:t>
      </w: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 влиянии личной и общественной гигиены на организм человека;</w:t>
      </w: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 крупнейших соревнованиях по волейболу и баскетболу</w:t>
      </w: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терминологию спортивных игр</w:t>
      </w: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правила техники безопасности во время занятий;</w:t>
      </w: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уметь:</w:t>
      </w: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вести самоконтроль во время занятий;</w:t>
      </w: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различать общую физическую подготовку от специальной;</w:t>
      </w: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выполнять специальные подготовительные упражнения;</w:t>
      </w: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выполнять все основные технические приемы игры;</w:t>
      </w: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выполнять приемы игры в различных комбинациях;</w:t>
      </w: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применять изученные приемы в игровой ситуации;</w:t>
      </w: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преодолевать трудности и усталость.</w:t>
      </w: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DF2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Метапредметные</w:t>
      </w:r>
      <w:proofErr w:type="spellEnd"/>
      <w:r w:rsidRPr="00DF2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 личностные результаты</w:t>
      </w: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процессе обучения у детей формируются:</w:t>
      </w: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ответственное отношение к режиму учебно-тренировочных занятий;</w:t>
      </w: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умение видеть и исправить ошибки при выполнений упражнений;</w:t>
      </w: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устойчивый интерес к занятиям физической культурой;</w:t>
      </w: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умение корректировать свои действия в зависимости от ситуации на площадке;</w:t>
      </w: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Коммуникативные навыки:</w:t>
      </w: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уважительное и доброжелательное отношение к другому человеку, его мнению, способностям. возможностям</w:t>
      </w: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ценности здорового и безопасного образа жизни;</w:t>
      </w:r>
    </w:p>
    <w:p w:rsidR="00AF2F46" w:rsidRPr="00DF2E1E" w:rsidRDefault="00AF2F46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F2E1E" w:rsidRDefault="00DF2E1E" w:rsidP="00DF2E1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F2E1E" w:rsidRDefault="00DF2E1E" w:rsidP="00DF2E1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F388B" w:rsidRPr="00DF2E1E" w:rsidRDefault="009F388B" w:rsidP="00DF2E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F2E1E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:rsidR="009F388B" w:rsidRPr="00DF2E1E" w:rsidRDefault="009F388B" w:rsidP="00DF2E1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F2E1E"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Материально-технические условия реализации</w:t>
      </w: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(перечень помещений, оборудования, приборов и необходимых ТСО)</w:t>
      </w:r>
    </w:p>
    <w:p w:rsidR="009F388B" w:rsidRPr="00DF2E1E" w:rsidRDefault="009F14ED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Мяч волейбольный – 30</w:t>
      </w: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Мяч баскетбольный – 15</w:t>
      </w:r>
    </w:p>
    <w:p w:rsidR="009F388B" w:rsidRPr="00DF2E1E" w:rsidRDefault="009F14ED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Скакалки – 30</w:t>
      </w:r>
      <w:bookmarkStart w:id="0" w:name="_GoBack"/>
      <w:bookmarkEnd w:id="0"/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Сетка волейбольная – 1</w:t>
      </w: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Гимнастическая скамейка – 4</w:t>
      </w: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Малый мяч для метания – 12</w:t>
      </w: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Мат гимнастический – 10</w:t>
      </w: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Макет площадки – 1</w:t>
      </w: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Спортивный зал – 1</w:t>
      </w: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Баскетбольные щиты – 2</w:t>
      </w: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Монитор – 1</w:t>
      </w: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Компьютер – 1</w:t>
      </w: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Принтер – 1</w:t>
      </w: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Магнитофон – 1</w:t>
      </w: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2560A" w:rsidRPr="00DF2E1E" w:rsidRDefault="00C2560A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2560A" w:rsidRPr="00DF2E1E" w:rsidRDefault="00C2560A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Информационное обеспечение</w:t>
      </w: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Сайт федерации волейбола </w:t>
      </w:r>
      <w:r w:rsidR="00C2560A"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Приморского края https://sport.primorsky.ru/accredited_sf/170012/</w:t>
      </w: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Сайт федерации баскетбола </w:t>
      </w:r>
      <w:r w:rsidR="00C2560A"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Приморского края</w:t>
      </w: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2560A"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https://sport.primorsky.ru/accredited_sf/170003/</w:t>
      </w: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Сайт министерства спорта </w:t>
      </w:r>
      <w:r w:rsidR="00C2560A"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Приморского края https://www.primorsky.ru/authorities/executive-agencies/departments/sport/</w:t>
      </w: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Видео материалы соревнований по баскетболу и волейболу из интернет источников.</w:t>
      </w: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92548" w:rsidRPr="00DF2E1E" w:rsidRDefault="00792548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-Закон РФ «Об образовании в Российской Федерации» (ч. 11, ст. 13 ФЗ от 29.12.2012г. № 273-ФЗ «Об образовании в РФ» (Собрание законодательства РФ, 2012, № 53, ст. 7598; 2013, № 19, ст. 2326);</w:t>
      </w:r>
    </w:p>
    <w:p w:rsidR="00792548" w:rsidRPr="00DF2E1E" w:rsidRDefault="00792548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-Концепция развития дополнительного образования детей, утверждённая распоряжением Правительства РФ от 04.09.2014г. № 1726-р</w:t>
      </w:r>
    </w:p>
    <w:p w:rsidR="00792548" w:rsidRPr="00DF2E1E" w:rsidRDefault="00792548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 xml:space="preserve">-Приказ </w:t>
      </w:r>
      <w:proofErr w:type="spellStart"/>
      <w:r w:rsidRPr="00DF2E1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F2E1E">
        <w:rPr>
          <w:rFonts w:ascii="Times New Roman" w:hAnsi="Times New Roman" w:cs="Times New Roman"/>
          <w:sz w:val="28"/>
          <w:szCs w:val="28"/>
        </w:rPr>
        <w:t xml:space="preserve"> России от 29 августа 2013 года № 1008 «О порядке организации и осуществления образовательной деятельности по дополнительным общеразвивающим программа»</w:t>
      </w:r>
    </w:p>
    <w:p w:rsidR="00792548" w:rsidRPr="00DF2E1E" w:rsidRDefault="00792548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-СанПиН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 Утверждены Постановлением Главного государственного санитарного врача РФ от 04.07.2014 г. № 41.</w:t>
      </w:r>
    </w:p>
    <w:p w:rsidR="00792548" w:rsidRPr="00DF2E1E" w:rsidRDefault="00792548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-Приложение к письму Департамента молодежной политики, воспитания и социальной поддержки детей Минобразования и науки России от 11.12.2006 г. № 06-1844 «О примерных требованиях к программам дополнительного образования детей».</w:t>
      </w:r>
    </w:p>
    <w:p w:rsidR="00792548" w:rsidRPr="00DF2E1E" w:rsidRDefault="00792548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 xml:space="preserve">-Методические рекомендации по проектированию дополнительных общеразвивающих программ, разработанные Министерством общего и профессионального образования Приморского края «О направлении методических рекомендаций по проектированию дополнительных общеразвивающих </w:t>
      </w:r>
      <w:proofErr w:type="gramStart"/>
      <w:r w:rsidRPr="00DF2E1E">
        <w:rPr>
          <w:rFonts w:ascii="Times New Roman" w:hAnsi="Times New Roman" w:cs="Times New Roman"/>
          <w:sz w:val="28"/>
          <w:szCs w:val="28"/>
        </w:rPr>
        <w:t>программ»(</w:t>
      </w:r>
      <w:proofErr w:type="gramEnd"/>
      <w:r w:rsidRPr="00DF2E1E">
        <w:rPr>
          <w:rFonts w:ascii="Times New Roman" w:hAnsi="Times New Roman" w:cs="Times New Roman"/>
          <w:sz w:val="28"/>
          <w:szCs w:val="28"/>
        </w:rPr>
        <w:t>на основании письма Министерства образования и науки Российской Федерации от 18.11.2015г. № 09-3242)</w:t>
      </w: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2.2 Оценочные материалы и формы аттестации</w:t>
      </w: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Формы аттестации и оценочные материалы</w:t>
      </w: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 усвоением программы проводится по двум направлениям:</w:t>
      </w: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-теоретическое</w:t>
      </w: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устный опрос, тесты на знание специальных действий волейболиста, гигиены, закаливания, режима тренировочных занятий и отдыха, питания, самоконтроля, оказания первой помощи при травмах, защита рефератов и исследовательских работ;</w:t>
      </w: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DF2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практическое-</w:t>
      </w: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 Практическое выполнение контрольных упражнений, технических и тактических действий волейболиста (выполняется в виде сдачи нормативов на открытых и закрытых спортивных площадках).</w:t>
      </w: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Контрольные игры и соревнования между классами и сборными группами из числа обучающихся (проводятся в виде соревнований).</w:t>
      </w: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Рефераты, презентации</w:t>
      </w: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здоровый образ жизни;</w:t>
      </w: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история возникновения баскетбола, волейбола;</w:t>
      </w: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тренировки по спортивным играм.</w:t>
      </w: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режим дня и гигиена тела.</w:t>
      </w: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Требования к рефератам и презентациям (определение цели и задачи, раскрытие темы, рассказ или показ аудитории, формат свободный).</w:t>
      </w: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Наблюдение </w:t>
      </w: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(в процессе занятия и соревнования визуальное наблюдение за действиями детей с последующим анализом).</w:t>
      </w: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Контроль за правильностью </w:t>
      </w:r>
      <w:proofErr w:type="gramStart"/>
      <w:r w:rsidRPr="00DF2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выполнения</w:t>
      </w: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proofErr w:type="gramEnd"/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наблюдение с методическими указаниями в процессе действия на площадке).</w:t>
      </w: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Опрос </w:t>
      </w: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(фронтальный и индивидуальный опрос о правилах игры, действиях в защите и нападении, правильности выполнения технического приёма и т.д.)</w:t>
      </w: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Показ </w:t>
      </w: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(практическое выполнение технических приёмов в спортивных играх).</w:t>
      </w: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2560A" w:rsidRPr="00DF2E1E" w:rsidRDefault="00C2560A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2.3 Методические материалы</w:t>
      </w: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работе используются следующие технологии:</w:t>
      </w: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Информационно – коммуникационная </w:t>
      </w:r>
      <w:proofErr w:type="gramStart"/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технология(</w:t>
      </w:r>
      <w:proofErr w:type="gramEnd"/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широкое использование ИКТ открывает для учителя новые возможности в процессе тренировок, а также в значительной степени облегчают его работу, повышают эффективность обучения, позволяют улучшить качество преподавания).</w:t>
      </w: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Проектная технология (обучающиеся принимают участие в проектной деятельности. Предоставляют проекты, исследовательские работы).</w:t>
      </w: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- </w:t>
      </w:r>
      <w:proofErr w:type="spellStart"/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Здоровьесберегающие</w:t>
      </w:r>
      <w:proofErr w:type="spellEnd"/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 технологии (соблюдение </w:t>
      </w:r>
      <w:proofErr w:type="spellStart"/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санитарно</w:t>
      </w:r>
      <w:proofErr w:type="spellEnd"/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гигиенических требований, правил техники безопасности; рациональная плотность занятия (время, затраченное школьниками на учебную работу) должно составлять не менее 60 % и не более 75-80 </w:t>
      </w:r>
      <w:proofErr w:type="gramStart"/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%;четкая</w:t>
      </w:r>
      <w:proofErr w:type="gramEnd"/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организация учебного труда; строгая дозировка учебной нагрузки;</w:t>
      </w: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Технология мастерских (творчество детей проявляется через изготовление определённого продукта: ручная работа, мыслительная и т.д.).</w:t>
      </w: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Технология интегрированного </w:t>
      </w:r>
      <w:proofErr w:type="gramStart"/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обучения(</w:t>
      </w:r>
      <w:proofErr w:type="gramEnd"/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способствует повышению мотивации учения, формированию познавательного интереса учащихся, через другие образовательные области).</w:t>
      </w: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Традиционные технологии (тренировочный процесс, классно-урочная система).</w:t>
      </w: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работе используются наглядные пособия, дидактические материалы (работа по карточкам.</w:t>
      </w:r>
    </w:p>
    <w:p w:rsidR="009F388B" w:rsidRPr="00DF2E1E" w:rsidRDefault="009F388B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50CE" w:rsidRPr="00DF2E1E" w:rsidRDefault="00A350CE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D427E" w:rsidRPr="00DF2E1E" w:rsidRDefault="003D427E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b/>
          <w:bCs/>
          <w:sz w:val="28"/>
          <w:szCs w:val="28"/>
        </w:rPr>
        <w:t>Контрольные нормативы по ОФП</w:t>
      </w:r>
    </w:p>
    <w:tbl>
      <w:tblPr>
        <w:tblW w:w="107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1053"/>
        <w:gridCol w:w="1053"/>
        <w:gridCol w:w="1324"/>
        <w:gridCol w:w="1084"/>
        <w:gridCol w:w="1354"/>
        <w:gridCol w:w="793"/>
      </w:tblGrid>
      <w:tr w:rsidR="003D427E" w:rsidRPr="00DF2E1E" w:rsidTr="003D427E">
        <w:tc>
          <w:tcPr>
            <w:tcW w:w="40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  <w:tc>
          <w:tcPr>
            <w:tcW w:w="658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Учебные нормативы по физкультуре в 4 классах</w:t>
            </w:r>
          </w:p>
        </w:tc>
      </w:tr>
      <w:tr w:rsidR="003D427E" w:rsidRPr="00DF2E1E" w:rsidTr="003D427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 Мальчики</w:t>
            </w:r>
          </w:p>
        </w:tc>
        <w:tc>
          <w:tcPr>
            <w:tcW w:w="31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  Девочки</w:t>
            </w:r>
          </w:p>
        </w:tc>
      </w:tr>
      <w:tr w:rsidR="003D427E" w:rsidRPr="00DF2E1E" w:rsidTr="003D427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3D427E" w:rsidRPr="00DF2E1E" w:rsidTr="003D427E"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Бег     30 м с высокого старта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5,5-6,5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5,5-6,5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3D427E" w:rsidRPr="00DF2E1E" w:rsidTr="003D427E"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Челночный бег 3х10 м (сек)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8,7-9,8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9,2-10,3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</w:tr>
      <w:tr w:rsidR="003D427E" w:rsidRPr="00DF2E1E" w:rsidTr="003D427E"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Бег 1000 м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5,01-8,00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8,01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5,30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5,31-8,30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8,31</w:t>
            </w:r>
          </w:p>
        </w:tc>
      </w:tr>
      <w:tr w:rsidR="003D427E" w:rsidRPr="00DF2E1E" w:rsidTr="003D427E"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Подтягивания   (кол-во раз)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6-4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17-9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427E" w:rsidRPr="00DF2E1E" w:rsidTr="003D427E"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3D427E" w:rsidRPr="00DF2E1E" w:rsidTr="003D427E"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Пресс   за   30 сек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D427E" w:rsidRPr="00DF2E1E" w:rsidTr="003D427E"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Метание мяча с места 150 г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D427E" w:rsidRPr="00DF2E1E" w:rsidTr="003D427E"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Приседания за 1 мин.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D427E" w:rsidRPr="00DF2E1E" w:rsidTr="003D427E"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Шестиминутный   бег   (м)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950-1050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750-950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</w:tr>
      <w:tr w:rsidR="003D427E" w:rsidRPr="00DF2E1E" w:rsidTr="003D427E"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Скакалка за 1 мин.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D427E" w:rsidRPr="00DF2E1E" w:rsidTr="003D427E"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Наклон вперёд из положения сидя на полу  </w:t>
            </w:r>
            <w:proofErr w:type="gramStart"/>
            <w:r w:rsidRPr="00DF2E1E">
              <w:rPr>
                <w:rFonts w:ascii="Times New Roman" w:hAnsi="Times New Roman" w:cs="Times New Roman"/>
                <w:sz w:val="28"/>
                <w:szCs w:val="28"/>
              </w:rPr>
              <w:t xml:space="preserve">   (</w:t>
            </w:r>
            <w:proofErr w:type="gramEnd"/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см)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9-5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11-6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D427E" w:rsidRPr="00DF2E1E" w:rsidRDefault="003D427E" w:rsidP="00DF2E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427E" w:rsidRPr="00DF2E1E" w:rsidRDefault="003D427E" w:rsidP="00DF2E1E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00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53"/>
        <w:gridCol w:w="1315"/>
        <w:gridCol w:w="1315"/>
        <w:gridCol w:w="1537"/>
      </w:tblGrid>
      <w:tr w:rsidR="003D427E" w:rsidRPr="00DF2E1E" w:rsidTr="003D427E">
        <w:tc>
          <w:tcPr>
            <w:tcW w:w="6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Учебный материал</w:t>
            </w: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Оценка «5»</w:t>
            </w: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Оценка «4»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Оценка«3»</w:t>
            </w:r>
          </w:p>
        </w:tc>
      </w:tr>
      <w:tr w:rsidR="003D427E" w:rsidRPr="00DF2E1E" w:rsidTr="003D427E">
        <w:tc>
          <w:tcPr>
            <w:tcW w:w="6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Прямая подача мяча (из 10)</w:t>
            </w: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427E" w:rsidRPr="00DF2E1E" w:rsidTr="003D427E">
        <w:tc>
          <w:tcPr>
            <w:tcW w:w="6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 xml:space="preserve">Перевод мяча через сетку после </w:t>
            </w:r>
            <w:proofErr w:type="gramStart"/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приёма(</w:t>
            </w:r>
            <w:proofErr w:type="gramEnd"/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из 10)</w:t>
            </w: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427E" w:rsidRPr="00DF2E1E" w:rsidTr="003D427E">
        <w:tc>
          <w:tcPr>
            <w:tcW w:w="6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Бросок мяча через сетку в прыжке (из 10)</w:t>
            </w: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27E" w:rsidRPr="00DF2E1E" w:rsidTr="003D427E">
        <w:tc>
          <w:tcPr>
            <w:tcW w:w="6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Нападающий удар из зоны 2 (из 10)</w:t>
            </w: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427E" w:rsidRPr="00DF2E1E" w:rsidTr="003D427E">
        <w:tc>
          <w:tcPr>
            <w:tcW w:w="6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Бросок набивного мяча на дальность</w:t>
            </w: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3D427E" w:rsidRPr="00DF2E1E" w:rsidTr="003D427E">
        <w:tc>
          <w:tcPr>
            <w:tcW w:w="6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Верхний приём мяча</w:t>
            </w: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27E" w:rsidRPr="00DF2E1E" w:rsidTr="003D427E">
        <w:tc>
          <w:tcPr>
            <w:tcW w:w="6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Нижний приём мяча</w:t>
            </w: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27E" w:rsidRPr="00DF2E1E" w:rsidTr="003D427E">
        <w:tc>
          <w:tcPr>
            <w:tcW w:w="6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Бросок б\б мяча в корзину с линии штрафных бросков (из 10)</w:t>
            </w: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27E" w:rsidRPr="00DF2E1E" w:rsidTr="003D427E">
        <w:tc>
          <w:tcPr>
            <w:tcW w:w="6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Бросок м\мяча на точность с расстояния 5-6 метров (из 10)</w:t>
            </w: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27E" w:rsidRPr="00DF2E1E" w:rsidTr="003D427E">
        <w:tc>
          <w:tcPr>
            <w:tcW w:w="6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Ведение-бросок с места с забрасыванием в корзину (из 10)</w:t>
            </w: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427E" w:rsidRPr="00DF2E1E" w:rsidTr="003D427E">
        <w:tc>
          <w:tcPr>
            <w:tcW w:w="6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 xml:space="preserve">Бросок в корзину с места после </w:t>
            </w:r>
            <w:proofErr w:type="gramStart"/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ловли(</w:t>
            </w:r>
            <w:proofErr w:type="gramEnd"/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из 10)</w:t>
            </w: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F2E1E" w:rsidRDefault="00DF2E1E" w:rsidP="00DF2E1E">
      <w:pPr>
        <w:pStyle w:val="a4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3D427E" w:rsidRPr="00DF2E1E" w:rsidRDefault="003D427E" w:rsidP="00DF2E1E">
      <w:pPr>
        <w:pStyle w:val="a4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F2E1E">
        <w:rPr>
          <w:rFonts w:ascii="Times New Roman" w:hAnsi="Times New Roman" w:cs="Times New Roman"/>
          <w:b/>
          <w:bCs/>
          <w:sz w:val="28"/>
          <w:szCs w:val="28"/>
          <w:lang w:bidi="ru-RU"/>
        </w:rPr>
        <w:t>2.4 Календарный учебный график</w:t>
      </w:r>
    </w:p>
    <w:p w:rsidR="003D427E" w:rsidRPr="00DF2E1E" w:rsidRDefault="003D427E" w:rsidP="00DF2E1E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386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12"/>
        <w:gridCol w:w="5666"/>
        <w:gridCol w:w="850"/>
        <w:gridCol w:w="2977"/>
        <w:gridCol w:w="3260"/>
      </w:tblGrid>
      <w:tr w:rsidR="003D427E" w:rsidRPr="00DF2E1E" w:rsidTr="003D427E">
        <w:trPr>
          <w:trHeight w:val="90"/>
        </w:trPr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Месяц № п\п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DF2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занятия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3D427E" w:rsidRPr="00DF2E1E" w:rsidTr="003D427E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подготовка.</w:t>
            </w:r>
          </w:p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История баскетбола и волейбола, возникновение и развитие, техника безопасности, правила игры, площадка, инвентарь, жесты судей, поведение игроков, требования к спортивной одежде. Просмотр видеоматериалов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Индивидуально-групповая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Сообщение. Проектная деятельность.</w:t>
            </w:r>
          </w:p>
        </w:tc>
      </w:tr>
      <w:tr w:rsidR="003D427E" w:rsidRPr="00DF2E1E" w:rsidTr="003D427E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Бег на короткие дистанции, челночный бег, бег с изменением направления по сигналу, прыжки со скакалкой, через барьеры, в высоту с места и с разбега.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</w:t>
            </w:r>
          </w:p>
        </w:tc>
      </w:tr>
      <w:tr w:rsidR="003D427E" w:rsidRPr="00DF2E1E" w:rsidTr="003D427E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ТТМ.</w:t>
            </w:r>
          </w:p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Передвижения: в стойке, приставной шаг, повороты в движении, прыжки.</w:t>
            </w:r>
          </w:p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Приём мяча: на уровне груди, высокого мяча, низкого мяча. Учебная игра.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Групповая. индивидуальная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D427E" w:rsidRPr="00DF2E1E" w:rsidTr="003D427E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ТТМ.</w:t>
            </w:r>
          </w:p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Приём мяча и передача на уровне груди, высокого мяча, низкого мяча. Ведение. Броски.</w:t>
            </w:r>
          </w:p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Групповая. индивидуальная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Передачи на точность</w:t>
            </w:r>
          </w:p>
        </w:tc>
      </w:tr>
      <w:tr w:rsidR="003D427E" w:rsidRPr="00DF2E1E" w:rsidTr="003D427E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D427E" w:rsidRPr="00DF2E1E" w:rsidRDefault="00895285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ТТМ.</w:t>
            </w:r>
          </w:p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Ведение мяча с сопротивлением. Ведение на скорость.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Правильность выполнения</w:t>
            </w:r>
          </w:p>
        </w:tc>
      </w:tr>
      <w:tr w:rsidR="003D427E" w:rsidRPr="00DF2E1E" w:rsidTr="003D427E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895285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СФП.</w:t>
            </w:r>
          </w:p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Броски набивного мяча после подпрыгивания, над собой с последующей ловлей. То же в парах.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</w:tr>
      <w:tr w:rsidR="003D427E" w:rsidRPr="00DF2E1E" w:rsidTr="003D427E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895285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ТТМ. Учебная игра.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  <w:r w:rsidRPr="00DF2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соблюдением правил</w:t>
            </w:r>
          </w:p>
        </w:tc>
      </w:tr>
      <w:tr w:rsidR="003D427E" w:rsidRPr="00DF2E1E" w:rsidTr="003D427E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895285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подготовка.</w:t>
            </w:r>
          </w:p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Правила соревнований по баскетболу жесты судей, поведение игроков. Жеребьёвка перед соревнованиями. Методические указания.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Сообщение. Показ. Рассказ.</w:t>
            </w:r>
          </w:p>
        </w:tc>
      </w:tr>
      <w:tr w:rsidR="003D427E" w:rsidRPr="00DF2E1E" w:rsidTr="003D427E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895285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ТТМ.</w:t>
            </w:r>
          </w:p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Нападающие удары: с места, удары кистью на месте, у стены, бросок малого мяча через сетку, удары после подбрасывания. Броски мяча с разных точек и расстояний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Контроль за правильностью выполнения</w:t>
            </w:r>
          </w:p>
        </w:tc>
      </w:tr>
      <w:tr w:rsidR="003D427E" w:rsidRPr="00DF2E1E" w:rsidTr="003D427E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D427E" w:rsidRPr="00DF2E1E" w:rsidRDefault="00895285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ОФП. Круговая тренировка. Подвижные игры. Игра на укороченную площадку.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Контроль за правильностью выполнения</w:t>
            </w:r>
          </w:p>
        </w:tc>
      </w:tr>
      <w:tr w:rsidR="003D427E" w:rsidRPr="00DF2E1E" w:rsidTr="003D427E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895285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ТТМ.</w:t>
            </w:r>
          </w:p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Игра в зонной защите. Индивидуальная защита. Учебная игра.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Групповая. индивидуальная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Наблюдение. </w:t>
            </w:r>
            <w:proofErr w:type="spellStart"/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Методич.указания</w:t>
            </w:r>
            <w:proofErr w:type="spellEnd"/>
          </w:p>
        </w:tc>
      </w:tr>
      <w:tr w:rsidR="003D427E" w:rsidRPr="00DF2E1E" w:rsidTr="003D427E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895285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СФП.</w:t>
            </w:r>
          </w:p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Бег с остановками, приставными шагами, приседания с резким выпрыгиванием, выпрыгивание на возвышенность. Прыжки на одной и обеих ногах.</w:t>
            </w:r>
          </w:p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Контроль за правильностью выполнения</w:t>
            </w:r>
          </w:p>
        </w:tc>
      </w:tr>
      <w:tr w:rsidR="003D427E" w:rsidRPr="00DF2E1E" w:rsidTr="003D427E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895285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285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ТТМ.</w:t>
            </w:r>
            <w:r w:rsidR="00895285" w:rsidRPr="00DF2E1E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Теоретическая подготовка</w:t>
            </w:r>
          </w:p>
          <w:p w:rsidR="003D427E" w:rsidRPr="00DF2E1E" w:rsidRDefault="00895285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указания. Анализ соревновательной деятельности</w:t>
            </w:r>
          </w:p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Учебная игра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D427E" w:rsidRPr="00DF2E1E" w:rsidTr="003D427E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D427E" w:rsidRPr="00DF2E1E" w:rsidRDefault="00895285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ОФП.</w:t>
            </w:r>
          </w:p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Бег с внешним сопротивлением. Подвижные игры с элементами спортивных игр. Челночный бег. Подтягивания. Отжимания. прыжок в длину, вверх.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</w:t>
            </w:r>
          </w:p>
        </w:tc>
      </w:tr>
      <w:tr w:rsidR="003D427E" w:rsidRPr="00DF2E1E" w:rsidTr="003D427E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895285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СФП.</w:t>
            </w:r>
          </w:p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для развития лучезапястных суставов, голеностопных суставов. Передачи футбольного, баскетбольного мячей. Передачи на дальность. Броски из-за головы.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  <w:r w:rsidRPr="00DF2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правильностью выполнения</w:t>
            </w:r>
          </w:p>
        </w:tc>
      </w:tr>
      <w:tr w:rsidR="003D427E" w:rsidRPr="00DF2E1E" w:rsidTr="003D427E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895285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ТТМ.</w:t>
            </w:r>
          </w:p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Игры по упрощенным правилам</w:t>
            </w:r>
            <w:proofErr w:type="gramStart"/>
            <w:r w:rsidRPr="00DF2E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95285" w:rsidRPr="00DF2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95285" w:rsidRPr="00DF2E1E">
              <w:rPr>
                <w:rFonts w:ascii="Times New Roman" w:hAnsi="Times New Roman" w:cs="Times New Roman"/>
                <w:sz w:val="28"/>
                <w:szCs w:val="28"/>
              </w:rPr>
              <w:t xml:space="preserve"> удары: с места, удары кистью на месте, у стены, бросок малого мяча через сетку, удары после подбрасывания. Подвижные игры с элементами спортивных игр, игры по упрощенным правилам, многократное выполнение технических приёмов. Броски в корзину в движении и на месте.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Контроль соблюдения правил</w:t>
            </w:r>
          </w:p>
        </w:tc>
      </w:tr>
      <w:tr w:rsidR="003D427E" w:rsidRPr="00DF2E1E" w:rsidTr="003D427E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895285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ТТМ.</w:t>
            </w:r>
          </w:p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 xml:space="preserve">Тактика нападения. бросок на точность по зонам, передачи на свободное место, на </w:t>
            </w:r>
            <w:proofErr w:type="gramStart"/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игрока,.</w:t>
            </w:r>
            <w:proofErr w:type="gramEnd"/>
            <w:r w:rsidRPr="00DF2E1E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игроков.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Контроль за правильностью выполнения</w:t>
            </w:r>
          </w:p>
        </w:tc>
      </w:tr>
      <w:tr w:rsidR="003D427E" w:rsidRPr="00DF2E1E" w:rsidTr="003D427E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D427E" w:rsidRPr="00DF2E1E" w:rsidRDefault="00895285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ТТМ.</w:t>
            </w:r>
            <w:r w:rsidR="00895285" w:rsidRPr="00DF2E1E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Теоретическая подготовка. гигиена и врачебный контроль. Режим питания, режим дня. Первая помощь при ушибах</w:t>
            </w:r>
          </w:p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D427E" w:rsidRPr="00DF2E1E" w:rsidTr="003D427E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895285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СФП.</w:t>
            </w:r>
          </w:p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Бег с остановками, приставными шагами, приседания с резким выпрыгиванием, выпрыгивание на возвышенность. Прыжки на одной и обеих ногах. Броски мяча после подпрыгивания, над собой с последующей ловлей.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Контроль за правильностью выполнения</w:t>
            </w:r>
          </w:p>
        </w:tc>
      </w:tr>
      <w:tr w:rsidR="003D427E" w:rsidRPr="00DF2E1E" w:rsidTr="003D427E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895285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ТТМ.</w:t>
            </w:r>
          </w:p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Игры по упрощенным правилам, многократное выполнение технических приёмов.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Контроль соблюдения правил</w:t>
            </w:r>
          </w:p>
        </w:tc>
      </w:tr>
      <w:tr w:rsidR="003D427E" w:rsidRPr="00DF2E1E" w:rsidTr="003D427E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895285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895285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СФП. Бег с сопротивлением. Выпрыгивания с сопротивлением. Работа с набивными и баскетбольными мячами у стены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Сообщение. Рассказ.</w:t>
            </w:r>
          </w:p>
        </w:tc>
      </w:tr>
      <w:tr w:rsidR="003D427E" w:rsidRPr="00DF2E1E" w:rsidTr="003D427E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D427E" w:rsidRPr="00DF2E1E" w:rsidRDefault="00895285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ТТМ. Действия при приёме мяча.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Контроль за правильностью выполнения</w:t>
            </w:r>
          </w:p>
        </w:tc>
      </w:tr>
      <w:tr w:rsidR="003D427E" w:rsidRPr="00DF2E1E" w:rsidTr="003D427E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895285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ТТМ. нижняя подача мяча на точность, на силу.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нормативов.</w:t>
            </w:r>
          </w:p>
        </w:tc>
      </w:tr>
      <w:tr w:rsidR="003D427E" w:rsidRPr="00DF2E1E" w:rsidTr="003D427E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895285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ТТМ. Приём мяча: сверху двумя, передачи через сетку, после многократных подач, после нападающего удара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Контроль за правильностью выполнения</w:t>
            </w:r>
          </w:p>
        </w:tc>
      </w:tr>
      <w:tr w:rsidR="003D427E" w:rsidRPr="00DF2E1E" w:rsidTr="003D427E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895285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ТТМ. Имитация блокирования. Одиночное, парное.</w:t>
            </w:r>
            <w:r w:rsidR="00895285" w:rsidRPr="00DF2E1E">
              <w:rPr>
                <w:rFonts w:ascii="Times New Roman" w:hAnsi="Times New Roman" w:cs="Times New Roman"/>
                <w:sz w:val="28"/>
                <w:szCs w:val="28"/>
              </w:rPr>
              <w:t xml:space="preserve"> Учебная игра.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Контроль за правильностью выполнения</w:t>
            </w:r>
          </w:p>
        </w:tc>
      </w:tr>
      <w:tr w:rsidR="003D427E" w:rsidRPr="00DF2E1E" w:rsidTr="003D427E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3D427E" w:rsidRPr="00DF2E1E" w:rsidRDefault="00895285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ТТМ. Перемещения в разных направлениях с максимальной скоростью, имитация нападения в ходе игры. Учебная игра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D427E" w:rsidRPr="00DF2E1E" w:rsidTr="003D427E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895285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ОФП. Подвижные игры.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Контроль за правильностью выполнения</w:t>
            </w:r>
          </w:p>
        </w:tc>
      </w:tr>
      <w:tr w:rsidR="003D427E" w:rsidRPr="00DF2E1E" w:rsidTr="003D427E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895285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ТТМ. Учебная игра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Контроль соблюдения правил</w:t>
            </w:r>
          </w:p>
        </w:tc>
      </w:tr>
      <w:tr w:rsidR="003D427E" w:rsidRPr="00DF2E1E" w:rsidTr="003D427E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895285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ТТМ. Учебная игра. Судейская практика в учебной игре.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Групповая.индивидуальная</w:t>
            </w:r>
            <w:proofErr w:type="spell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Показ.</w:t>
            </w:r>
          </w:p>
        </w:tc>
      </w:tr>
      <w:tr w:rsidR="003D427E" w:rsidRPr="00DF2E1E" w:rsidTr="003D427E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3D427E" w:rsidRPr="00DF2E1E" w:rsidRDefault="00895285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ТТМ. Передачи в парах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D427E" w:rsidRPr="00DF2E1E" w:rsidTr="003D427E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86-87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ТТМ. Приём снизу двумя руками после набрасывания в шаге (вправо, влево, вперёд). Приём после сигнала по зонам после перемещения.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D427E" w:rsidRPr="00DF2E1E" w:rsidTr="003D427E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895285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ТТМ. Учебная игра. Судейская практика в учебной игре.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Показ.</w:t>
            </w:r>
          </w:p>
        </w:tc>
      </w:tr>
      <w:tr w:rsidR="003D427E" w:rsidRPr="00DF2E1E" w:rsidTr="003D427E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895285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ТТМ.</w:t>
            </w:r>
          </w:p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Отбивание мяча через сетку после собственного набрасывания. Удары кулаком, ладонью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.Контроль</w:t>
            </w:r>
            <w:proofErr w:type="gramEnd"/>
            <w:r w:rsidRPr="00DF2E1E">
              <w:rPr>
                <w:rFonts w:ascii="Times New Roman" w:hAnsi="Times New Roman" w:cs="Times New Roman"/>
                <w:sz w:val="28"/>
                <w:szCs w:val="28"/>
              </w:rPr>
              <w:t xml:space="preserve"> за правильностью выполнения</w:t>
            </w:r>
          </w:p>
        </w:tc>
      </w:tr>
      <w:tr w:rsidR="003D427E" w:rsidRPr="00DF2E1E" w:rsidTr="003D427E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895285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подготовка. Анализ результатов за год. План работы на летние каникулы.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</w:tc>
      </w:tr>
      <w:tr w:rsidR="003D427E" w:rsidRPr="00DF2E1E" w:rsidTr="003D427E">
        <w:tc>
          <w:tcPr>
            <w:tcW w:w="1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895285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ОФП.</w:t>
            </w:r>
          </w:p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Выполнение учебных нормативов: бег 30 метров, челночный бег, прыжок в длину, прыжок вверх, метание мяча.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Фронтальная. индивидуальная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нормативов.</w:t>
            </w:r>
          </w:p>
        </w:tc>
      </w:tr>
      <w:tr w:rsidR="003D427E" w:rsidRPr="00DF2E1E" w:rsidTr="003D427E">
        <w:tc>
          <w:tcPr>
            <w:tcW w:w="67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27E" w:rsidRPr="00DF2E1E" w:rsidRDefault="003D427E" w:rsidP="00DF2E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388B" w:rsidRPr="00DF2E1E" w:rsidRDefault="009F388B" w:rsidP="00DF2E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FEE" w:rsidRPr="00DF2E1E" w:rsidRDefault="008D2FEE" w:rsidP="00DF2E1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F2E1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2.5 Календарный план воспитательной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6237"/>
      </w:tblGrid>
      <w:tr w:rsidR="008D2FEE" w:rsidRPr="00DF2E1E" w:rsidTr="008D2FEE">
        <w:tc>
          <w:tcPr>
            <w:tcW w:w="1101" w:type="dxa"/>
          </w:tcPr>
          <w:p w:rsidR="008D2FEE" w:rsidRPr="00DF2E1E" w:rsidRDefault="008D2FEE" w:rsidP="00DF2E1E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6520" w:type="dxa"/>
          </w:tcPr>
          <w:p w:rsidR="008D2FEE" w:rsidRPr="00DF2E1E" w:rsidRDefault="008D2FEE" w:rsidP="00DF2E1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F2E1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Соревнование по виду (Муниципальные)</w:t>
            </w:r>
          </w:p>
        </w:tc>
        <w:tc>
          <w:tcPr>
            <w:tcW w:w="6237" w:type="dxa"/>
          </w:tcPr>
          <w:p w:rsidR="008D2FEE" w:rsidRPr="00DF2E1E" w:rsidRDefault="008D2FEE" w:rsidP="00DF2E1E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DF2E1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8D2FEE" w:rsidRPr="00DF2E1E" w:rsidTr="008D2FEE">
        <w:tc>
          <w:tcPr>
            <w:tcW w:w="1101" w:type="dxa"/>
          </w:tcPr>
          <w:p w:rsidR="008D2FEE" w:rsidRPr="00DF2E1E" w:rsidRDefault="008D2FEE" w:rsidP="00DF2E1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F2E1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520" w:type="dxa"/>
          </w:tcPr>
          <w:p w:rsidR="008D2FEE" w:rsidRPr="00DF2E1E" w:rsidRDefault="008D2FEE" w:rsidP="00DF2E1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F2E1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Баскетбол</w:t>
            </w:r>
          </w:p>
        </w:tc>
        <w:tc>
          <w:tcPr>
            <w:tcW w:w="6237" w:type="dxa"/>
          </w:tcPr>
          <w:p w:rsidR="008D2FEE" w:rsidRPr="00DF2E1E" w:rsidRDefault="008D2FEE" w:rsidP="00DF2E1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F2E1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Декабрь </w:t>
            </w:r>
          </w:p>
        </w:tc>
      </w:tr>
      <w:tr w:rsidR="008D2FEE" w:rsidRPr="00DF2E1E" w:rsidTr="008D2FEE">
        <w:tc>
          <w:tcPr>
            <w:tcW w:w="1101" w:type="dxa"/>
          </w:tcPr>
          <w:p w:rsidR="008D2FEE" w:rsidRPr="00DF2E1E" w:rsidRDefault="008D2FEE" w:rsidP="00DF2E1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F2E1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6520" w:type="dxa"/>
          </w:tcPr>
          <w:p w:rsidR="008D2FEE" w:rsidRPr="00DF2E1E" w:rsidRDefault="008D2FEE" w:rsidP="00DF2E1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F2E1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Волейбол</w:t>
            </w:r>
          </w:p>
        </w:tc>
        <w:tc>
          <w:tcPr>
            <w:tcW w:w="6237" w:type="dxa"/>
          </w:tcPr>
          <w:p w:rsidR="008D2FEE" w:rsidRPr="00DF2E1E" w:rsidRDefault="008D2FEE" w:rsidP="00DF2E1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F2E1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Март </w:t>
            </w:r>
          </w:p>
        </w:tc>
      </w:tr>
    </w:tbl>
    <w:p w:rsidR="008D2FEE" w:rsidRPr="00DF2E1E" w:rsidRDefault="008D2FEE" w:rsidP="00DF2E1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D2FEE" w:rsidRPr="00DF2E1E" w:rsidRDefault="008D2FEE" w:rsidP="00DF2E1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D2FEE" w:rsidRDefault="008D2FEE" w:rsidP="00DF2E1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DF2E1E" w:rsidRDefault="00DF2E1E" w:rsidP="00DF2E1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DF2E1E" w:rsidRDefault="00DF2E1E" w:rsidP="00DF2E1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DF2E1E" w:rsidRDefault="00DF2E1E" w:rsidP="00DF2E1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DF2E1E" w:rsidRDefault="00DF2E1E" w:rsidP="00DF2E1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DF2E1E" w:rsidRDefault="00DF2E1E" w:rsidP="00DF2E1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DF2E1E" w:rsidRDefault="00DF2E1E" w:rsidP="00DF2E1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DF2E1E" w:rsidRDefault="00DF2E1E" w:rsidP="00DF2E1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DF2E1E" w:rsidRDefault="00DF2E1E" w:rsidP="00DF2E1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DF2E1E" w:rsidRDefault="00DF2E1E" w:rsidP="00DF2E1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DF2E1E" w:rsidRDefault="00DF2E1E" w:rsidP="00DF2E1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DF2E1E" w:rsidRDefault="00DF2E1E" w:rsidP="00DF2E1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DF2E1E" w:rsidRPr="00DF2E1E" w:rsidRDefault="00DF2E1E" w:rsidP="00DF2E1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CD15DD" w:rsidRPr="00DF2E1E" w:rsidRDefault="00CD15DD" w:rsidP="00DF2E1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CD15DD" w:rsidRPr="00DF2E1E" w:rsidRDefault="00CD15DD" w:rsidP="00DF2E1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D2FEE" w:rsidRPr="00DF2E1E" w:rsidRDefault="008D2FEE" w:rsidP="00DF2E1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8D2FEE" w:rsidRPr="00DF2E1E" w:rsidRDefault="008D2FEE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-Железняк Ю.Д. программа по волейболу для ДЮСШ. М. «Советский спорт», 2007г.</w:t>
      </w:r>
    </w:p>
    <w:p w:rsidR="008D2FEE" w:rsidRPr="00DF2E1E" w:rsidRDefault="008D2FEE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-Железняк Ю.Д. программа по баскетболу для ДЮСШ. М. «Советский спорт», 2007г.</w:t>
      </w:r>
    </w:p>
    <w:p w:rsidR="008D2FEE" w:rsidRPr="00DF2E1E" w:rsidRDefault="008D2FEE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-Железняк Ю.Д. спортивные и подвижные игры. М., «</w:t>
      </w:r>
      <w:proofErr w:type="spellStart"/>
      <w:r w:rsidRPr="00DF2E1E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DF2E1E">
        <w:rPr>
          <w:rFonts w:ascii="Times New Roman" w:hAnsi="Times New Roman" w:cs="Times New Roman"/>
          <w:sz w:val="28"/>
          <w:szCs w:val="28"/>
        </w:rPr>
        <w:t>», 1984г.</w:t>
      </w:r>
    </w:p>
    <w:p w:rsidR="008D2FEE" w:rsidRPr="00DF2E1E" w:rsidRDefault="008D2FEE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-Железняк Ю.Д. Волейбол в школе. М., «Просвещение» 1989г.</w:t>
      </w:r>
    </w:p>
    <w:p w:rsidR="008D2FEE" w:rsidRPr="00DF2E1E" w:rsidRDefault="008D2FEE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F2E1E">
        <w:rPr>
          <w:rFonts w:ascii="Times New Roman" w:hAnsi="Times New Roman" w:cs="Times New Roman"/>
          <w:sz w:val="28"/>
          <w:szCs w:val="28"/>
        </w:rPr>
        <w:t>Клещев</w:t>
      </w:r>
      <w:proofErr w:type="spellEnd"/>
      <w:r w:rsidRPr="00DF2E1E">
        <w:rPr>
          <w:rFonts w:ascii="Times New Roman" w:hAnsi="Times New Roman" w:cs="Times New Roman"/>
          <w:sz w:val="28"/>
          <w:szCs w:val="28"/>
        </w:rPr>
        <w:t xml:space="preserve"> Ю.Н. Волейбол. М., «</w:t>
      </w:r>
      <w:proofErr w:type="spellStart"/>
      <w:r w:rsidRPr="00DF2E1E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DF2E1E">
        <w:rPr>
          <w:rFonts w:ascii="Times New Roman" w:hAnsi="Times New Roman" w:cs="Times New Roman"/>
          <w:sz w:val="28"/>
          <w:szCs w:val="28"/>
        </w:rPr>
        <w:t>» 1983г.</w:t>
      </w:r>
    </w:p>
    <w:p w:rsidR="008D2FEE" w:rsidRPr="00DF2E1E" w:rsidRDefault="008D2FEE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 xml:space="preserve">-Ковалько В.И. </w:t>
      </w:r>
      <w:proofErr w:type="spellStart"/>
      <w:r w:rsidRPr="00DF2E1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F2E1E">
        <w:rPr>
          <w:rFonts w:ascii="Times New Roman" w:hAnsi="Times New Roman" w:cs="Times New Roman"/>
          <w:sz w:val="28"/>
          <w:szCs w:val="28"/>
        </w:rPr>
        <w:t xml:space="preserve"> технологии. М., «</w:t>
      </w:r>
      <w:proofErr w:type="spellStart"/>
      <w:r w:rsidRPr="00DF2E1E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DF2E1E">
        <w:rPr>
          <w:rFonts w:ascii="Times New Roman" w:hAnsi="Times New Roman" w:cs="Times New Roman"/>
          <w:sz w:val="28"/>
          <w:szCs w:val="28"/>
        </w:rPr>
        <w:t>» 2004.</w:t>
      </w:r>
    </w:p>
    <w:p w:rsidR="008D2FEE" w:rsidRPr="00DF2E1E" w:rsidRDefault="008D2FEE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-Левченко А.Н. Игры, которых не было. М., «Педагогическое сообщество России», 2007г.</w:t>
      </w:r>
    </w:p>
    <w:p w:rsidR="008D2FEE" w:rsidRPr="00DF2E1E" w:rsidRDefault="008D2FEE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Лях В.И. Программа по физическому воспитанию учащихся 1-11 классов с направленным развитием двигательных способностей. М., «Просвещение», 2014г.</w:t>
      </w:r>
    </w:p>
    <w:p w:rsidR="008D2FEE" w:rsidRPr="00DF2E1E" w:rsidRDefault="008D2FEE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F2E1E">
        <w:rPr>
          <w:rFonts w:ascii="Times New Roman" w:hAnsi="Times New Roman" w:cs="Times New Roman"/>
          <w:sz w:val="28"/>
          <w:szCs w:val="28"/>
        </w:rPr>
        <w:t>Слупский</w:t>
      </w:r>
      <w:proofErr w:type="spellEnd"/>
      <w:r w:rsidRPr="00DF2E1E">
        <w:rPr>
          <w:rFonts w:ascii="Times New Roman" w:hAnsi="Times New Roman" w:cs="Times New Roman"/>
          <w:sz w:val="28"/>
          <w:szCs w:val="28"/>
        </w:rPr>
        <w:t xml:space="preserve"> Л.П. Игра связующего. М., «ФиЗ»,1984.</w:t>
      </w:r>
    </w:p>
    <w:p w:rsidR="008D2FEE" w:rsidRPr="00DF2E1E" w:rsidRDefault="008D2FEE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Фурманов Г.А. Игра в мини-волейбол. М., «Советский спорт». 1989г.</w:t>
      </w:r>
    </w:p>
    <w:p w:rsidR="008D2FEE" w:rsidRPr="00DF2E1E" w:rsidRDefault="008D2FEE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Журнал «Физкультура в школе», дидактический материал по волейболу</w:t>
      </w:r>
    </w:p>
    <w:p w:rsidR="008D2FEE" w:rsidRPr="00DF2E1E" w:rsidRDefault="008D2FEE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Инструкции по правилам поведения в спортивном зале.</w:t>
      </w:r>
    </w:p>
    <w:p w:rsidR="00CD15DD" w:rsidRPr="00DF2E1E" w:rsidRDefault="00CD15DD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 xml:space="preserve">Беляев А.В.. Волейбол на уроке физической культуры. - 2-е изд. - М.: Физкультура и спорт, 2005. -  Беляев А.В., </w:t>
      </w:r>
      <w:proofErr w:type="spellStart"/>
      <w:r w:rsidRPr="00DF2E1E">
        <w:rPr>
          <w:rFonts w:ascii="Times New Roman" w:hAnsi="Times New Roman" w:cs="Times New Roman"/>
          <w:sz w:val="28"/>
          <w:szCs w:val="28"/>
        </w:rPr>
        <w:t>Булыкина</w:t>
      </w:r>
      <w:proofErr w:type="spellEnd"/>
      <w:r w:rsidRPr="00DF2E1E">
        <w:rPr>
          <w:rFonts w:ascii="Times New Roman" w:hAnsi="Times New Roman" w:cs="Times New Roman"/>
          <w:sz w:val="28"/>
          <w:szCs w:val="28"/>
        </w:rPr>
        <w:t xml:space="preserve"> Л.В. Волейбол: теория и методика тренировки. - М.: Физкультура и спорт, 2007. - 184 с.</w:t>
      </w:r>
    </w:p>
    <w:p w:rsidR="00CD15DD" w:rsidRPr="00DF2E1E" w:rsidRDefault="00CD15DD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Беляев А.В., Савин М.В. Волейбол: Учебник для вузов ФК. - М., 2002. - 368 с.</w:t>
      </w:r>
    </w:p>
    <w:p w:rsidR="00CD15DD" w:rsidRPr="00DF2E1E" w:rsidRDefault="00CD15DD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Волейбол: Учебная программа для детско-юношеских школ олимпийского резерва. - М., 2005. - 112 с.</w:t>
      </w:r>
    </w:p>
    <w:p w:rsidR="00CD15DD" w:rsidRPr="00DF2E1E" w:rsidRDefault="00CD15DD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Казаков С.В. Спортивные игры. Энциклопедический справочник. Р-</w:t>
      </w:r>
      <w:proofErr w:type="spellStart"/>
      <w:r w:rsidRPr="00DF2E1E">
        <w:rPr>
          <w:rFonts w:ascii="Times New Roman" w:hAnsi="Times New Roman" w:cs="Times New Roman"/>
          <w:sz w:val="28"/>
          <w:szCs w:val="28"/>
        </w:rPr>
        <w:t>наД</w:t>
      </w:r>
      <w:proofErr w:type="spellEnd"/>
      <w:r w:rsidRPr="00DF2E1E">
        <w:rPr>
          <w:rFonts w:ascii="Times New Roman" w:hAnsi="Times New Roman" w:cs="Times New Roman"/>
          <w:sz w:val="28"/>
          <w:szCs w:val="28"/>
        </w:rPr>
        <w:t>., 2004.</w:t>
      </w:r>
    </w:p>
    <w:p w:rsidR="00CD15DD" w:rsidRPr="00DF2E1E" w:rsidRDefault="00CD15DD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Костикова Л. В. Азбука баскетбола. - М.: Физическая культура и спорт, 2001.</w:t>
      </w:r>
    </w:p>
    <w:p w:rsidR="00CD15DD" w:rsidRPr="00DF2E1E" w:rsidRDefault="00CD15DD" w:rsidP="00DF2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F2E1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F2E1E">
        <w:rPr>
          <w:rFonts w:ascii="Times New Roman" w:hAnsi="Times New Roman" w:cs="Times New Roman"/>
          <w:sz w:val="28"/>
          <w:szCs w:val="28"/>
        </w:rPr>
        <w:t>Нестеровский</w:t>
      </w:r>
      <w:proofErr w:type="spellEnd"/>
      <w:r w:rsidRPr="00DF2E1E">
        <w:rPr>
          <w:rFonts w:ascii="Times New Roman" w:hAnsi="Times New Roman" w:cs="Times New Roman"/>
          <w:sz w:val="28"/>
          <w:szCs w:val="28"/>
        </w:rPr>
        <w:t xml:space="preserve"> Д.И. Баскетбол. Теория и методика обучения. Учебное пособие для студентов высших учебных заведений. –: Издательский центр «Академия».2008.</w:t>
      </w:r>
    </w:p>
    <w:p w:rsidR="00CD15DD" w:rsidRPr="00DF2E1E" w:rsidRDefault="00CD15DD" w:rsidP="00DF2E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FEE" w:rsidRPr="00DF2E1E" w:rsidRDefault="008D2FEE" w:rsidP="00DF2E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FEE" w:rsidRPr="00DF2E1E" w:rsidRDefault="008D2FEE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D2FEE" w:rsidRPr="00DF2E1E" w:rsidRDefault="008D2FEE" w:rsidP="00DF2E1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74550" w:rsidRPr="00DF2E1E" w:rsidRDefault="00074550" w:rsidP="00DF2E1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74550" w:rsidRPr="00DF2E1E" w:rsidSect="007356FB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03A08"/>
    <w:multiLevelType w:val="multilevel"/>
    <w:tmpl w:val="1BB2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50"/>
    <w:rsid w:val="00074550"/>
    <w:rsid w:val="002305E0"/>
    <w:rsid w:val="003D427E"/>
    <w:rsid w:val="007356FB"/>
    <w:rsid w:val="00792548"/>
    <w:rsid w:val="00895285"/>
    <w:rsid w:val="008D2FEE"/>
    <w:rsid w:val="008F6D52"/>
    <w:rsid w:val="009F14ED"/>
    <w:rsid w:val="009F388B"/>
    <w:rsid w:val="00A350CE"/>
    <w:rsid w:val="00AF2F46"/>
    <w:rsid w:val="00C2560A"/>
    <w:rsid w:val="00CD15DD"/>
    <w:rsid w:val="00D42ED5"/>
    <w:rsid w:val="00D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FC436-7DFC-4A4D-8C19-643CC56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074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74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2F4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F388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8E1B9-7CB5-4B4F-8679-18E11662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3709</Words>
  <Characters>21144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2021-11-02T07:17:00Z</dcterms:created>
  <dcterms:modified xsi:type="dcterms:W3CDTF">2021-11-02T13:50:00Z</dcterms:modified>
</cp:coreProperties>
</file>