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8" w:rsidRDefault="00AC20B3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  </w:t>
      </w: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br/>
        <w:t>УЧЕБНОГО ПРЕДМЕТА «РОДНАЯ (РУССКАЯ) ЛИТЕРАТУРА»</w:t>
      </w:r>
    </w:p>
    <w:p w:rsidR="006A6878" w:rsidRDefault="00AC20B3">
      <w:pPr>
        <w:pStyle w:val="normal"/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5-9 класс</w:t>
      </w:r>
    </w:p>
    <w:p w:rsidR="006A6878" w:rsidRDefault="006A6878">
      <w:pPr>
        <w:pStyle w:val="normal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Пояснительная записка</w:t>
      </w:r>
    </w:p>
    <w:p w:rsidR="006A6878" w:rsidRDefault="00AC20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«Литература» на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обучающихся  5-9 классов МБОУ «Лицей»  разработана в соответствии: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№273-ФЗ (ред. от 31 с 01.09.2020)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доп., вступ. в силу с 01.09.2020).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инистерства образования и науки РФ  от 29.12.2014 №1644 и от 31.12.2015г. №1577).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9.2020 №28.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рственного образовательного стандарта.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среднего общего образования МБОУ «Лицей»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воспитания МБОУ «Лицей»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рабочих программах МБОУ «Лицей»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учебному предмету «Лит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ература» для образовательных организаций, реализующих программы среднего общего образования.</w:t>
      </w:r>
    </w:p>
    <w:p w:rsidR="006A6878" w:rsidRDefault="00AC20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для общеобразовательных   «Литература. 5-9 классы» под редакцией В. Я. Коровиной, В.П. Журавлёва, И. С.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Збарско</w:t>
      </w:r>
      <w:proofErr w:type="spellEnd"/>
    </w:p>
    <w:p w:rsidR="006A6878" w:rsidRDefault="00AC20B3">
      <w:pPr>
        <w:pStyle w:val="normal"/>
        <w:shd w:val="clear" w:color="auto" w:fill="FFFFFF"/>
        <w:spacing w:after="0" w:line="240" w:lineRule="auto"/>
        <w:ind w:firstLine="426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11.  «Методические рекомендаци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системе общего образования Новосибирской области (протокол от 21.11.2018 г. № 032/2018) 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оставители: Волчек М.Г., Максимова Н.В., Молокова А.В.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                         Цели изучения учебного предмета «Родная литература»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Рабочая программа по курсу «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Родная литература (на русском языке)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 направлен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 на решение важнейшей задачи современного образования — становление  гармоничной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интерпретировать художественный текст.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            Целями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изучения курса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Родная русская литература» являются: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 народа;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•         формирование причастности к свершениям и традициям своего народа, осознание исторической преемс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твенности поколений, своей ответственности за сохранение культуры народа;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ий.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Общая характеристика учебного предмета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ствия на эстетические чувства обучающихся.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ы сибирских писателей и поэтов, публицистика Сибири).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кие традиции.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В программе представлены следующие разделы: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1) Древнерусская литература.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2) Русская литература XVIII 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3) Русская литература первой половины XIX 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4) Русская литература второй половины XIX 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5) Русская литература первой половины XX 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6) 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усская литература второй половины XX 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7) Творчество писателей и поэтов Новосибирской области.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Место учебного предмета в учебном плане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Учебный план МОУ СШ № 1 предусматривает обязательное изучение родной русской литературы на этапе основного общего образования.</w:t>
      </w:r>
    </w:p>
    <w:tbl>
      <w:tblPr>
        <w:tblStyle w:val="a5"/>
        <w:tblW w:w="12030" w:type="dxa"/>
        <w:tblInd w:w="10" w:type="dxa"/>
        <w:tblLayout w:type="fixed"/>
        <w:tblLook w:val="0400"/>
      </w:tblPr>
      <w:tblGrid>
        <w:gridCol w:w="3292"/>
        <w:gridCol w:w="5108"/>
        <w:gridCol w:w="3630"/>
      </w:tblGrid>
      <w:tr w:rsidR="006A6878">
        <w:trPr>
          <w:cantSplit/>
          <w:tblHeader/>
        </w:trPr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в год</w:t>
            </w:r>
          </w:p>
        </w:tc>
      </w:tr>
      <w:tr w:rsidR="006A6878">
        <w:trPr>
          <w:cantSplit/>
          <w:tblHeader/>
        </w:trPr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17,5 часов</w:t>
            </w:r>
          </w:p>
        </w:tc>
      </w:tr>
      <w:tr w:rsidR="006A6878">
        <w:trPr>
          <w:cantSplit/>
          <w:tblHeader/>
        </w:trPr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17,5  часов</w:t>
            </w:r>
          </w:p>
        </w:tc>
      </w:tr>
      <w:tr w:rsidR="006A6878">
        <w:trPr>
          <w:cantSplit/>
          <w:tblHeader/>
        </w:trPr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17,5 часов</w:t>
            </w:r>
          </w:p>
        </w:tc>
      </w:tr>
      <w:tr w:rsidR="006A6878">
        <w:trPr>
          <w:cantSplit/>
          <w:tblHeader/>
        </w:trPr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 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часов</w:t>
            </w:r>
          </w:p>
        </w:tc>
      </w:tr>
      <w:tr w:rsidR="006A6878">
        <w:trPr>
          <w:cantSplit/>
          <w:tblHeader/>
        </w:trPr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 класс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часа</w:t>
            </w:r>
          </w:p>
        </w:tc>
      </w:tr>
      <w:tr w:rsidR="006A6878">
        <w:trPr>
          <w:cantSplit/>
          <w:tblHeader/>
        </w:trPr>
        <w:tc>
          <w:tcPr>
            <w:tcW w:w="3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5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 часа</w:t>
            </w:r>
          </w:p>
        </w:tc>
        <w:tc>
          <w:tcPr>
            <w:tcW w:w="3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</w:tcPr>
          <w:p w:rsidR="006A6878" w:rsidRDefault="00AC20B3">
            <w:pPr>
              <w:pStyle w:val="normal"/>
              <w:spacing w:after="0"/>
              <w:ind w:firstLine="568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 часа</w:t>
            </w:r>
          </w:p>
        </w:tc>
      </w:tr>
    </w:tbl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Форма организации образовательного процесса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</w:t>
      </w:r>
    </w:p>
    <w:p w:rsidR="006A6878" w:rsidRDefault="00AC20B3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Виды и формы контроля:</w:t>
      </w:r>
    </w:p>
    <w:p w:rsidR="006A6878" w:rsidRDefault="00AC20B3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письменный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 на вопрос;</w:t>
      </w:r>
    </w:p>
    <w:p w:rsidR="006A6878" w:rsidRDefault="00AC20B3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сочинение на литературоведческую тему;</w:t>
      </w:r>
    </w:p>
    <w:p w:rsidR="006A6878" w:rsidRDefault="00AC20B3">
      <w:pPr>
        <w:pStyle w:val="normal"/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проект.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1. Планируемые результаты   освоения учебного предмета «Родная русская литература»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освоения учебного предмета «Родная (русская) литература»: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 чувство ответствен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языкам, ценностя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 народов России и народов мира.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 базе ориентировки в мире профессий и профессиональных предпочтений, с учетом устойчивых познавательных интересов.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  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представлений об основах светской э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 членам своей семьи.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5. Осознанное, уважител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ьное и доброжелательное отношение к другому человеку, его мнению, мировоззрению, культуре, языку, вере, гражданской позиции. Готовность 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способность вести диалог с другими людьми и достигать в нем взаимопонимания (идентификация себя как полноправного субъ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интересов, процедур, готовность и способность к вед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ению переговоров).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интерио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ризация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ценности здорового и безопасного образа жизн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и;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енности).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экотуризмом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к осуществлению природоохранной деятельности).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результаты освоения учебного предмета «Родн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ая (русская) литература»: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включают освоенные обучающимися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 понятия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понятий, 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апример таких как 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является овладение обучающимися основами читательской компетенции, приобретение навыков работы с информацией,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участие  в проектной деятельности.  При изучении предмета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«Родная (русска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я) литература»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ктуального и перспективного круга чтения, в том числе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й человека и общества, создании образа «потребного будущего».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 изучении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«Родной (русской) литературы»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 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• систематизировать, сопоставлять, анализиро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вать, обобщать и интерпретировать информацию, содержащуюся в готовых информационных объектах;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ана или тезисов) и в наглядно-символической форме (в виде таблиц, графических схем, карт понятий, опорных конспектов);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• заполнять и дополнять таблицы, схемы, тексты.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ходе изучения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«Родной (русской) литературы»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обучающиеся приобретут опыт проектной деяте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Регулятивные УУД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360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-анализировать существующие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планировать будущие образовательные результаты;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360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-идентифицировать собственные проблемы и определять главную проблему;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360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-выдвигать версии решения проблемы, формулировать гипотезы, предвосхищать конечный результат;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360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-ставить цель деятельности на основе опре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деленной проблемы и существующих возможностей;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360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-формулировать учебные задачи как шаги достижения поставленной цели деятельности;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360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-определять необходимые действие(я) в соответствии с учебной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познавательной задачей и составлять алгоритм их выполнения;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-определять/находить, в том числе из предложенных вариантов, условия для выполнения учеб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ной и познавательной задачи;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-выбирать из предложенных вариа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нтов и самостоятельно искать средства/ресурсы для решения задачи/достижения цели;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-составлять план решения проблемы (выполнения проекта, проведения исследования);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-планир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овать и корректировать свою индивидуальную образовательную траекторию.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ных условий и требований, корректировать свои действия в соответствии с изменяющейся ситуацией. Обучающийся сможет: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ваний;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-оценивать свою деятельность, аргументируя причины достижения или отсутствия планируемого результата;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-работая по св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-устанавливать связь между полученными характеристиками продукта и характеристиками процесса деятель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-сверять свои действия с целью и, при необходимости, исправлять ошибки самостоятельно.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4. Умение оценивать правильность выполнен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ия учебной задачи, собственные возможности ее решения. Обучающийся сможет: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-определять критерии правильности (корректности) выполнения учебной задачи;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-оценивать продукт своей деятельности по заданным и/или самостоятельно определенным критериям в соответствии с це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лью деятельности;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5. Владение основами самоконтроля,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самооценки, принятия решений и осуществления осознанного выбора в учебной и познавательной. Обучающийся сможет: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-соот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носить реальные и планируемые результаты индивидуальной образовательной деятельности и делать выводы;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-принимать решение в учебной ситуации и нести за него ответственность;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-самостоятельно определять причины своего успеха или неуспеха и находить способы вы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хода из ситуации неуспеха;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-демонстрировать приемы регуляции психофизиологических/ эмоциональных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Познавательные УУД</w:t>
      </w:r>
    </w:p>
    <w:p w:rsidR="006A6878" w:rsidRDefault="00AC20B3">
      <w:pPr>
        <w:pStyle w:val="normal"/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дедуктивное, по аналогии) и делать выводы.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710" w:hanging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сможет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выделять общий приз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нак двух или нескольких предметов или явлений и объяснять их сходство;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выделять явление из общего ряда других явлений;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обс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контексте решаемой задачи;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эмоциональное впечатление, оказанное на него источником;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объяснять явления, процессы,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выявлять и называть причины события, явлени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A6878" w:rsidRDefault="00AC20B3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цией или самостоятельно полученными данными.</w:t>
      </w:r>
    </w:p>
    <w:p w:rsidR="006A6878" w:rsidRDefault="00AC20B3">
      <w:pPr>
        <w:pStyle w:val="normal"/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568" w:hanging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сможет: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обозначать символом и знаком предмет и/или явление;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создавать абстрактный или реальный образ предмета и/или явления;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строить модель/схему на основе условий задачи и/или способа ее решен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ия;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преобразовывать модели с целью выявления общих законов, определяющих данную пр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едметную область;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переводить сложную по составу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многоаспектную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строить схему, алгоритм действия, исправлять или восстанавливать неизвестный ранее алгорит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 на основе имеющегося знания об объекте, к которому применяется алгоритм;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строить доказательство: прямое, косвенное, от противного;</w:t>
      </w:r>
    </w:p>
    <w:p w:rsidR="006A6878" w:rsidRDefault="00AC20B3">
      <w:pPr>
        <w:pStyle w:val="normal"/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анализировать/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рефлексировать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основе предложенной проблемной ситуации, поставленной цели и/или заданных критериев оценки продукта/результата.</w:t>
      </w:r>
    </w:p>
    <w:p w:rsidR="006A6878" w:rsidRDefault="00AC20B3">
      <w:pPr>
        <w:pStyle w:val="normal"/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Смысловое чтение.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568" w:hanging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сможет: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AC20B3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A6878" w:rsidRDefault="00AC20B3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ориентироваться в 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одержании текста, понимать целостный смысл текста, структурировать текст; -устанавливать взаимосвязь описанных в тексте событий, явлений, процессов;</w:t>
      </w:r>
    </w:p>
    <w:p w:rsidR="006A6878" w:rsidRDefault="00AC20B3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резюмировать главную идею текста;</w:t>
      </w:r>
    </w:p>
    <w:p w:rsidR="006A6878" w:rsidRDefault="00AC20B3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6A6878" w:rsidRDefault="00AC20B3">
      <w:pPr>
        <w:pStyle w:val="normal"/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критически оценивать содержание и форму текста.</w:t>
      </w:r>
    </w:p>
    <w:p w:rsidR="006A6878" w:rsidRDefault="00AC20B3">
      <w:pPr>
        <w:pStyle w:val="normal"/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и развитие экологического мышл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ения, умение применять его  в познавательной, коммуникативной, социальной практике и профессиональной ориентации.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сможет: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AC20B3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свое отношение к природной среде;</w:t>
      </w:r>
    </w:p>
    <w:p w:rsidR="006A6878" w:rsidRDefault="00AC20B3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анализировать влияние экологических факторов на среду обитания живых организ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мов;</w:t>
      </w:r>
    </w:p>
    <w:p w:rsidR="006A6878" w:rsidRDefault="00AC20B3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проводить причинный и вероятностный анализ экологических ситуаций;</w:t>
      </w:r>
    </w:p>
    <w:p w:rsidR="006A6878" w:rsidRDefault="00AC20B3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A6878" w:rsidRDefault="00AC20B3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распространять экологические знания и участвовать в практических делах по защите окружа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ющей среды;</w:t>
      </w:r>
    </w:p>
    <w:p w:rsidR="006A6878" w:rsidRDefault="00AC20B3">
      <w:pPr>
        <w:pStyle w:val="normal"/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A6878" w:rsidRDefault="00AC20B3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A6878" w:rsidRDefault="00AC20B3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необходимые ключевые поисковые слова и запросы;</w:t>
      </w:r>
    </w:p>
    <w:p w:rsidR="006A6878" w:rsidRDefault="00AC20B3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A6878" w:rsidRDefault="00AC20B3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A6878" w:rsidRDefault="00AC20B3">
      <w:pPr>
        <w:pStyle w:val="normal"/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соотносить полученные результаты поиска со своей деятельностью.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Коммуникативные УУД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фликты на основе согласования позиций и учета интересов; формулировать, аргументировать и отстаивать свое мнение.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Выпускник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возможные роли в совместной деятельности;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играть определенную роль в совместной деятельности;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принимать позици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ации;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корректно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предлагать альтернативное решение в конфликтной ситуации;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выделять общую точку зрения в дискуссии;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A6878" w:rsidRDefault="00AC20B3">
      <w:pPr>
        <w:pStyle w:val="normal"/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устранять в рамках диа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A6878" w:rsidRDefault="00AC20B3">
      <w:pPr>
        <w:pStyle w:val="normal"/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568" w:right="56" w:hanging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Выпускник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отбирать и использовать рече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вые средства в процессе коммуникации с другими людьми (диалог в паре, в малой группе и т. д.);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соблюдать нормы публичной речи, регламент в монологе и дискуссии в соответс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твии с коммуникативной задачей;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высказывать и обосновывать мнение (суждение) и запрашивать мнение партнера в рамках диалога;  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принимать решение в ходе диалога и согласовывать его с собеседником;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создавать письменные «клишированные» и оригинальные тексты 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использованием необходимых речевых средств;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вом учителя;</w:t>
      </w:r>
    </w:p>
    <w:p w:rsidR="006A6878" w:rsidRDefault="00AC20B3">
      <w:pPr>
        <w:pStyle w:val="normal"/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A6878" w:rsidRDefault="00AC20B3">
      <w:pPr>
        <w:pStyle w:val="normal"/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568" w:right="56" w:hanging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Выпускник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 помощью средств ИКТ;</w:t>
      </w:r>
    </w:p>
    <w:p w:rsidR="006A6878" w:rsidRDefault="00AC20B3">
      <w:pPr>
        <w:pStyle w:val="normal"/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A6878" w:rsidRDefault="00AC20B3">
      <w:pPr>
        <w:pStyle w:val="normal"/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A6878" w:rsidRDefault="00AC20B3">
      <w:pPr>
        <w:pStyle w:val="normal"/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A6878" w:rsidRDefault="00AC20B3">
      <w:pPr>
        <w:pStyle w:val="normal"/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использовать информацию с учетом этических и правовых норм;</w:t>
      </w:r>
    </w:p>
    <w:p w:rsidR="006A6878" w:rsidRDefault="00AC20B3">
      <w:pPr>
        <w:pStyle w:val="normal"/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создавать информационные ресурсы разного типа и для разных аудит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орий, соблюдать информационную гигиену и правила информационной безопасности.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Предметные результаты освоения учебного предмета «Родная (русская) литература»: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1) осознание значимости чтения и изучения родной литературы для своего дальнейшего развития; фор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многоаспектного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диалога;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2) понимание родной литературы как одной из основных национально-культурных ценностей народа,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как особого способа познания жизни;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4) воспитан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арактера, участвовать в обсуждении прочитанного, сознательно планировать свое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досуговое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чтение;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56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Предметные результаты обучения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Устное народное тв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орчество  </w:t>
      </w:r>
    </w:p>
    <w:p w:rsidR="006A6878" w:rsidRDefault="00AC20B3">
      <w:pPr>
        <w:pStyle w:val="normal"/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rPr>
          <w:rFonts w:ascii="Arial" w:eastAsia="Arial" w:hAnsi="Arial" w:cs="Arial"/>
          <w:b/>
          <w:color w:val="3E3E3E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5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Пятиклассник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видеть черты русского национального характера в героях русских сказок,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целенаправленно использовать малые фольклорные жанры в своих устных и письменных высказываниях;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определять с помощью пословицы жизненную/вымышленную ситуацию;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- выразительно читать сказки, в том числе сибирские, соблюдая соответствующий интонационный рисунок устного рассказывания;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ные для  русских народных сказок художественные приёмы;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Пятиклассник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сравнивая сказки, принадлежащие разны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 народам, видеть в них воплощение нравственного идеала конкретного народа (находить общее и различное с 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идеалом русского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и своего народов);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рассказывать о самостоятельно прочитанной сказке, обосновывая свой выбор;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сочинять сказку (в том числе и по пословице).  </w:t>
      </w:r>
    </w:p>
    <w:p w:rsidR="006A6878" w:rsidRDefault="00AC20B3">
      <w:pPr>
        <w:pStyle w:val="normal"/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rPr>
          <w:rFonts w:ascii="Arial" w:eastAsia="Arial" w:hAnsi="Arial" w:cs="Arial"/>
          <w:b/>
          <w:color w:val="3E3E3E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6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Шестиклассник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видеть черты русского национального характера в героях русских былин;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произведения для самостоятельного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своей речи характерные для былин художественные приёмы;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Шестиклассник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рассказывать о самостоятельно прочитанной былине, обосновывая свой выбор;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сочинять былину и/или придумывать сюжетные линии о своём районе, городе,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 своей школе и т.п.;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выбирать произведения устного народного творчества русского народов для самостоятель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ного чтения, руководствуясь конкретными целевыми установками;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  </w:t>
      </w:r>
    </w:p>
    <w:p w:rsidR="006A6878" w:rsidRDefault="00AC20B3">
      <w:pPr>
        <w:pStyle w:val="normal"/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rPr>
          <w:rFonts w:ascii="Arial" w:eastAsia="Arial" w:hAnsi="Arial" w:cs="Arial"/>
          <w:b/>
          <w:color w:val="3E3E3E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7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Семиклассник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осознан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 воспринимать и понимать фольклорный текст;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обращаться к пословицам, поговоркам, фольклорным образам, традиционным фольклорным приёмам в различных ситуациях речевого общения, 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русского народов, формирования представлений о русском национальном характере;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видеть необычное в обычном, устанавливать неочевидные связи между предметами, явлениями, действиями.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Семиклассник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A6878" w:rsidRDefault="00AC20B3">
      <w:pPr>
        <w:pStyle w:val="normal"/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rPr>
          <w:rFonts w:ascii="Arial" w:eastAsia="Arial" w:hAnsi="Arial" w:cs="Arial"/>
          <w:b/>
          <w:color w:val="3E3E3E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lastRenderedPageBreak/>
        <w:t>8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Восьмиклассник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осознанно воспринимать и понимать фольклорный текст; различать фолькло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других искусств (иллюстрация, мультипликация, художественный фильм);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альном характере;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целенаправленно использовать малые фольклорные жанры в своих устных и письменных высказывания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определять с помощью пословицы жизненную/вымышленную ситуацию;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Восмиклассник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 xml:space="preserve">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срав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нивая произведения, принадлежащие разным народам, видеть в них воплощение нравственного идеала русского народа;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рассказывать о самостоятельно прочитанном произведении, обосновывая свой выбор.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Древнерусская литература.  Русская литература XVIII в. Русска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я литература XIX—XXI вв.    </w:t>
      </w:r>
    </w:p>
    <w:p w:rsidR="006A6878" w:rsidRDefault="00AC20B3">
      <w:pPr>
        <w:pStyle w:val="normal"/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rPr>
          <w:rFonts w:ascii="Arial" w:eastAsia="Arial" w:hAnsi="Arial" w:cs="Arial"/>
          <w:b/>
          <w:color w:val="3E3E3E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5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Пятиклассник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осознанно воспринимать художественное произведение в единстве формы и содержания;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мку;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Пятиклассник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6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Шестиклассник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- осознанно воспринимать художественное произведение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русской литературы в единстве формы и содержания; адекватно понимать художественный текст и давать его смысловой анализ;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определять для себя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актуальную и перспективную цели чтения художественной литературы; выбирать произведения для самостоятельного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 - создав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ать собственный текст аналитического и интерпретирующего характера в различных форматах;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сопоставлять произведение словесного искусства и его воплощение в других искусствах.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Шестиклассник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выбирать путь анализа произведени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я, адекватный жанрово-родовой природе художественного текста;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оценивать интерпретацию художественного текста, созданную средствами других искусств;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вести самосто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7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Семиклассник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осознанно воспринимать художественное произведение русской литературы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воспринимать художественный текст как произ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ведение искусства, послание автора читателю, современнику и потомку;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выявлять и интерпретировать авторскую позици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ю, определяя своё к ней отношение, и на этой основе формировать собственные ценностные ориентации;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Семиклассник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сопоставлять «чужие» тексты интерпретирующего хар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актера, аргументировано оценивать их;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6A6878" w:rsidRDefault="00AC20B3">
      <w:pPr>
        <w:pStyle w:val="normal"/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rPr>
          <w:rFonts w:ascii="Arial" w:eastAsia="Arial" w:hAnsi="Arial" w:cs="Arial"/>
          <w:b/>
          <w:color w:val="3E3E3E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8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Восьмиклассник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осознанно воспринимать художественное произведение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русской литературы в единстве формы и содержания; адекватно понимать художественный текст и давать его смысловой анализ;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интерпретировать прочитанное, устанавливать поле читательских ассоциаций, отбирать произведения для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воспринимать художест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венный текст как произведение искусства, послание автора читателю, современнику и потомку;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 - выявлять и интерпретиро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вать авторскую позицию, определяя своё к ней отношение, и на этой основе формировать собственные ценностные ориентации;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анализировать и истол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ковывать произведения разной жанровой природы,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формулируя своё отношение к прочитанному произведению;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- сопоставлять произведение словесного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искусства и его воплощение в других искусствах;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работать с разными источниками информации и владеть основными способами её обработки и презентации.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Восьмиклассник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выбирать путь анализа произведения, адекватный жанрово-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родовой природе художественного текста;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- сопоставлять «чужие» тексты интерпретирующего характера,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оценивать их;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оценивать интер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претацию художественного текста, созданную средствами других искусств;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создавать собственную интерпретацию изученного текста средствами других искусств;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я), определяя линии сопоставления, выбирая аспект для сопоставительного анализа;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9 класс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Выпускник научится: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ь произведения для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- определять для себя актуальную и перспективную цели чтения художественной литературы; выбирать произведения для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самостоятельного чтения;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определять актуальность произведений для читателей разных поколений и вступать в 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иалог с другими читателями;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анализировать и истолковывать произведения разной жанровой природы,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формулируя своё отношение к прочитанному;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создавать собственный текст аналитического и интерпретирующего характера в различных форматах;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сопоставлять произведение словесного искусства и его воплощение в других искусствах;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работать с разными источниками информации и владеть основными способами её обработки и презентации.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</w:rPr>
        <w:t>Выпускник получит возможность научиться: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- выбирать путь анализа 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роизведения, адекватный жанрово-родовой природе художественного текста;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- сопоставлять «чужие» тексты интерпретирующего характера,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 их;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- сопоставлять произведения русской и мировой литературы самостоятель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 (или под руководством учителя), определяя линии сопоставления, выбирая аспект для сопоставительного анализа;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left="-4" w:right="56"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реферат, проект).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                                         Содержание учебного предмета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Основные теоретико-литературные понятия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   Художественная литература как искусство слова. Художественный образ.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   Устное народное творчество. Жанры фольклора. Миф и фольклор.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 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  Основные лите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ратурные направления: классицизм, сентиментализм, романтизм, реализм, модернизм.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отступление, лирическое отступление; эпиграф.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нафора. Звукопись, аллитерация, ассонанс.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Стихи и проза. Основы стихосложения: стихотворный метр и размер, ритм, рифма, строфа.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 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виды деятельности по освоению литературных произведений: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– акцентно-смысловое чтение; воспроизведение элементов со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– устное и письменное выполнение аналитических процедур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ологически последовательного анализа – 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пофразового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(при анализе стихотворений и небольших прозаических произведений – рассказов, новелл) или 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поэпизодного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 проведение целостного анализа;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произведения как художественного целого; создание эссе, научно-исследовательских заметок (статьи)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доклада на конференцию, рецензии, сценария и т.п.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Своеобразие родной (русская) литературы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уховное завещание одного поколения другому. Прогноз развития литературных традиций в XXI веке.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Содержание учебного предмета «Родная (русская) литература»</w:t>
      </w:r>
    </w:p>
    <w:p w:rsidR="006A6878" w:rsidRDefault="00AC20B3">
      <w:pPr>
        <w:pStyle w:val="normal"/>
        <w:shd w:val="clear" w:color="auto" w:fill="FFFFFF"/>
        <w:spacing w:after="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                                   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                                            5 класс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                                                   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чтения и изучения родной литературы для дальнейшего развития человека.(1)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Славянская мифология (2ч)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XIX века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басни.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Л.Н. Толстой.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Басни «Два товарища»,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В.И. Даль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Сказк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героя и авторское отношение. Использование описательной речи автора и речи действующих лиц.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Н.Г. Гарин-Михайловский.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ребёнка (беда и радость; злое и доброе начало в окружающем мире); своеобразие языка.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"Зло и добро в сказке".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XX века (6)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Е.А. Пермяк.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Сказка «Березовая роща». Краткие сведения о писателе. Тема, особенности создания образов. Решен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серьезных философских проблем зависти и злобы, добра и зла языком сказки. Аллегорический язык сказки.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В.А. Сухомлинский.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"Легенда о материнской любви». Краткие сведения о писателе. Материнская любовь. Сыновняя благодарность. Особенности жанра.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финала.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Ю.Я. Яковлев.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очинение " Мир глазами ребёнка".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А.И. Приставкин.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Выразительные средства создания образов. Воспитание чувства милосердия, сострадания, заботы о беззащитном.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Ерошенко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Сказка «Умирание ивы». Краткие сведения о писателе. Тема природы и приёмы её реализации; второй смысловой план в сказке. Цельность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произведения, взаимосвязанность всех элементов повествования, глубина раскрытия образа. Особенности языка писателя.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природа в произведениях поэтов XX века (1)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 Я. Брюсов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 средства создания образов.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М. А. Волошин.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Практикум выразительного чтения.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Творчество писателей и поэтов Приморского края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По выбору учителя.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6 класс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Книга как духовное завещание одного поколе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другому.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Литературная сказка (1).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Н.Д.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Телешов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«Белая цапля». Назначение человека и его ответственность перед будущим. Нравственные проблемы, поставленные в сказке.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ХIХ века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А.С. Пушкин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«Выстрел». Мотивы поступков героев повести.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мести, милосердие, благородство.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 Г. Гарин-Михайловский.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 в главе «Ябеда». Предательство и муки совести героя. Преодоление героем собственных слабостей в главе «Экзамены».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Поэтический образ Родины.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И. С. Никитин. «Русь»; М. Ю. Лермонтов. «Москва, Москва! люблю тебя, как сын...» (из поэмы «Сашка»); А. К.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олстой. «Край ты мой, родимый край». Автор и его отношение к родине в строках лирических стихов.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ХХ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(11)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Софья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Радзиевская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«Болотные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робинзоны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Главы «Где искать спасения?», «На Андрюшкин остров», «Война вокруг нас кружит…» (или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по выбору учителя). Драматическая история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полесской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А.П. Гайдар.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«Тимур и его команда». Тема дружбы в повести, отношения взрослых 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тимуровское движение.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«Тимуровцы сейчас?»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Стихи о прекрасном и неведомом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Блок «Ты помнишь, в нашей бухте сонной...», Н. Гумилёв «Жираф», Д. Самойлов «Сказка», В. Берестов «Почему-то в детстве...».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А.Г. Алексин.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счастливый день». Смысл названия рассказа. Почему семья нужна человеку? Необходимость бережного отношения к близким.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А.В. Масс.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«Сказка о черноокой принцессе», «Сочинение на тему: «Моя подруга» (по выбору учителя). Духовно-нравственная проблематика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рассказов. Позиция автора.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Ю. Кузнецова.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«Помощница ангела». Взаимопонимание детей и родителей. Доброта и дружба.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0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«Нравственные уроки произведений современной литературы».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Творчество писателей и поэтов Приморского края  (1)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выбору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Из литературы XVIII века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 И.Дмитриев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XIX века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.Глинка.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К.М.Станюкович.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«Рождественская ночь»: проблематика рассказа. Милосердие и вера в произведении писател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В.М.Гаршин.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Психологизм произведений писателя. Героизм и готовность любой ценой к подвигу в рассказе «Сигнал».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XX – XXI века (10)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Т.Аверченко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Сатирические и юмористические рассказы писателя. О серьезном — с улыбкой Рассказ «Специали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ст». Тонкий юмор и грустный смех Аркадия Аверченко.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Ю.М.Нагибин.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война» и др. по выбору учителя)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В.О.Богомолов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Ю.Я.Яковлев.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Тема памяти и связи поколений. Рассказ – притча «Семья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 выразительности в произведении.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В.Н.Крупин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писателе. Тема детского сострадания на страницах произведения «Женя Касаткин».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"Уроки жалости и скорби в русской литературе."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С.А.Баруздин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А.В. Масс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Фантазийный мир моего сверстника на страницах рассказа «Расскажи про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Палыча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Габова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«Не пускайте Рыжую на озеро». Образ героини произведения: красота внутренняя и внешняя.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Е.А. Евтушенко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Краткая биография. Стихотворение «Картинка детства». Взгляд на вопросы нравственности.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Творчество писателей и поэтов Приморского края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учителя и учащихся.)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6A6878" w:rsidRDefault="00AC20B3">
      <w:pPr>
        <w:pStyle w:val="normal"/>
        <w:shd w:val="clear" w:color="auto" w:fill="FFFFFF"/>
        <w:spacing w:after="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Введение.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литература как способ познания жизни.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(1)  </w:t>
      </w:r>
      <w:r>
        <w:rPr>
          <w:color w:val="000000"/>
          <w:sz w:val="24"/>
          <w:szCs w:val="24"/>
        </w:rPr>
        <w:t>                                                     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древнерусской литературы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Рассказы русских летописей XII – XIV веков (по выбору учителя)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Образное отражение жизни в древнерусской литературе.  «Гнездо орла».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XVIII века (1)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XIX века (6)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Бестужев-Марлинский А.А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"Вечер на бивуаке"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Лицемерие и эгоизм светского общества и благородство чувств героя рассказа.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Баратынский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Гаршин В.М.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"То, чего не было". Аллегорический смысл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лирикофилософской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новелл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Мастерство иносказания.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Апухтин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Апухтина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Чарская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Гимназистки. Рассказ «Тайна». Тема равнодушия и непонимания в рассказе. Ранимость души подрост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«Глубина человеческих чувств и способы их выражения в литературе»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XX века (8)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Пантелеев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«Главный инженер». Образы детей в произведениях о Великой Отечественной войне. Жажда личного подвига во имя победы. Или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Васильев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 была война». Образы подростков в произведениях о Великой Отечественной войне.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Рождественский Р.И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Стихотворения. Величие духа «маленького человека» в стихотворении «На земле безжалостно маленькой…»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Пермяк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«Ужасный почерк». Жизненная позиция героя рассказа.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Яковлев Ю.Я.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«Рыцарь Вася». Благородство как следование внутренним нравственным идеалам.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Козлов В.Ф.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«Сократ мой друг». Поступок героя как отражения характера.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Романова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«Мы приговарива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тебя к смерти». Одиночество подростков в современном мире.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по творчеству данных писателей ( по выбору учителя).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Практикум выразительного чтения.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Левитанский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«Диалог у новогодней ёлки», Б. Окуджава «Песенка о ночной Москве», А. Макаревич «По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горит свеча». Мотив одиночества в лирике.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Творчество писателей и поэтов Приморского края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(по выбору обучающихся и учителя)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                                                                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Прогноз развития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традиций. ( 1)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русской литературы XVIII века (1)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 М. Карамзин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Сиерра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Морена»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яркий образец лирической прозы русского романтического направления XVIII века. Тема трагической любви. Мотив вселенского одиночества.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XIX века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ические традиции XIX века в творчестве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Апухтина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Апухтин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«День ли царит, тишина ли ночная…».  Анализ стихотворения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Л.Н. Толстой.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«Народные рассказы» - подлинная энциклопедия народной жизни. Поиск встречи с Богом. Путь к душе. («Свеч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А.П. Чехов.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литературы XX века (20)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литературы XX века. Малый эпический жанр.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 М. Горький «Макар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Герои неоромантизма.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А.И. Куприн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«Живое и мертвое» в рассказе Куприна А.И. 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Габринус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Две героини, две судьбы.  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Ю.П. Казаков.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«Двое в декабре». Смысл названия рассказа. Душевная жизнь героев. Поэтика психологического параллелизма.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К.Д. Воробьёв.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 Быков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Повесть «Обелиск». Образы подростков в произведениях о Великой Отечественной войне.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современной русской литературы (8)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Солжени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цын 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Распутин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«Женский разговор». Проблема любви и целомудрия. Две героини, две судьбы.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Т.Н. Толстая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«Соня» Мотив времени. Тема нравственного выбора. Символические образы.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Крупин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Сборник миниатюр «Босиком по небу» (Крупинки). Традиции русской классической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выбору).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Б.П. Екимов.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Захар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Прилепин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«Белый квадрат». 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вственное взросление героя рассказа.</w:t>
      </w:r>
    </w:p>
    <w:p w:rsidR="006A6878" w:rsidRDefault="00AC20B3">
      <w:pPr>
        <w:pStyle w:val="normal"/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Рождественский Р.И.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Величие духа «маленького человека» в стихотворении «На земле безжалостно маленькой…».</w:t>
      </w:r>
    </w:p>
    <w:p w:rsidR="006A6878" w:rsidRDefault="00AC20B3">
      <w:pPr>
        <w:pStyle w:val="normal"/>
        <w:shd w:val="clear" w:color="auto" w:fill="FFFFFF"/>
        <w:spacing w:after="0" w:line="240" w:lineRule="auto"/>
        <w:ind w:firstLine="7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Творчество писат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елей и поэтов Приморского края.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малой родине (по выбору обучающихся и учителя).</w:t>
      </w:r>
    </w:p>
    <w:p w:rsidR="006A6878" w:rsidRDefault="00AC20B3">
      <w:pPr>
        <w:pStyle w:val="normal"/>
        <w:shd w:val="clear" w:color="auto" w:fill="FFFFFF"/>
        <w:spacing w:after="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родной (русской) литературе   5 класс</w:t>
      </w: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119"/>
        <w:gridCol w:w="1984"/>
        <w:gridCol w:w="3651"/>
      </w:tblGrid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Значимость чтения и изучения родной литературы для дальнейшего развития.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осознание роли 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 жизни человека и общества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Славянская мифология.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Персонажи славянской  мифологии.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Велесова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книга». Миф о сотворении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нравоучительного и философского характера произведений устного народного творчества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древнерусской литературы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Никитин А. «Хождение за три моря». Жанр хождения. Лирические отступления и автобиографические зарисовки.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 к Отечеству, к прошлому и настоящему многонационального народа России</w:t>
            </w:r>
          </w:p>
        </w:tc>
      </w:tr>
      <w:tr w:rsidR="006A6878">
        <w:trPr>
          <w:cantSplit/>
          <w:trHeight w:val="4242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русской литературы 19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века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Русские басни. Основные темы басен.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Толстой Л.Н. «Лгун», «Отец и сыновья», «Два товарища». Нравственная проблематика басен, злободневность.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Даль В.И. Сказка «Что значит досуг?» Тема труда в сказке.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Н.Г. Гарин-Михайловский. Сказка «Книжка счастья». Образы и сюжет сказки.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идентификация себя в качестве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гражданина России в результате изучения произведений И. Крылова, А. Пушкина, М. Лермонтова, И. Тургенева,  Л. Толстого, В. Короленко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русской литературы 20 века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Arial" w:eastAsia="Arial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Пермяк Е.А. Сказка «Березовая роща».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Особенности создания образов в сказке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В.А. Сухомлинский. «Легенда о материнской любви». Особенности жанра. Значение финала.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Ю.Я. Яковлев. Рассказ «Цветок хлеба». Раннее взросление. Чувство ответственности за родных.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Сказка. «Умирание ивы». Тема природы и приёмы её реализации»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природе и её понимание; умение проявлять находчивость в экстремальных обстоятельствах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Родная природа в произведениях поэтов 20 в.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Блок А. «Ты помнишь, в нашей бухте сонной…». Образная система стихотворения.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В.Я. Брюсов. «Весенний до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ждь». Выразительные средства создания образов стихотворения.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М.А. Волошин. Стихотворение «Как мне близок и понятен…». Чудесное описание природы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силе человеческого духа, неисчерпаемости возможностей человека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Творчество поэ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тов и писателей Приморского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6A687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Итоговая контрольная работа в формате теста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6A687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родной (русской) литературе   6 класс</w:t>
      </w: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119"/>
        <w:gridCol w:w="1984"/>
        <w:gridCol w:w="3651"/>
      </w:tblGrid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Введение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Arial" w:eastAsia="Arial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как духовное завещание одного поколения другому.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Формулирование читательской культуры через приобщение к чтению художественной литературы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Русский фольклор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Сказка «Два Ивана – солдатских сына». Характеристика героев фольклорных произведений.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Понимание  прямого и переносного смысла сказок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древнерусской литературы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«Подвиг юноши Кожемяки» из сказаний о Святославе. Образное отражение жизни в древнерусской литературе.</w:t>
            </w:r>
          </w:p>
          <w:p w:rsidR="006A6878" w:rsidRDefault="006A687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Понимание сочетания исторических событий и вымысла, осознание народных идеалов (патриотизма, ума, находчивости)</w:t>
            </w:r>
          </w:p>
        </w:tc>
      </w:tr>
      <w:tr w:rsidR="006A6878">
        <w:trPr>
          <w:cantSplit/>
          <w:trHeight w:val="4242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 19 века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Г. Гарин-Михайловский. «Детство Тёмы» (главы «Иванов», «Ябеда», «Экзамены»). Отрочество героя. Предательство и муки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совести героя.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Ф.М. Достоевский. «Мальчики». Роль семьи в воспитании ребёнка.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Поэтический образ Родины. И.С. Никитин. «Русь», «Сибирь!.. Напишешь это слово…»; М.Ю. Лермонтов. «Москва, Москва! Люблю тебя, как сын…» ( из поэмы «Сашка»); А.К. Толстой. «Край ты мой, родимый край», «Благовест». Автор и его отношение к родине в строках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лирических стихотворений.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умений воспринимать, анализировать, критически оценивать и интерпретировать прочитанное, оценивать поведение человека в различных жизненных ситуациях,  картину жизни на уровне не только эмоционального восприятия, 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 и интеллектуального осмысления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 20 века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Л.А. Чарская. Рассказ «Тайна». Ранимость души подростка.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А.П. Гайдар. «Тимур и его команда». Тема дружбы в повести, отношения взрослых и детей.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А.И. Приставкин. Рассказ «Золотая рыбка». Выраз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ительные средства создания образов.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Ю.Я. Яковлев. «Рыцарь Вася». Благородство как следование внутренним нравственным идеалам.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А. Алексин. «Домашнее сочинение». Взрослые и дети. Настоящая любовь.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Р.П. Погодин. «Время говорит – пора». Взаимопонимание 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етей и родителей. Доброта и дружба.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Стихи о прекрасном и неведомом. А. Блок «Там неба осветлённый край…», «Снег да снег…», В.Я. Брюсов «Весенний дождь», Н.А. Заболоцкий «Утро», «Подмосковные рощи», А. Твардовский «Есть обрыв, где я, играя…», «Я иду и радуюсь», «А Вознесенский «Снег в сентя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бре». Поэтическое изображение родной 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Восприятие нравственных понятий честности, доброты, долга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Формулирование читательской культуры через приобщение к чтению художественной литературы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Итоговая контрольная работа в формате теста и её анализ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6A687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родной (русской) литературе   7 класс</w:t>
      </w: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119"/>
        <w:gridCol w:w="1984"/>
        <w:gridCol w:w="3651"/>
      </w:tblGrid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Введение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Значение художественного произведения в культурном наследии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важности труда человека, его позиции, отношения к несовершенству мира и стремление к нравственному и эстетическому идеалу в результате чтения художественных произведений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сский фольклор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Героические былины. «Добрыня и змей», «Алёша Попович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Змеевич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».</w:t>
            </w: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уважительного отношения к носителям лучших человеческих качеств: трудолюбие, мастерство, чувство собственного достоинства, доброта, щедрость, 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древнерусской литературы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«Моление Даниила Заточника» - памятник гражданственности, духовности и нравственности.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«Повесть о горе-злосчастии». Тема трагической судьбы молодого поколения.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роли нравственных заветов предков</w:t>
            </w:r>
          </w:p>
        </w:tc>
      </w:tr>
      <w:tr w:rsidR="006A6878">
        <w:trPr>
          <w:cantSplit/>
          <w:trHeight w:val="353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XVIII в.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И.И. Дмитриев.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изнание труда, деяний на благо Родины важнейшей чертой гражданина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XIX в. 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Ф.Н. Глинка. Основные темы, мотивы в поэзии поэта. Стихотворение «Москва», «К Пушкину».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К.М. Станюкович. Рассказ «Рождественская ночь»: проблематика рассказа. Милосердие и вера в рассказе.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В.М. Гаршин. Героизм и готовность любой ценой к подвигу в рассказе «Сигнал».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гражданской позиции и национально-культурной идентичности (спо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собности осознанного отношения себя к родной культуре),  а также умение воспринимать родную культуру в контексте мировой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Из литературы XX в.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А.И. Куприн. «Изумруд». Сострадание к «братьям нашим меньшим».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Н. Заболоцкий. «Некрасивая девочка». Вечная проблема красоты (внешней и внутренней).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 Астафьев. «Мальчик в белой рубашке». Трагедия матери, потерявшей ребёнка.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Е. Носков. «Трудный хлеб». Уроки нравственности в рассказе.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Ю.М. Нагибин. «Маленькие рассказ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 о большой судьбе». Страницы биографии космонавта Ю.А. Гагарина.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В.О. Богомолова. Рассказ «Рейс «Ласточки». Подвиг речников.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внутренней силы, духовной красоты человека.  Воспитание негативного отношения к равнодушию,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бездуховности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безразличному отношению к окружающим людям, природе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потребительстве</w:t>
            </w:r>
            <w:proofErr w:type="spellEnd"/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Итоговая контрольная работа 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формате теста и её анализ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6A687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родной (русской) литературе   8 класс</w:t>
      </w: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119"/>
        <w:gridCol w:w="1984"/>
        <w:gridCol w:w="3651"/>
      </w:tblGrid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Введение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Родная литература как способ познания жизни</w:t>
            </w: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интереса к историческому прошлому своего народа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древнерусской литературы 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«Повесть о разорении Рязани Батыем».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Евпатий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Коловрат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как подлинный народный герой</w:t>
            </w: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Знакомство с жанром жития, отражение в нём представления о нравственном этал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оне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XVIII в. 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Н.М. Карамзин. Историческая повесть «Наталья, боярская дочь». Герои повести и авторское отношение к ним. Язык повести.</w:t>
            </w:r>
          </w:p>
          <w:p w:rsidR="006A6878" w:rsidRDefault="006A68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235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правильного отношения к недостойному воспитанию и поведению</w:t>
            </w:r>
          </w:p>
        </w:tc>
      </w:tr>
      <w:tr w:rsidR="006A6878">
        <w:trPr>
          <w:cantSplit/>
          <w:trHeight w:val="211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XIX в. 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А.А. Бестужев-Марлинский. «Вечер на бивуаке». Лицемерие и эгоизм светского общества и благородство чувств героя рассказа.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Е.А. Баратынский. Стихотворения. Отражение мира чувств человека в стихотворении «Водопад». Звукопись.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А.С. Пушкин «Пиковая дама». 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роблема «человек и судьба» в идейном содержании повести. Образ города.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В.М. Гаршин. «То, чего не было». Аллегорический смысл лирико-философской новеллы. Мастерство иносказания.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Апухтин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Стихотворение «День ли царит, тишина ли ночная…». Поэтические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традиции XIX века в творчестве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</w:t>
            </w:r>
          </w:p>
        </w:tc>
      </w:tr>
      <w:tr w:rsidR="006A6878">
        <w:trPr>
          <w:cantSplit/>
          <w:trHeight w:val="10112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XX в. 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Л. Пантелеев. «Главный инженер». Обзоры детей в произведениях о Великой Отечественной войне. Жажда  личного подвига во имя победы.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Л. Кассиль. «Дорогие мои мальчишки» (главы). Изображение жизни мальчишек во время Великой Отечественной войны.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Р.И. Рожд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ественский. Стихотворения. Величие духа «маленького человека» в стихотворении «На земле безжалостно маленький…»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Е.А. Пермяк. «Ужасный почерк». Жизненная позиция героя рассказа.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Ф.М. Козлов. Рассказ «Сократ мой друг». Поступок героя как отражение характе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Л. Романова. Рассказ «Мы приговариваем тебя к смерти». Одиночество подростков в современном мире.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Левитанский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«Диалог у новогодней ёлки», </w:t>
            </w:r>
          </w:p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Б. Окуджава.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Песелка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 ночной Москве». Мотив одиночества в лирике.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интереса к историческому прошлому своего народа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Итоговая контрольная работа в формате теста и её анализ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6A687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878" w:rsidRDefault="006A6878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A6878" w:rsidRDefault="00AC20B3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родной (русской) литературе   9 класс</w:t>
      </w:r>
    </w:p>
    <w:p w:rsidR="006A6878" w:rsidRDefault="006A6878">
      <w:pPr>
        <w:pStyle w:val="normal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119"/>
        <w:gridCol w:w="1984"/>
        <w:gridCol w:w="3651"/>
      </w:tblGrid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6A6878">
        <w:trPr>
          <w:cantSplit/>
          <w:trHeight w:val="100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Введение</w:t>
            </w:r>
          </w:p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Прогноз развития литературных традиций.</w:t>
            </w:r>
          </w:p>
          <w:p w:rsidR="006A6878" w:rsidRDefault="006A6878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</w:p>
          <w:p w:rsidR="006A6878" w:rsidRDefault="006A687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отношения к литературе как к одной из основных культурных ценностей народа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Из древнерусской литературы 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развития древнерусской литературы.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Задонщина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 Тема единения Русской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 обучающихся целостного представления об историческом прошлом Руси, ответственного отношения к своему выбору</w:t>
            </w:r>
          </w:p>
        </w:tc>
      </w:tr>
      <w:tr w:rsidR="006A6878">
        <w:trPr>
          <w:cantSplit/>
          <w:trHeight w:val="141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XVIII в. 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Русские баснописцы 18 века. Басня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«Ворона и лиса»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В. К. Тредиаковского и А. П. Сумарокова.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Прославление Родины, науки и просвещения в произведениях древнерусской литературы</w:t>
            </w:r>
          </w:p>
        </w:tc>
      </w:tr>
      <w:tr w:rsidR="006A6878">
        <w:trPr>
          <w:cantSplit/>
          <w:trHeight w:val="338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XIX в. 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Л.Н. Толстой. Поиск встречи с Богом в рассказах «Свечка», «Три старца», «Где любовь, там и Бог», «Кающийся грешник».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А.П. Чехов. «В рождественскую ночь», нравственное перерождение героини.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А.М. Горький. 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». Герои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неормантизма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Малый эпический 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Воспитание квалифицированного читателя сл сформированным эстетическим вкусом</w:t>
            </w:r>
          </w:p>
        </w:tc>
      </w:tr>
      <w:tr w:rsidR="006A6878">
        <w:trPr>
          <w:cantSplit/>
          <w:trHeight w:val="594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литературы XX в. 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А.И. Куприн. «Живое и мёртвое» в рассказе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Габринус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». Две героини, две судьбы.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Ю.П. Казаков. Смысл названия рассказа «Двое в декабре». Поэтика психологического параллелизма. Душевная жизнь героев.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К.Д. Воробьёв. «Гуси-лебеди». Человек на войне. Любовь как высшая нравственная основа в человеке.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В. Быков. Повесть «Обелиск». Образы 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одростков в произведениях о Великой Отечественной войне.</w:t>
            </w:r>
          </w:p>
          <w:p w:rsidR="006A6878" w:rsidRDefault="006A6878">
            <w:pPr>
              <w:pStyle w:val="normal"/>
              <w:shd w:val="clear" w:color="auto" w:fill="FFFFFF"/>
              <w:tabs>
                <w:tab w:val="left" w:pos="2235"/>
              </w:tabs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отношения к литературе как к особому способу познания жизни.  Осознание коммуникативно-эстетических возможностей языка на основе изучения выдающихся произведений русской литературы, 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итературы своего народа, мировой литературы</w:t>
            </w:r>
          </w:p>
        </w:tc>
      </w:tr>
      <w:tr w:rsidR="006A6878">
        <w:trPr>
          <w:cantSplit/>
          <w:trHeight w:val="415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Из современной русской литературы 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А.И. Солженицын. Цикл «Крохотки» -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В.Г. Распутин. «Женский разговор». Проблема любви и целомудрия. Две героини, две судьбы.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Т.Н. Толстая. «Соня». Тема нравственного выбора. Мотив времени. Символические образы.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Б.П. Екимов. «Ночь исцеления». Особенности прозы писателя. Трагическая судьба чел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овека в годы Великой Отечественной войны. внутренняя драма героини.</w:t>
            </w:r>
          </w:p>
          <w:p w:rsidR="006A6878" w:rsidRDefault="00AC20B3">
            <w:pPr>
              <w:pStyle w:val="normal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Р.И. Рождественский. Величие духа «маленького человека» в стихотворении «На земле безжалостно маленькой…».</w:t>
            </w:r>
          </w:p>
          <w:p w:rsidR="006A6878" w:rsidRDefault="006A6878">
            <w:pPr>
              <w:pStyle w:val="normal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отношения к литературе как к особому способу познания жизни.  Ос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Творчество писателей и поэтов Приморского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интереса к историческому прошлому своего народа</w:t>
            </w:r>
          </w:p>
        </w:tc>
      </w:tr>
      <w:tr w:rsidR="006A6878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Итоговая контрольная работа в формате теста и её анализ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AC20B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78" w:rsidRDefault="006A687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6A687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A6878" w:rsidRDefault="00AC20B3">
      <w:pPr>
        <w:pStyle w:val="normal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gjdgxs" w:colFirst="0" w:colLast="0"/>
      <w:bookmarkEnd w:id="0"/>
      <w:r>
        <w:br w:type="page"/>
      </w:r>
    </w:p>
    <w:p w:rsidR="006A6878" w:rsidRDefault="00AC20B3">
      <w:pPr>
        <w:pStyle w:val="normal"/>
        <w:shd w:val="clear" w:color="auto" w:fill="FFFFFF"/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Описание материально -технического обеспечения образовательного процесса.</w:t>
      </w:r>
    </w:p>
    <w:tbl>
      <w:tblPr>
        <w:tblStyle w:val="ab"/>
        <w:tblW w:w="12030" w:type="dxa"/>
        <w:tblInd w:w="-104" w:type="dxa"/>
        <w:tblLayout w:type="fixed"/>
        <w:tblLook w:val="0400"/>
      </w:tblPr>
      <w:tblGrid>
        <w:gridCol w:w="12030"/>
      </w:tblGrid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Книгопечатная продукция: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p w:rsidR="006A6878" w:rsidRDefault="006A68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</w:rPr>
      </w:pPr>
    </w:p>
    <w:tbl>
      <w:tblPr>
        <w:tblStyle w:val="ac"/>
        <w:tblW w:w="12030" w:type="dxa"/>
        <w:tblInd w:w="-140" w:type="dxa"/>
        <w:tblLayout w:type="fixed"/>
        <w:tblLook w:val="0400"/>
      </w:tblPr>
      <w:tblGrid>
        <w:gridCol w:w="12030"/>
      </w:tblGrid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   Методические пособия для учителя:</w:t>
            </w:r>
          </w:p>
        </w:tc>
      </w:tr>
      <w:tr w:rsidR="006A6878">
        <w:trPr>
          <w:cantSplit/>
          <w:trHeight w:val="520"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Коровина В.Я., Журавлев В.П., Коровин В.И. Читаем, думаем, спорим… Дидактические материалы по литературе. 5-9 классы.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6A6878">
        <w:trPr>
          <w:cantSplit/>
          <w:trHeight w:val="200"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Таблицы по теории литературы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 Тесты для учащихся по темам курса литературы 5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Карточки-задания по темам курса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 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 Портреты писателей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pBdr>
                <w:bottom w:val="single" w:sz="6" w:space="0" w:color="D6DDB9"/>
              </w:pBdr>
              <w:shd w:val="clear" w:color="auto" w:fill="FFFFFF"/>
              <w:spacing w:after="0"/>
              <w:jc w:val="both"/>
              <w:rPr>
                <w:rFonts w:ascii="Arial" w:eastAsia="Arial" w:hAnsi="Arial" w:cs="Arial"/>
                <w:b/>
                <w:color w:val="3E3E3E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Аудиопроигрыватель</w:t>
            </w:r>
            <w:proofErr w:type="spellEnd"/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проектор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Экспозиционный экран размером не менее 150Х150 см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 Компьютер</w:t>
            </w:r>
          </w:p>
        </w:tc>
      </w:tr>
      <w:tr w:rsidR="006A6878">
        <w:trPr>
          <w:cantSplit/>
          <w:trHeight w:val="240"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Экранно-звуковые пособия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пособия, презентации  и тренажёры по литературе 5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Фонохрестоматия по литературе 5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Оборудование класса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Стол учительский с тумбой.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78" w:rsidRDefault="006A6878">
            <w:pPr>
              <w:pStyle w:val="normal"/>
              <w:spacing w:after="0" w:line="240" w:lineRule="auto"/>
              <w:rPr>
                <w:rFonts w:ascii="Arial" w:eastAsia="Arial" w:hAnsi="Arial" w:cs="Arial"/>
                <w:color w:val="666666"/>
                <w:sz w:val="2"/>
                <w:szCs w:val="2"/>
              </w:rPr>
            </w:pP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Интернет-источники</w:t>
            </w:r>
            <w:proofErr w:type="spellEnd"/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1.        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http://lib.pushkinskijdom.ru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/  Библиотека Института русской литературы (Пушкинского дома) РАН. На сайте размещены электронные версии изданий Пушкинского дом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ты и комментарии,</w:t>
            </w:r>
          </w:p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репринты прижизненных публикаций поэта в формате PDF.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2.        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http://www.ruscorpora.ru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/ –  Национальный корпус русского языка. Информационно-справочная сис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6A6878">
        <w:trPr>
          <w:cantSplit/>
          <w:tblHeader/>
        </w:trPr>
        <w:tc>
          <w:tcPr>
            <w:tcW w:w="12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78" w:rsidRDefault="00AC20B3">
            <w:pPr>
              <w:pStyle w:val="normal"/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3.        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http://philologos.narod.ru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/  –  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6A6878" w:rsidRDefault="006A6878">
      <w:pPr>
        <w:pStyle w:val="normal"/>
      </w:pPr>
    </w:p>
    <w:p w:rsidR="006A6878" w:rsidRDefault="006A6878">
      <w:pPr>
        <w:pStyle w:val="normal"/>
      </w:pPr>
    </w:p>
    <w:sectPr w:rsidR="006A6878" w:rsidSect="006A687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AEF"/>
    <w:multiLevelType w:val="multilevel"/>
    <w:tmpl w:val="2A207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EC65112"/>
    <w:multiLevelType w:val="multilevel"/>
    <w:tmpl w:val="CAC2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3296"/>
    <w:multiLevelType w:val="multilevel"/>
    <w:tmpl w:val="A1C6A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2FB1DE3"/>
    <w:multiLevelType w:val="multilevel"/>
    <w:tmpl w:val="698699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FD40A98"/>
    <w:multiLevelType w:val="multilevel"/>
    <w:tmpl w:val="2DC4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8251796"/>
    <w:multiLevelType w:val="multilevel"/>
    <w:tmpl w:val="18E80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C7876CB"/>
    <w:multiLevelType w:val="multilevel"/>
    <w:tmpl w:val="418E5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8A64279"/>
    <w:multiLevelType w:val="multilevel"/>
    <w:tmpl w:val="C8E69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320444E"/>
    <w:multiLevelType w:val="multilevel"/>
    <w:tmpl w:val="67301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8F62414"/>
    <w:multiLevelType w:val="multilevel"/>
    <w:tmpl w:val="75EA0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EDA1301"/>
    <w:multiLevelType w:val="multilevel"/>
    <w:tmpl w:val="6FFED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2121A49"/>
    <w:multiLevelType w:val="multilevel"/>
    <w:tmpl w:val="11AC3B2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6D9525F"/>
    <w:multiLevelType w:val="multilevel"/>
    <w:tmpl w:val="8D325A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8EB4E93"/>
    <w:multiLevelType w:val="multilevel"/>
    <w:tmpl w:val="212C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738F0C3A"/>
    <w:multiLevelType w:val="multilevel"/>
    <w:tmpl w:val="42365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89B25DA"/>
    <w:multiLevelType w:val="multilevel"/>
    <w:tmpl w:val="AB3EDB3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D3069B2"/>
    <w:multiLevelType w:val="multilevel"/>
    <w:tmpl w:val="409E3F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16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A6878"/>
    <w:rsid w:val="006A6878"/>
    <w:rsid w:val="00A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A68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A68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A68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A68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A68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A68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6878"/>
  </w:style>
  <w:style w:type="table" w:customStyle="1" w:styleId="TableNormal">
    <w:name w:val="Table Normal"/>
    <w:rsid w:val="006A6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68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A68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687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6A68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A68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A68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A68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A68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A687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6A687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hilologos.narod.ru&amp;sa=D&amp;ust=156629538666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uscorpora.ru&amp;sa=D&amp;ust=1566295386663000" TargetMode="External"/><Relationship Id="rId5" Type="http://schemas.openxmlformats.org/officeDocument/2006/relationships/hyperlink" Target="https://www.google.com/url?q=http://lib.pushkinskijdom.ru&amp;sa=D&amp;ust=1566295386663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11248</Words>
  <Characters>64115</Characters>
  <Application>Microsoft Office Word</Application>
  <DocSecurity>0</DocSecurity>
  <Lines>534</Lines>
  <Paragraphs>150</Paragraphs>
  <ScaleCrop>false</ScaleCrop>
  <Company>MultiDVD Team</Company>
  <LinksUpToDate>false</LinksUpToDate>
  <CharactersWithSpaces>75213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2022-09-06T07:45:00Z</dcterms:created>
  <dcterms:modified xsi:type="dcterms:W3CDTF">2022-09-06T07:45:00Z</dcterms:modified>
</cp:coreProperties>
</file>