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342" w:rsidRPr="006E20FA" w:rsidRDefault="00A70342">
      <w:pPr>
        <w:ind w:firstLine="426"/>
        <w:jc w:val="both"/>
      </w:pPr>
    </w:p>
    <w:p w:rsidR="00A70342" w:rsidRPr="008C4D24" w:rsidRDefault="00A70342" w:rsidP="008C4D24">
      <w:pPr>
        <w:widowControl/>
        <w:shd w:val="clear" w:color="auto" w:fill="FFFFFF"/>
        <w:jc w:val="center"/>
        <w:rPr>
          <w:rFonts w:ascii="Calibri" w:hAnsi="Calibri" w:cs="Calibri"/>
          <w:sz w:val="20"/>
          <w:szCs w:val="20"/>
        </w:rPr>
      </w:pPr>
      <w:r w:rsidRPr="008C4D24">
        <w:rPr>
          <w:b/>
          <w:bCs/>
          <w:sz w:val="32"/>
        </w:rPr>
        <w:t>Рабочая программа по курсу «Обществознание» 7 класс</w:t>
      </w:r>
    </w:p>
    <w:p w:rsidR="00A70342" w:rsidRPr="008C4D24" w:rsidRDefault="00A70342" w:rsidP="008C4D24">
      <w:pPr>
        <w:widowControl/>
        <w:shd w:val="clear" w:color="auto" w:fill="FFFFFF"/>
        <w:jc w:val="center"/>
        <w:rPr>
          <w:rFonts w:ascii="Calibri" w:hAnsi="Calibri" w:cs="Calibri"/>
          <w:sz w:val="20"/>
          <w:szCs w:val="20"/>
        </w:rPr>
      </w:pPr>
      <w:r w:rsidRPr="008C4D24">
        <w:rPr>
          <w:b/>
          <w:bCs/>
          <w:sz w:val="32"/>
        </w:rPr>
        <w:t>(УМК Л.Н.Боголюбов) ФГОС на 20</w:t>
      </w:r>
      <w:r>
        <w:rPr>
          <w:b/>
          <w:bCs/>
          <w:sz w:val="32"/>
        </w:rPr>
        <w:t>22-</w:t>
      </w:r>
      <w:r w:rsidRPr="008C4D24">
        <w:rPr>
          <w:b/>
          <w:bCs/>
          <w:sz w:val="32"/>
        </w:rPr>
        <w:t>20</w:t>
      </w:r>
      <w:r>
        <w:rPr>
          <w:b/>
          <w:bCs/>
          <w:sz w:val="32"/>
        </w:rPr>
        <w:t>23</w:t>
      </w:r>
      <w:r w:rsidRPr="008C4D24">
        <w:rPr>
          <w:b/>
          <w:bCs/>
          <w:sz w:val="32"/>
        </w:rPr>
        <w:t xml:space="preserve"> уч.год</w:t>
      </w:r>
    </w:p>
    <w:p w:rsidR="00A70342" w:rsidRPr="008C4D24" w:rsidRDefault="00A70342" w:rsidP="008C4D24">
      <w:pPr>
        <w:widowControl/>
        <w:shd w:val="clear" w:color="auto" w:fill="FFFFFF"/>
        <w:jc w:val="center"/>
        <w:rPr>
          <w:rFonts w:ascii="Calibri" w:hAnsi="Calibri" w:cs="Calibri"/>
          <w:sz w:val="20"/>
          <w:szCs w:val="20"/>
        </w:rPr>
      </w:pPr>
      <w:r w:rsidRPr="008C4D24">
        <w:rPr>
          <w:b/>
          <w:bCs/>
          <w:sz w:val="32"/>
        </w:rPr>
        <w:t>Пояснительная записка</w:t>
      </w:r>
    </w:p>
    <w:p w:rsidR="00A70342" w:rsidRPr="008C4D24" w:rsidRDefault="00A70342" w:rsidP="008C4D24">
      <w:pPr>
        <w:widowControl/>
        <w:shd w:val="clear" w:color="auto" w:fill="FFFFFF"/>
        <w:rPr>
          <w:rFonts w:ascii="Calibri" w:hAnsi="Calibri" w:cs="Calibri"/>
          <w:sz w:val="20"/>
          <w:szCs w:val="20"/>
        </w:rPr>
      </w:pPr>
      <w:r w:rsidRPr="008C4D24">
        <w:rPr>
          <w:b/>
          <w:bCs/>
          <w:sz w:val="32"/>
        </w:rPr>
        <w:t>                обществознание 7 класс (УМК Л.Н.Боголюбов)</w:t>
      </w:r>
    </w:p>
    <w:p w:rsidR="00A70342" w:rsidRPr="008C4D24" w:rsidRDefault="00A70342" w:rsidP="008C4D24">
      <w:pPr>
        <w:widowControl/>
        <w:shd w:val="clear" w:color="auto" w:fill="FFFFFF"/>
        <w:ind w:left="18" w:firstLine="350"/>
        <w:jc w:val="both"/>
        <w:rPr>
          <w:rFonts w:ascii="Calibri" w:hAnsi="Calibri" w:cs="Calibri"/>
          <w:sz w:val="20"/>
          <w:szCs w:val="20"/>
        </w:rPr>
      </w:pPr>
      <w:r w:rsidRPr="008C4D24">
        <w:t>Данная рабочая программа по  обществознанию разработана на основе:</w:t>
      </w:r>
    </w:p>
    <w:p w:rsidR="00A70342" w:rsidRPr="008C4D24" w:rsidRDefault="00A70342" w:rsidP="008C4D24">
      <w:pPr>
        <w:widowControl/>
        <w:shd w:val="clear" w:color="auto" w:fill="FFFFFF"/>
        <w:ind w:left="18" w:firstLine="350"/>
        <w:jc w:val="both"/>
        <w:rPr>
          <w:rFonts w:ascii="Calibri" w:hAnsi="Calibri" w:cs="Calibri"/>
          <w:sz w:val="20"/>
          <w:szCs w:val="20"/>
        </w:rPr>
      </w:pPr>
      <w:r w:rsidRPr="008C4D24">
        <w:rPr>
          <w:u w:val="single"/>
        </w:rPr>
        <w:t>Законы:</w:t>
      </w:r>
    </w:p>
    <w:p w:rsidR="00A70342" w:rsidRPr="008C4D24" w:rsidRDefault="00A70342" w:rsidP="008C4D24">
      <w:pPr>
        <w:widowControl/>
        <w:shd w:val="clear" w:color="auto" w:fill="FFFFFF"/>
        <w:jc w:val="both"/>
        <w:rPr>
          <w:rFonts w:ascii="Calibri" w:hAnsi="Calibri" w:cs="Calibri"/>
          <w:sz w:val="20"/>
          <w:szCs w:val="20"/>
        </w:rPr>
      </w:pPr>
      <w:r w:rsidRPr="008C4D24">
        <w:t>- Федеральный закон «Об образовании в Российской Федерации» (от 29.12.2012 №273-ФЗ);</w:t>
      </w:r>
    </w:p>
    <w:p w:rsidR="00A70342" w:rsidRPr="008C4D24" w:rsidRDefault="00A70342" w:rsidP="008C4D24">
      <w:pPr>
        <w:widowControl/>
        <w:shd w:val="clear" w:color="auto" w:fill="FFFFFF"/>
        <w:jc w:val="both"/>
        <w:rPr>
          <w:rFonts w:ascii="Calibri" w:hAnsi="Calibri" w:cs="Calibri"/>
          <w:sz w:val="20"/>
          <w:szCs w:val="20"/>
        </w:rPr>
      </w:pPr>
      <w:r w:rsidRPr="008C4D24">
        <w:rPr>
          <w:u w:val="single"/>
        </w:rPr>
        <w:t>Программы:</w:t>
      </w:r>
    </w:p>
    <w:p w:rsidR="00A70342" w:rsidRPr="008C4D24" w:rsidRDefault="00A70342" w:rsidP="008C4D24">
      <w:pPr>
        <w:widowControl/>
        <w:shd w:val="clear" w:color="auto" w:fill="FFFFFF"/>
        <w:jc w:val="both"/>
        <w:rPr>
          <w:rFonts w:ascii="Calibri" w:hAnsi="Calibri" w:cs="Calibri"/>
          <w:sz w:val="20"/>
          <w:szCs w:val="20"/>
        </w:rPr>
      </w:pPr>
      <w:r w:rsidRPr="008C4D24">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rsidR="00A70342" w:rsidRPr="008C4D24" w:rsidRDefault="00A70342" w:rsidP="008C4D24">
      <w:pPr>
        <w:widowControl/>
        <w:shd w:val="clear" w:color="auto" w:fill="FFFFFF"/>
        <w:rPr>
          <w:rFonts w:ascii="Calibri" w:hAnsi="Calibri" w:cs="Calibri"/>
          <w:sz w:val="20"/>
          <w:szCs w:val="20"/>
        </w:rPr>
      </w:pPr>
      <w:r w:rsidRPr="008C4D24">
        <w:t>- Примерной    образовательной    программы основного общего образования по обществознанию,    рекомендованной    к использованию Министерством образования и науки РФ,  с учетом авторской программы основного общего образования по обществознанию  под редакцией академика РАО, доктора педагогических наук Л. Н. Боголюбова, Н. И. Городецкая</w:t>
      </w:r>
      <w:r w:rsidRPr="008C4D24">
        <w:rPr>
          <w:b/>
          <w:bCs/>
        </w:rPr>
        <w:t>, </w:t>
      </w:r>
      <w:r w:rsidRPr="008C4D24">
        <w:t>кандидата педагогических наук; Л. Ф. Иванова</w:t>
      </w:r>
      <w:r w:rsidRPr="008C4D24">
        <w:rPr>
          <w:b/>
          <w:bCs/>
        </w:rPr>
        <w:t>, </w:t>
      </w:r>
      <w:r w:rsidRPr="008C4D24">
        <w:t>кандидата педагогических наук; А. И. Матвеев</w:t>
      </w:r>
      <w:r w:rsidRPr="008C4D24">
        <w:rPr>
          <w:b/>
          <w:bCs/>
        </w:rPr>
        <w:t>,  </w:t>
      </w:r>
      <w:r w:rsidRPr="008C4D24">
        <w:t>кандидата педагогических наук,  помещенной в сборнике «Программы общеобразовательных учреждений», Москва «Просвещение», 2011.</w:t>
      </w:r>
    </w:p>
    <w:p w:rsidR="00A70342" w:rsidRPr="008C4D24" w:rsidRDefault="00A70342" w:rsidP="008C4D24">
      <w:pPr>
        <w:widowControl/>
        <w:shd w:val="clear" w:color="auto" w:fill="FFFFFF"/>
        <w:jc w:val="both"/>
        <w:rPr>
          <w:rFonts w:ascii="Calibri" w:hAnsi="Calibri" w:cs="Calibri"/>
          <w:sz w:val="20"/>
          <w:szCs w:val="20"/>
        </w:rPr>
      </w:pPr>
      <w:r w:rsidRPr="008C4D24">
        <w:rPr>
          <w:u w:val="single"/>
        </w:rPr>
        <w:t>Постановления:</w:t>
      </w:r>
    </w:p>
    <w:p w:rsidR="00A70342" w:rsidRPr="008C4D24" w:rsidRDefault="00A70342" w:rsidP="008C4D24">
      <w:pPr>
        <w:widowControl/>
        <w:shd w:val="clear" w:color="auto" w:fill="FFFFFF"/>
        <w:jc w:val="both"/>
        <w:rPr>
          <w:rFonts w:ascii="Calibri" w:hAnsi="Calibri" w:cs="Calibri"/>
          <w:sz w:val="20"/>
          <w:szCs w:val="20"/>
        </w:rPr>
      </w:pPr>
      <w:r w:rsidRPr="008C4D24">
        <w:t>-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образовательных  учреждениях» (в ред.изменений №1, утв.Постановлением Главного государственного санитарного врача РФ от 29.06.2011 №85, изменений №2, утв. Постановлением Главного санитарного врача РФ от 25.12.2013 №72), изменений №3, утв. Постановлением Главного государственного санитарного врача РФ от 24.11.2015 №81).</w:t>
      </w:r>
    </w:p>
    <w:p w:rsidR="00A70342" w:rsidRPr="008C4D24" w:rsidRDefault="00A70342" w:rsidP="008C4D24">
      <w:pPr>
        <w:widowControl/>
        <w:shd w:val="clear" w:color="auto" w:fill="FFFFFF"/>
        <w:jc w:val="both"/>
        <w:rPr>
          <w:rFonts w:ascii="Calibri" w:hAnsi="Calibri" w:cs="Calibri"/>
          <w:sz w:val="20"/>
          <w:szCs w:val="20"/>
        </w:rPr>
      </w:pPr>
      <w:r w:rsidRPr="008C4D24">
        <w:rPr>
          <w:u w:val="single"/>
        </w:rPr>
        <w:t>Приказы:</w:t>
      </w:r>
    </w:p>
    <w:p w:rsidR="00A70342" w:rsidRPr="008C4D24" w:rsidRDefault="00A70342" w:rsidP="008C4D24">
      <w:pPr>
        <w:widowControl/>
        <w:shd w:val="clear" w:color="auto" w:fill="FFFFFF"/>
        <w:jc w:val="both"/>
        <w:rPr>
          <w:rFonts w:ascii="Calibri" w:hAnsi="Calibri" w:cs="Calibri"/>
          <w:sz w:val="20"/>
          <w:szCs w:val="20"/>
        </w:rPr>
      </w:pPr>
      <w:r w:rsidRPr="008C4D24">
        <w:t>-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ред.приказовМинобрнауки России  от 03.06.2008 №164, от 31.08.2008№164, от 31.08.2009 №320, от 19.10.2009 №427, от 10.11.2011 №2643, от 24.01.2012 №39), от 31.01.2012 №69, от 23.06.2015 №609);</w:t>
      </w:r>
    </w:p>
    <w:p w:rsidR="00A70342" w:rsidRPr="008C4D24" w:rsidRDefault="00A70342" w:rsidP="008C4D24">
      <w:pPr>
        <w:widowControl/>
        <w:shd w:val="clear" w:color="auto" w:fill="FFFFFF"/>
        <w:jc w:val="both"/>
        <w:rPr>
          <w:rFonts w:ascii="Calibri" w:hAnsi="Calibri" w:cs="Calibri"/>
          <w:sz w:val="20"/>
          <w:szCs w:val="20"/>
        </w:rPr>
      </w:pPr>
      <w:r w:rsidRPr="008C4D24">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№74);</w:t>
      </w:r>
    </w:p>
    <w:p w:rsidR="00A70342" w:rsidRPr="008C4D24" w:rsidRDefault="00A70342" w:rsidP="008C4D24">
      <w:pPr>
        <w:widowControl/>
        <w:shd w:val="clear" w:color="auto" w:fill="FFFFFF"/>
        <w:jc w:val="both"/>
        <w:rPr>
          <w:rFonts w:ascii="Calibri" w:hAnsi="Calibri" w:cs="Calibri"/>
          <w:sz w:val="20"/>
          <w:szCs w:val="20"/>
        </w:rPr>
      </w:pPr>
      <w:r w:rsidRPr="008C4D24">
        <w:rPr>
          <w:color w:val="222222"/>
        </w:rPr>
        <w:t>- Приказ Минобрнауки России от 17.12.2010 </w:t>
      </w:r>
      <w:r w:rsidRPr="008C4D24">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A70342" w:rsidRPr="008C4D24" w:rsidRDefault="00A70342" w:rsidP="008C4D24">
      <w:pPr>
        <w:widowControl/>
        <w:shd w:val="clear" w:color="auto" w:fill="FFFFFF"/>
        <w:jc w:val="both"/>
        <w:rPr>
          <w:rFonts w:ascii="Calibri" w:hAnsi="Calibri" w:cs="Calibri"/>
          <w:sz w:val="20"/>
          <w:szCs w:val="20"/>
        </w:rPr>
      </w:pPr>
      <w:r w:rsidRPr="008C4D24">
        <w:t>- Приказ Минобрнауки России от 30.08.201</w:t>
      </w:r>
      <w:r>
        <w:t>9</w:t>
      </w:r>
      <w:r w:rsidRPr="008C4D24">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0342" w:rsidRPr="008C4D24" w:rsidRDefault="00A70342" w:rsidP="008C4D24">
      <w:pPr>
        <w:widowControl/>
        <w:shd w:val="clear" w:color="auto" w:fill="FFFFFF"/>
        <w:jc w:val="both"/>
        <w:rPr>
          <w:rFonts w:ascii="Calibri" w:hAnsi="Calibri" w:cs="Calibri"/>
          <w:sz w:val="20"/>
          <w:szCs w:val="20"/>
        </w:rPr>
      </w:pPr>
      <w:r w:rsidRPr="008C4D24">
        <w:t>государственную аккредитацию образовательных программ начального общего, основного общего, среднего общего образования»;</w:t>
      </w:r>
    </w:p>
    <w:p w:rsidR="00A70342" w:rsidRPr="008C4D24" w:rsidRDefault="00A70342" w:rsidP="008C4D24">
      <w:pPr>
        <w:widowControl/>
        <w:shd w:val="clear" w:color="auto" w:fill="FFFFFF"/>
        <w:jc w:val="both"/>
        <w:rPr>
          <w:rFonts w:ascii="Calibri" w:hAnsi="Calibri" w:cs="Calibri"/>
          <w:sz w:val="20"/>
          <w:szCs w:val="20"/>
        </w:rPr>
      </w:pPr>
      <w:r w:rsidRPr="008C4D24">
        <w:rPr>
          <w:u w:val="single"/>
        </w:rPr>
        <w:lastRenderedPageBreak/>
        <w:t>Письма:</w:t>
      </w:r>
    </w:p>
    <w:p w:rsidR="00A70342" w:rsidRPr="008C4D24" w:rsidRDefault="00A70342" w:rsidP="008C4D24">
      <w:pPr>
        <w:widowControl/>
        <w:shd w:val="clear" w:color="auto" w:fill="FFFFFF"/>
        <w:jc w:val="both"/>
        <w:rPr>
          <w:rFonts w:ascii="Calibri" w:hAnsi="Calibri" w:cs="Calibri"/>
          <w:sz w:val="20"/>
          <w:szCs w:val="20"/>
        </w:rPr>
      </w:pPr>
      <w:r w:rsidRPr="008C4D24">
        <w:t>- письмо Минобрнауки России от 02.02.20</w:t>
      </w:r>
      <w:r>
        <w:t>20</w:t>
      </w:r>
      <w:r w:rsidRPr="008C4D24">
        <w:t xml:space="preserve">  «О федеральном перечне учебников»;</w:t>
      </w:r>
    </w:p>
    <w:p w:rsidR="00A70342" w:rsidRPr="008C4D24" w:rsidRDefault="00A70342" w:rsidP="008C4D24">
      <w:pPr>
        <w:widowControl/>
        <w:shd w:val="clear" w:color="auto" w:fill="FFFFFF"/>
        <w:jc w:val="both"/>
        <w:rPr>
          <w:rFonts w:ascii="Calibri" w:hAnsi="Calibri" w:cs="Calibri"/>
          <w:sz w:val="20"/>
          <w:szCs w:val="20"/>
        </w:rPr>
      </w:pPr>
    </w:p>
    <w:p w:rsidR="00A70342" w:rsidRPr="008C4D24" w:rsidRDefault="00A70342" w:rsidP="008C4D24">
      <w:pPr>
        <w:widowControl/>
        <w:shd w:val="clear" w:color="auto" w:fill="FFFFFF"/>
        <w:ind w:firstLine="380"/>
        <w:jc w:val="both"/>
        <w:rPr>
          <w:rFonts w:ascii="Calibri" w:hAnsi="Calibri" w:cs="Calibri"/>
          <w:sz w:val="20"/>
          <w:szCs w:val="20"/>
        </w:rPr>
      </w:pPr>
      <w:r w:rsidRPr="008C4D24">
        <w:rPr>
          <w:b/>
          <w:bCs/>
          <w:sz w:val="28"/>
        </w:rPr>
        <w:t>Цели изучения </w:t>
      </w:r>
      <w:r w:rsidRPr="008C4D24">
        <w:rPr>
          <w:b/>
          <w:bCs/>
        </w:rPr>
        <w:t>обществознания в основной школе</w:t>
      </w:r>
      <w:r>
        <w:rPr>
          <w:b/>
          <w:bCs/>
        </w:rPr>
        <w:t xml:space="preserve"> с учетом воспитательной программы </w:t>
      </w:r>
      <w:r w:rsidRPr="008C4D24">
        <w:rPr>
          <w:b/>
          <w:bCs/>
        </w:rPr>
        <w:t>:</w:t>
      </w:r>
    </w:p>
    <w:p w:rsidR="00A70342" w:rsidRPr="008C4D24" w:rsidRDefault="00A70342" w:rsidP="008C4D24">
      <w:pPr>
        <w:widowControl/>
        <w:numPr>
          <w:ilvl w:val="0"/>
          <w:numId w:val="2"/>
        </w:numPr>
        <w:shd w:val="clear" w:color="auto" w:fill="FFFFFF"/>
        <w:ind w:left="0" w:firstLine="900"/>
        <w:jc w:val="both"/>
        <w:rPr>
          <w:rFonts w:ascii="Calibri" w:hAnsi="Calibri" w:cs="Calibri"/>
          <w:sz w:val="20"/>
          <w:szCs w:val="20"/>
        </w:rPr>
      </w:pPr>
      <w:r w:rsidRPr="008C4D24">
        <w:rPr>
          <w:b/>
          <w:bCs/>
        </w:rPr>
        <w:t>развитие </w:t>
      </w:r>
      <w:r w:rsidRPr="008C4D24">
        <w:t>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A70342" w:rsidRPr="008C4D24" w:rsidRDefault="00A70342" w:rsidP="008C4D24">
      <w:pPr>
        <w:widowControl/>
        <w:numPr>
          <w:ilvl w:val="0"/>
          <w:numId w:val="2"/>
        </w:numPr>
        <w:shd w:val="clear" w:color="auto" w:fill="FFFFFF"/>
        <w:ind w:left="0" w:firstLine="900"/>
        <w:jc w:val="both"/>
        <w:rPr>
          <w:rFonts w:ascii="Calibri" w:hAnsi="Calibri" w:cs="Calibri"/>
          <w:sz w:val="20"/>
          <w:szCs w:val="20"/>
        </w:rPr>
      </w:pPr>
      <w:r w:rsidRPr="008C4D24">
        <w:rPr>
          <w:b/>
          <w:bCs/>
        </w:rPr>
        <w:t>воспитание </w:t>
      </w:r>
      <w:r w:rsidRPr="008C4D24">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A70342" w:rsidRPr="008C4D24" w:rsidRDefault="00A70342" w:rsidP="008C4D24">
      <w:pPr>
        <w:widowControl/>
        <w:numPr>
          <w:ilvl w:val="0"/>
          <w:numId w:val="2"/>
        </w:numPr>
        <w:shd w:val="clear" w:color="auto" w:fill="FFFFFF"/>
        <w:ind w:left="0" w:firstLine="900"/>
        <w:jc w:val="both"/>
        <w:rPr>
          <w:rFonts w:ascii="Calibri" w:hAnsi="Calibri" w:cs="Calibri"/>
          <w:sz w:val="20"/>
          <w:szCs w:val="20"/>
        </w:rPr>
      </w:pPr>
      <w:r w:rsidRPr="008C4D24">
        <w:rPr>
          <w:b/>
          <w:bCs/>
        </w:rPr>
        <w:t>освоение </w:t>
      </w:r>
      <w:r w:rsidRPr="008C4D24">
        <w:t>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w:t>
      </w:r>
    </w:p>
    <w:p w:rsidR="00A70342" w:rsidRPr="008C4D24" w:rsidRDefault="00A70342" w:rsidP="008C4D24">
      <w:pPr>
        <w:widowControl/>
        <w:numPr>
          <w:ilvl w:val="0"/>
          <w:numId w:val="2"/>
        </w:numPr>
        <w:shd w:val="clear" w:color="auto" w:fill="FFFFFF"/>
        <w:ind w:left="0" w:firstLine="900"/>
        <w:jc w:val="both"/>
        <w:rPr>
          <w:rFonts w:ascii="Calibri" w:hAnsi="Calibri" w:cs="Calibri"/>
          <w:sz w:val="20"/>
          <w:szCs w:val="20"/>
        </w:rPr>
      </w:pPr>
      <w:r w:rsidRPr="008C4D24">
        <w:t> человеческой деятельности; способах регулирования общественных отношений; механизмах реализации и защиты прав человека и гражданина;</w:t>
      </w:r>
    </w:p>
    <w:p w:rsidR="00A70342" w:rsidRPr="008C4D24" w:rsidRDefault="00A70342" w:rsidP="008C4D24">
      <w:pPr>
        <w:widowControl/>
        <w:numPr>
          <w:ilvl w:val="0"/>
          <w:numId w:val="2"/>
        </w:numPr>
        <w:shd w:val="clear" w:color="auto" w:fill="FFFFFF"/>
        <w:ind w:left="0" w:firstLine="900"/>
        <w:jc w:val="both"/>
        <w:rPr>
          <w:rFonts w:ascii="Calibri" w:hAnsi="Calibri" w:cs="Calibri"/>
          <w:sz w:val="20"/>
          <w:szCs w:val="20"/>
        </w:rPr>
      </w:pPr>
      <w:r w:rsidRPr="008C4D24">
        <w:rPr>
          <w:b/>
          <w:bCs/>
        </w:rPr>
        <w:t>формирование </w:t>
      </w:r>
      <w:r w:rsidRPr="008C4D24">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A70342" w:rsidRPr="008C4D24" w:rsidRDefault="00A70342" w:rsidP="008C4D24">
      <w:pPr>
        <w:widowControl/>
        <w:shd w:val="clear" w:color="auto" w:fill="FFFFFF"/>
        <w:rPr>
          <w:rFonts w:ascii="Calibri" w:hAnsi="Calibri" w:cs="Calibri"/>
          <w:sz w:val="20"/>
          <w:szCs w:val="20"/>
        </w:rPr>
      </w:pPr>
      <w:r w:rsidRPr="008C4D24">
        <w:t>Кроме того, учебный предмет «Обществознание» в основной школе призван помогать предпрофильному самоопределению школьников.</w:t>
      </w:r>
    </w:p>
    <w:p w:rsidR="00A70342" w:rsidRPr="008C4D24" w:rsidRDefault="00A70342" w:rsidP="008C4D24">
      <w:pPr>
        <w:widowControl/>
        <w:shd w:val="clear" w:color="auto" w:fill="FFFFFF"/>
        <w:rPr>
          <w:rFonts w:ascii="Calibri" w:hAnsi="Calibri" w:cs="Calibri"/>
          <w:sz w:val="20"/>
          <w:szCs w:val="20"/>
        </w:rPr>
      </w:pPr>
      <w:r w:rsidRPr="008C4D24">
        <w:t>Рабочая программа направлена на решение следующих</w:t>
      </w:r>
      <w:r w:rsidRPr="008C4D24">
        <w:rPr>
          <w:b/>
          <w:bCs/>
        </w:rPr>
        <w:t> задач</w:t>
      </w:r>
      <w:r w:rsidRPr="008C4D24">
        <w:t>:</w:t>
      </w:r>
    </w:p>
    <w:p w:rsidR="00A70342" w:rsidRPr="008C4D24" w:rsidRDefault="00A70342" w:rsidP="008C4D24">
      <w:pPr>
        <w:widowControl/>
        <w:shd w:val="clear" w:color="auto" w:fill="FFFFFF"/>
        <w:jc w:val="both"/>
        <w:rPr>
          <w:rFonts w:ascii="Calibri" w:hAnsi="Calibri" w:cs="Calibri"/>
          <w:sz w:val="20"/>
          <w:szCs w:val="20"/>
        </w:rPr>
      </w:pPr>
      <w:r w:rsidRPr="008C4D24">
        <w:rPr>
          <w:b/>
          <w:bCs/>
        </w:rPr>
        <w:t>-содействие</w:t>
      </w:r>
      <w:r w:rsidRPr="008C4D24">
        <w:t> самоопределению личности, созданию условий для её реализации;</w:t>
      </w:r>
    </w:p>
    <w:p w:rsidR="00A70342" w:rsidRPr="008C4D24" w:rsidRDefault="00A70342" w:rsidP="008C4D24">
      <w:pPr>
        <w:widowControl/>
        <w:shd w:val="clear" w:color="auto" w:fill="FFFFFF"/>
        <w:jc w:val="both"/>
        <w:rPr>
          <w:rFonts w:ascii="Calibri" w:hAnsi="Calibri" w:cs="Calibri"/>
          <w:sz w:val="20"/>
          <w:szCs w:val="20"/>
        </w:rPr>
      </w:pPr>
      <w:r w:rsidRPr="008C4D24">
        <w:rPr>
          <w:b/>
          <w:bCs/>
        </w:rPr>
        <w:t>-формирование</w:t>
      </w:r>
      <w:r w:rsidRPr="008C4D24">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A70342" w:rsidRPr="008C4D24" w:rsidRDefault="00A70342" w:rsidP="008C4D24">
      <w:pPr>
        <w:widowControl/>
        <w:shd w:val="clear" w:color="auto" w:fill="FFFFFF"/>
        <w:jc w:val="both"/>
        <w:rPr>
          <w:rFonts w:ascii="Calibri" w:hAnsi="Calibri" w:cs="Calibri"/>
          <w:sz w:val="20"/>
          <w:szCs w:val="20"/>
        </w:rPr>
      </w:pPr>
      <w:r w:rsidRPr="008C4D24">
        <w:rPr>
          <w:b/>
          <w:bCs/>
        </w:rPr>
        <w:t>-воспитание</w:t>
      </w:r>
      <w:r w:rsidRPr="008C4D24">
        <w:t> гражданственности и любви к Родине;</w:t>
      </w:r>
    </w:p>
    <w:p w:rsidR="00A70342" w:rsidRPr="003804A7" w:rsidRDefault="00A70342" w:rsidP="008C4D24">
      <w:pPr>
        <w:widowControl/>
        <w:shd w:val="clear" w:color="auto" w:fill="FFFFFF"/>
        <w:jc w:val="both"/>
        <w:rPr>
          <w:rFonts w:ascii="Calibri" w:hAnsi="Calibri" w:cs="Calibri"/>
          <w:sz w:val="20"/>
          <w:szCs w:val="20"/>
        </w:rPr>
      </w:pPr>
      <w:r w:rsidRPr="008C4D24">
        <w:rPr>
          <w:b/>
          <w:bCs/>
        </w:rPr>
        <w:t>-</w:t>
      </w:r>
      <w:r w:rsidRPr="003804A7">
        <w:rPr>
          <w:bCs/>
        </w:rPr>
        <w:t>создание</w:t>
      </w:r>
      <w:r w:rsidRPr="003804A7">
        <w:t> у обучающихся целостных представлений о жизни общества и человека в нём, адекватных современному уровню научных знаний;</w:t>
      </w:r>
    </w:p>
    <w:p w:rsidR="00A70342" w:rsidRPr="003804A7" w:rsidRDefault="00A70342" w:rsidP="008C4D24">
      <w:pPr>
        <w:widowControl/>
        <w:shd w:val="clear" w:color="auto" w:fill="FFFFFF"/>
        <w:jc w:val="both"/>
        <w:rPr>
          <w:rFonts w:ascii="Calibri" w:hAnsi="Calibri" w:cs="Calibri"/>
          <w:sz w:val="20"/>
          <w:szCs w:val="20"/>
        </w:rPr>
      </w:pPr>
      <w:r w:rsidRPr="003804A7">
        <w:rPr>
          <w:bCs/>
        </w:rPr>
        <w:t>-выработка</w:t>
      </w:r>
      <w:r w:rsidRPr="003804A7">
        <w:t> основ нравственной, правовой, политической, экологической культуры;</w:t>
      </w:r>
    </w:p>
    <w:p w:rsidR="00A70342" w:rsidRPr="003804A7" w:rsidRDefault="00A70342" w:rsidP="008C4D24">
      <w:pPr>
        <w:widowControl/>
        <w:shd w:val="clear" w:color="auto" w:fill="FFFFFF"/>
        <w:jc w:val="both"/>
        <w:rPr>
          <w:rFonts w:ascii="Calibri" w:hAnsi="Calibri" w:cs="Calibri"/>
          <w:sz w:val="20"/>
          <w:szCs w:val="20"/>
        </w:rPr>
      </w:pPr>
      <w:r w:rsidRPr="003804A7">
        <w:rPr>
          <w:bCs/>
        </w:rPr>
        <w:t>-содействие</w:t>
      </w:r>
      <w:r w:rsidRPr="003804A7">
        <w:t> взаимопониманию и сотрудничеству между людьми, народами, различными расовыми, национальными, этническими и социальными группами;</w:t>
      </w:r>
    </w:p>
    <w:p w:rsidR="00A70342" w:rsidRPr="003804A7" w:rsidRDefault="00A70342" w:rsidP="008C4D24">
      <w:pPr>
        <w:widowControl/>
        <w:shd w:val="clear" w:color="auto" w:fill="FFFFFF"/>
        <w:jc w:val="both"/>
        <w:rPr>
          <w:rFonts w:ascii="Calibri" w:hAnsi="Calibri" w:cs="Calibri"/>
          <w:sz w:val="20"/>
          <w:szCs w:val="20"/>
        </w:rPr>
      </w:pPr>
      <w:r w:rsidRPr="003804A7">
        <w:rPr>
          <w:bCs/>
        </w:rPr>
        <w:t>-помощь</w:t>
      </w:r>
      <w:r w:rsidRPr="003804A7">
        <w:t> в реализации права учащихся на свободный выбор взглядов и убеждений;</w:t>
      </w:r>
    </w:p>
    <w:p w:rsidR="00A70342" w:rsidRPr="008C4D24" w:rsidRDefault="00A70342" w:rsidP="008C4D24">
      <w:pPr>
        <w:widowControl/>
        <w:shd w:val="clear" w:color="auto" w:fill="FFFFFF"/>
        <w:jc w:val="both"/>
        <w:rPr>
          <w:rFonts w:ascii="Calibri" w:hAnsi="Calibri" w:cs="Calibri"/>
          <w:sz w:val="20"/>
          <w:szCs w:val="20"/>
        </w:rPr>
      </w:pPr>
      <w:r w:rsidRPr="003804A7">
        <w:rPr>
          <w:bCs/>
        </w:rPr>
        <w:t>-ориентация</w:t>
      </w:r>
      <w:r w:rsidRPr="008C4D24">
        <w:t> учащихся на гуманистические и демократические ценности.</w:t>
      </w:r>
      <w:r w:rsidRPr="008C4D24">
        <w:rPr>
          <w:b/>
          <w:bCs/>
        </w:rPr>
        <w:t>               </w:t>
      </w:r>
    </w:p>
    <w:p w:rsidR="00A70342" w:rsidRPr="008C4D24" w:rsidRDefault="00A70342" w:rsidP="008C4D24">
      <w:pPr>
        <w:widowControl/>
        <w:shd w:val="clear" w:color="auto" w:fill="FFFFFF"/>
        <w:rPr>
          <w:rFonts w:ascii="Calibri" w:hAnsi="Calibri" w:cs="Calibri"/>
          <w:sz w:val="20"/>
          <w:szCs w:val="20"/>
        </w:rPr>
      </w:pPr>
      <w:r w:rsidRPr="008C4D24">
        <w:rPr>
          <w:b/>
          <w:bCs/>
          <w:u w:val="single"/>
        </w:rPr>
        <w:t>Требования к результатам обучения и освоения содержания курса «Обществознание»</w:t>
      </w:r>
    </w:p>
    <w:p w:rsidR="00A70342" w:rsidRPr="008C4D24" w:rsidRDefault="00A70342" w:rsidP="008C4D24">
      <w:pPr>
        <w:widowControl/>
        <w:shd w:val="clear" w:color="auto" w:fill="FFFFFF"/>
        <w:rPr>
          <w:rFonts w:ascii="Calibri" w:hAnsi="Calibri" w:cs="Calibri"/>
          <w:sz w:val="20"/>
          <w:szCs w:val="20"/>
        </w:rPr>
      </w:pPr>
      <w:r w:rsidRPr="008C4D24">
        <w:rPr>
          <w:b/>
          <w:bCs/>
        </w:rPr>
        <w:lastRenderedPageBreak/>
        <w:t>Личностными результатами</w:t>
      </w:r>
      <w:r w:rsidRPr="008C4D24">
        <w:t> выпускников основной школы, формируемыми при изучении содержания курса по обществознанию, являются:</w:t>
      </w:r>
      <w:r w:rsidRPr="008C4D24">
        <w:br/>
        <w:t>• мотивированность и направленность на активное и созидательное участие в будущем в общественной и государственной жизни;</w:t>
      </w:r>
      <w:r w:rsidRPr="008C4D24">
        <w:br/>
        <w:t>• заинтересованность не только в личном успехе, но и в развитии различных сторон жизни общества, в благополучии и процветании своей страны;</w:t>
      </w:r>
      <w:r w:rsidRPr="008C4D24">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A70342" w:rsidRDefault="00A70342" w:rsidP="008C4D24">
      <w:pPr>
        <w:widowControl/>
        <w:shd w:val="clear" w:color="auto" w:fill="FFFFFF"/>
      </w:pPr>
      <w:r w:rsidRPr="008C4D24">
        <w:rPr>
          <w:b/>
          <w:bCs/>
        </w:rPr>
        <w:t>Метапредметные результаты</w:t>
      </w:r>
      <w:r w:rsidRPr="008C4D24">
        <w:t> изучения обществознания выпускниками основной школы проявляются в:</w:t>
      </w:r>
      <w:r w:rsidRPr="008C4D24">
        <w:br/>
        <w:t>• умении сознательно организовывать свою познавательную деятельность (от постановки цели до получения и оценки результата);</w:t>
      </w:r>
      <w:r w:rsidRPr="008C4D24">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8C4D24">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8C4D24">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8C4D24">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8C4D24">
        <w:br/>
        <w:t>1) использование элементов причинно-следственного анализа;</w:t>
      </w:r>
      <w:r w:rsidRPr="008C4D24">
        <w:br/>
        <w:t>2) исследование несложных реальных связей и зависимостей;</w:t>
      </w:r>
      <w:r w:rsidRPr="008C4D24">
        <w:br/>
        <w:t>3) определение сущностных характеристик изучаемого объекта; выбор верных критериев для сравнения, сопоставления, оценки объектов;</w:t>
      </w:r>
      <w:r w:rsidRPr="008C4D24">
        <w:br/>
        <w:t>4) поиск и извлечение нужной информации по заданной теме в адаптированных источниках различного типа;</w:t>
      </w:r>
      <w:r w:rsidRPr="008C4D24">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8C4D24">
        <w:br/>
        <w:t>6) объяснение изученных положений на конкретных примерах;</w:t>
      </w:r>
      <w:r w:rsidRPr="008C4D24">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8C4D24">
        <w:br/>
        <w:t>8) определение собственного отношения к явлениям современной жизни, формулирование своей точки зрения.</w:t>
      </w:r>
      <w:r w:rsidRPr="008C4D24">
        <w:br/>
      </w:r>
      <w:r w:rsidRPr="008C4D24">
        <w:rPr>
          <w:b/>
          <w:bCs/>
        </w:rPr>
        <w:t>Предметными результатами</w:t>
      </w:r>
      <w:r w:rsidRPr="008C4D24">
        <w:t> освоения выпускниками основной школы содержания программы по обществознанию являются в сфере:</w:t>
      </w:r>
      <w:r w:rsidRPr="008C4D24">
        <w:br/>
      </w:r>
      <w:r w:rsidRPr="008C4D24">
        <w:rPr>
          <w:u w:val="single"/>
        </w:rPr>
        <w:t>познавательной</w:t>
      </w:r>
      <w:r w:rsidRPr="008C4D24">
        <w:rPr>
          <w:u w:val="single"/>
        </w:rPr>
        <w:br/>
      </w:r>
      <w:r w:rsidRPr="008C4D24">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8C4D24">
        <w:br/>
      </w:r>
      <w:r w:rsidRPr="008C4D24">
        <w:lastRenderedPageBreak/>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8C4D24">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8C4D24">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8C4D24">
        <w:br/>
      </w:r>
      <w:r w:rsidRPr="008C4D24">
        <w:rPr>
          <w:u w:val="single"/>
        </w:rPr>
        <w:t>ценностно-мотивационной</w:t>
      </w:r>
      <w:r w:rsidRPr="008C4D24">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8C4D24">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8C4D24">
        <w:br/>
        <w:t>• приверженность гуманистическим и демократическим ценностям, патриотизму и гражданственности;</w:t>
      </w:r>
      <w:r w:rsidRPr="008C4D24">
        <w:br/>
      </w:r>
      <w:r w:rsidRPr="008C4D24">
        <w:rPr>
          <w:u w:val="single"/>
        </w:rPr>
        <w:t>трудовой</w:t>
      </w:r>
      <w:r w:rsidRPr="008C4D24">
        <w:rPr>
          <w:u w:val="single"/>
        </w:rPr>
        <w:br/>
      </w:r>
      <w:r w:rsidRPr="008C4D24">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8C4D24">
        <w:br/>
        <w:t>• понимание значения трудовой деятельности для личности и для общества;</w:t>
      </w:r>
      <w:r w:rsidRPr="008C4D24">
        <w:br/>
      </w:r>
      <w:r w:rsidRPr="008C4D24">
        <w:rPr>
          <w:u w:val="single"/>
        </w:rPr>
        <w:t>эстетической</w:t>
      </w:r>
      <w:r w:rsidRPr="008C4D24">
        <w:rPr>
          <w:u w:val="single"/>
        </w:rPr>
        <w:br/>
      </w:r>
      <w:r w:rsidRPr="008C4D24">
        <w:t>• понимание специфики познания мира средствами искусства в соотнесении с другими способами познания;</w:t>
      </w:r>
      <w:r w:rsidRPr="008C4D24">
        <w:br/>
        <w:t>• понимание роли искусства в становлении личности и в жизни общества;</w:t>
      </w:r>
      <w:r w:rsidRPr="008C4D24">
        <w:br/>
        <w:t>коммуникативной</w:t>
      </w:r>
      <w:r w:rsidRPr="008C4D24">
        <w:br/>
        <w:t>• знание определяющих признаков коммуникативной деятельности в сравнении с другими видами деятельности;</w:t>
      </w:r>
      <w:r w:rsidRPr="008C4D24">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8C4D24">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8C4D24">
        <w:br/>
        <w:t>• понимание значения коммуникации в межличностном общении;</w:t>
      </w:r>
      <w:r w:rsidRPr="008C4D24">
        <w:br/>
        <w:t xml:space="preserve">• умение взаимодействовать в ходе выполнения групповой работы, вести диалог, участвовать в дискуссии, аргументировать собственную точку </w:t>
      </w:r>
      <w:r w:rsidRPr="008C4D24">
        <w:lastRenderedPageBreak/>
        <w:t>зрения;</w:t>
      </w:r>
      <w:r w:rsidRPr="008C4D24">
        <w:br/>
        <w:t>• знакомство с отдельными приемами и техниками преодоления конфликтов.</w:t>
      </w:r>
    </w:p>
    <w:p w:rsidR="00A70342" w:rsidRDefault="00A70342" w:rsidP="008C4D24">
      <w:pPr>
        <w:widowControl/>
        <w:shd w:val="clear" w:color="auto" w:fill="FFFFFF"/>
      </w:pPr>
    </w:p>
    <w:p w:rsidR="00A70342" w:rsidRPr="008C4D24" w:rsidRDefault="00A70342" w:rsidP="008C4D24">
      <w:pPr>
        <w:widowControl/>
        <w:shd w:val="clear" w:color="auto" w:fill="FFFFFF"/>
        <w:rPr>
          <w:rFonts w:ascii="Calibri" w:hAnsi="Calibri" w:cs="Calibri"/>
          <w:sz w:val="20"/>
          <w:szCs w:val="20"/>
        </w:rPr>
      </w:pPr>
    </w:p>
    <w:p w:rsidR="00A70342" w:rsidRPr="008C4D24" w:rsidRDefault="00A70342" w:rsidP="008C4D24">
      <w:pPr>
        <w:widowControl/>
        <w:shd w:val="clear" w:color="auto" w:fill="FFFFFF"/>
        <w:jc w:val="center"/>
        <w:rPr>
          <w:rFonts w:ascii="Calibri" w:hAnsi="Calibri" w:cs="Calibri"/>
          <w:sz w:val="20"/>
          <w:szCs w:val="20"/>
        </w:rPr>
      </w:pPr>
      <w:r w:rsidRPr="008C4D24">
        <w:rPr>
          <w:b/>
          <w:bCs/>
          <w:sz w:val="32"/>
        </w:rPr>
        <w:t>Содержание программы</w:t>
      </w:r>
    </w:p>
    <w:p w:rsidR="00A70342" w:rsidRPr="008C4D24" w:rsidRDefault="00A70342" w:rsidP="008C4D24">
      <w:pPr>
        <w:widowControl/>
        <w:shd w:val="clear" w:color="auto" w:fill="FFFFFF"/>
        <w:rPr>
          <w:rFonts w:ascii="Calibri" w:hAnsi="Calibri" w:cs="Calibri"/>
          <w:sz w:val="20"/>
          <w:szCs w:val="20"/>
        </w:rPr>
      </w:pPr>
      <w:r w:rsidRPr="008C4D24">
        <w:rPr>
          <w:b/>
          <w:bCs/>
        </w:rPr>
        <w:t>Введение – 1 час</w:t>
      </w:r>
    </w:p>
    <w:p w:rsidR="00A70342" w:rsidRPr="008C4D24" w:rsidRDefault="00A70342" w:rsidP="008C4D24">
      <w:pPr>
        <w:widowControl/>
        <w:shd w:val="clear" w:color="auto" w:fill="FFFFFF"/>
        <w:rPr>
          <w:rFonts w:ascii="Calibri" w:hAnsi="Calibri" w:cs="Calibri"/>
          <w:sz w:val="20"/>
          <w:szCs w:val="20"/>
        </w:rPr>
      </w:pPr>
      <w:r w:rsidRPr="008C4D24">
        <w:rPr>
          <w:b/>
          <w:bCs/>
        </w:rPr>
        <w:t>Тема 1.</w:t>
      </w:r>
      <w:r w:rsidRPr="008C4D24">
        <w:t> </w:t>
      </w:r>
      <w:r w:rsidRPr="008C4D24">
        <w:rPr>
          <w:b/>
          <w:bCs/>
        </w:rPr>
        <w:t>Регулирование поведения людей в обществе. (14 ч).</w:t>
      </w:r>
      <w:r w:rsidRPr="008C4D24">
        <w:t> </w:t>
      </w:r>
    </w:p>
    <w:p w:rsidR="00A70342" w:rsidRPr="008C4D24" w:rsidRDefault="00A70342" w:rsidP="008C4D24">
      <w:pPr>
        <w:widowControl/>
        <w:shd w:val="clear" w:color="auto" w:fill="FFFFFF"/>
        <w:rPr>
          <w:rFonts w:ascii="Calibri" w:hAnsi="Calibri" w:cs="Calibri"/>
          <w:sz w:val="20"/>
          <w:szCs w:val="20"/>
        </w:rPr>
      </w:pPr>
      <w:r w:rsidRPr="008C4D24">
        <w:t>   Социальные нормы. Многообразие правил поведения. Привычки, обычаи, ритуалы, обряды. Правила этикета и хорошие манеры.</w:t>
      </w:r>
    </w:p>
    <w:p w:rsidR="00A70342" w:rsidRPr="008C4D24" w:rsidRDefault="00A70342" w:rsidP="008C4D24">
      <w:pPr>
        <w:widowControl/>
        <w:shd w:val="clear" w:color="auto" w:fill="FFFFFF"/>
        <w:rPr>
          <w:rFonts w:ascii="Calibri" w:hAnsi="Calibri" w:cs="Calibri"/>
          <w:sz w:val="20"/>
          <w:szCs w:val="20"/>
        </w:rPr>
      </w:pPr>
      <w:r w:rsidRPr="008C4D24">
        <w:t>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A70342" w:rsidRPr="008C4D24" w:rsidRDefault="00A70342" w:rsidP="008C4D24">
      <w:pPr>
        <w:widowControl/>
        <w:shd w:val="clear" w:color="auto" w:fill="FFFFFF"/>
        <w:rPr>
          <w:rFonts w:ascii="Calibri" w:hAnsi="Calibri" w:cs="Calibri"/>
          <w:sz w:val="20"/>
          <w:szCs w:val="20"/>
        </w:rPr>
      </w:pPr>
      <w:r w:rsidRPr="008C4D24">
        <w:t>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A70342" w:rsidRPr="008C4D24" w:rsidRDefault="00A70342" w:rsidP="008C4D24">
      <w:pPr>
        <w:widowControl/>
        <w:shd w:val="clear" w:color="auto" w:fill="FFFFFF"/>
        <w:rPr>
          <w:rFonts w:ascii="Calibri" w:hAnsi="Calibri" w:cs="Calibri"/>
          <w:sz w:val="20"/>
          <w:szCs w:val="20"/>
        </w:rPr>
      </w:pPr>
      <w:r w:rsidRPr="008C4D24">
        <w:t>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A70342" w:rsidRPr="008C4D24" w:rsidRDefault="00A70342" w:rsidP="008C4D24">
      <w:pPr>
        <w:widowControl/>
        <w:shd w:val="clear" w:color="auto" w:fill="FFFFFF"/>
        <w:rPr>
          <w:rFonts w:ascii="Calibri" w:hAnsi="Calibri" w:cs="Calibri"/>
          <w:sz w:val="20"/>
          <w:szCs w:val="20"/>
        </w:rPr>
      </w:pPr>
      <w:r w:rsidRPr="008C4D24">
        <w:t>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A70342" w:rsidRPr="008C4D24" w:rsidRDefault="00A70342" w:rsidP="008C4D24">
      <w:pPr>
        <w:widowControl/>
        <w:shd w:val="clear" w:color="auto" w:fill="FFFFFF"/>
        <w:rPr>
          <w:rFonts w:ascii="Calibri" w:hAnsi="Calibri" w:cs="Calibri"/>
          <w:sz w:val="20"/>
          <w:szCs w:val="20"/>
        </w:rPr>
      </w:pPr>
      <w:r w:rsidRPr="008C4D24">
        <w:t>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A70342" w:rsidRPr="008C4D24" w:rsidRDefault="00A70342" w:rsidP="008C4D24">
      <w:pPr>
        <w:widowControl/>
        <w:shd w:val="clear" w:color="auto" w:fill="FFFFFF"/>
        <w:rPr>
          <w:rFonts w:ascii="Calibri" w:hAnsi="Calibri" w:cs="Calibri"/>
          <w:sz w:val="20"/>
          <w:szCs w:val="20"/>
        </w:rPr>
      </w:pPr>
      <w:r w:rsidRPr="008C4D24">
        <w:t>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A70342" w:rsidRPr="008C4D24" w:rsidRDefault="00A70342" w:rsidP="008C4D24">
      <w:pPr>
        <w:widowControl/>
        <w:shd w:val="clear" w:color="auto" w:fill="FFFFFF"/>
        <w:rPr>
          <w:rFonts w:ascii="Calibri" w:hAnsi="Calibri" w:cs="Calibri"/>
          <w:sz w:val="20"/>
          <w:szCs w:val="20"/>
        </w:rPr>
      </w:pPr>
      <w:r w:rsidRPr="008C4D24">
        <w:rPr>
          <w:b/>
          <w:bCs/>
        </w:rPr>
        <w:t>Тема 2. Человек в экономических отношениях (14 часов).</w:t>
      </w:r>
      <w:r w:rsidRPr="008C4D24">
        <w:t> </w:t>
      </w:r>
    </w:p>
    <w:p w:rsidR="00A70342" w:rsidRPr="008C4D24" w:rsidRDefault="00A70342" w:rsidP="008C4D24">
      <w:pPr>
        <w:widowControl/>
        <w:shd w:val="clear" w:color="auto" w:fill="FFFFFF"/>
        <w:rPr>
          <w:rFonts w:ascii="Calibri" w:hAnsi="Calibri" w:cs="Calibri"/>
          <w:sz w:val="20"/>
          <w:szCs w:val="20"/>
        </w:rPr>
      </w:pPr>
      <w:r w:rsidRPr="008C4D24">
        <w:t>Экономика и её основные участки. Экономика и её роль в жизни  общества. Основные сферы экономики; производство, потребление, обмен.</w:t>
      </w:r>
    </w:p>
    <w:p w:rsidR="00A70342" w:rsidRPr="008C4D24" w:rsidRDefault="00A70342" w:rsidP="008C4D24">
      <w:pPr>
        <w:widowControl/>
        <w:shd w:val="clear" w:color="auto" w:fill="FFFFFF"/>
        <w:rPr>
          <w:rFonts w:ascii="Calibri" w:hAnsi="Calibri" w:cs="Calibri"/>
          <w:sz w:val="20"/>
          <w:szCs w:val="20"/>
        </w:rPr>
      </w:pPr>
      <w:r w:rsidRPr="008C4D24">
        <w:t>Золотые руки работника. Производство и труд. Производительность труда. Заработная плата. Факторы, влияющие на производительность труда.</w:t>
      </w:r>
    </w:p>
    <w:p w:rsidR="00A70342" w:rsidRPr="008C4D24" w:rsidRDefault="00A70342" w:rsidP="008C4D24">
      <w:pPr>
        <w:widowControl/>
        <w:shd w:val="clear" w:color="auto" w:fill="FFFFFF"/>
        <w:rPr>
          <w:rFonts w:ascii="Calibri" w:hAnsi="Calibri" w:cs="Calibri"/>
          <w:sz w:val="20"/>
          <w:szCs w:val="20"/>
        </w:rPr>
      </w:pPr>
      <w:r w:rsidRPr="008C4D24">
        <w:t>Производство, затраты, выручка, прибыль. Производство и труд. Издержки, выручка, прибыль.</w:t>
      </w:r>
    </w:p>
    <w:p w:rsidR="00A70342" w:rsidRPr="008C4D24" w:rsidRDefault="00A70342" w:rsidP="008C4D24">
      <w:pPr>
        <w:widowControl/>
        <w:shd w:val="clear" w:color="auto" w:fill="FFFFFF"/>
        <w:rPr>
          <w:rFonts w:ascii="Calibri" w:hAnsi="Calibri" w:cs="Calibri"/>
          <w:sz w:val="20"/>
          <w:szCs w:val="20"/>
        </w:rPr>
      </w:pPr>
      <w:r w:rsidRPr="008C4D24">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A70342" w:rsidRPr="008C4D24" w:rsidRDefault="00A70342" w:rsidP="008C4D24">
      <w:pPr>
        <w:widowControl/>
        <w:shd w:val="clear" w:color="auto" w:fill="FFFFFF"/>
        <w:rPr>
          <w:rFonts w:ascii="Calibri" w:hAnsi="Calibri" w:cs="Calibri"/>
          <w:sz w:val="20"/>
          <w:szCs w:val="20"/>
        </w:rPr>
      </w:pPr>
      <w:r w:rsidRPr="008C4D24">
        <w:t>Обмен, торговля, реклама. Товары и услуги. Обмен, торговля. Формы торговли. Реклама.</w:t>
      </w:r>
    </w:p>
    <w:p w:rsidR="00A70342" w:rsidRPr="008C4D24" w:rsidRDefault="00A70342" w:rsidP="008C4D24">
      <w:pPr>
        <w:widowControl/>
        <w:shd w:val="clear" w:color="auto" w:fill="FFFFFF"/>
        <w:rPr>
          <w:rFonts w:ascii="Calibri" w:hAnsi="Calibri" w:cs="Calibri"/>
          <w:sz w:val="20"/>
          <w:szCs w:val="20"/>
        </w:rPr>
      </w:pPr>
      <w:r w:rsidRPr="008C4D24">
        <w:t>Деньги и их функция. Понятие деньги. Функции и  формы денег. Реальные и номинальные доходы. Инфляция. Обменные курсы валют.</w:t>
      </w:r>
    </w:p>
    <w:p w:rsidR="00A70342" w:rsidRPr="008C4D24" w:rsidRDefault="00A70342" w:rsidP="008C4D24">
      <w:pPr>
        <w:widowControl/>
        <w:shd w:val="clear" w:color="auto" w:fill="FFFFFF"/>
        <w:rPr>
          <w:rFonts w:ascii="Calibri" w:hAnsi="Calibri" w:cs="Calibri"/>
          <w:sz w:val="20"/>
          <w:szCs w:val="20"/>
        </w:rPr>
      </w:pPr>
      <w:r w:rsidRPr="008C4D24">
        <w:t>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p>
    <w:p w:rsidR="00A70342" w:rsidRPr="008C4D24" w:rsidRDefault="00A70342" w:rsidP="008C4D24">
      <w:pPr>
        <w:widowControl/>
        <w:shd w:val="clear" w:color="auto" w:fill="FFFFFF"/>
        <w:rPr>
          <w:rFonts w:ascii="Calibri" w:hAnsi="Calibri" w:cs="Calibri"/>
          <w:sz w:val="20"/>
          <w:szCs w:val="20"/>
        </w:rPr>
      </w:pPr>
      <w:r w:rsidRPr="008C4D24">
        <w:lastRenderedPageBreak/>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A70342" w:rsidRPr="008C4D24" w:rsidRDefault="00A70342" w:rsidP="008C4D24">
      <w:pPr>
        <w:widowControl/>
        <w:shd w:val="clear" w:color="auto" w:fill="FFFFFF"/>
        <w:rPr>
          <w:rFonts w:ascii="Calibri" w:hAnsi="Calibri" w:cs="Calibri"/>
          <w:sz w:val="20"/>
          <w:szCs w:val="20"/>
        </w:rPr>
      </w:pPr>
      <w:r w:rsidRPr="008C4D24">
        <w:rPr>
          <w:b/>
          <w:bCs/>
        </w:rPr>
        <w:t>Тема 3. Человек и природа (4 часа).</w:t>
      </w:r>
      <w:r w:rsidRPr="008C4D24">
        <w:t> </w:t>
      </w:r>
    </w:p>
    <w:p w:rsidR="00A70342" w:rsidRPr="008C4D24" w:rsidRDefault="00A70342" w:rsidP="008C4D24">
      <w:pPr>
        <w:widowControl/>
        <w:shd w:val="clear" w:color="auto" w:fill="FFFFFF"/>
        <w:rPr>
          <w:rFonts w:ascii="Calibri" w:hAnsi="Calibri" w:cs="Calibri"/>
          <w:sz w:val="20"/>
          <w:szCs w:val="20"/>
        </w:rPr>
      </w:pPr>
      <w:r w:rsidRPr="008C4D24">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A70342" w:rsidRPr="008C4D24" w:rsidRDefault="00A70342" w:rsidP="008C4D24">
      <w:pPr>
        <w:widowControl/>
        <w:shd w:val="clear" w:color="auto" w:fill="FFFFFF"/>
        <w:rPr>
          <w:rFonts w:ascii="Calibri" w:hAnsi="Calibri" w:cs="Calibri"/>
          <w:sz w:val="20"/>
          <w:szCs w:val="20"/>
        </w:rPr>
      </w:pPr>
      <w:r w:rsidRPr="008C4D24">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A70342" w:rsidRPr="008C4D24" w:rsidRDefault="00A70342" w:rsidP="008C4D24">
      <w:pPr>
        <w:widowControl/>
        <w:shd w:val="clear" w:color="auto" w:fill="FFFFFF"/>
        <w:rPr>
          <w:rFonts w:ascii="Calibri" w:hAnsi="Calibri" w:cs="Calibri"/>
          <w:sz w:val="20"/>
          <w:szCs w:val="20"/>
        </w:rPr>
      </w:pPr>
      <w:r w:rsidRPr="008C4D24">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A70342" w:rsidRPr="008C4D24" w:rsidRDefault="00A70342" w:rsidP="008C4D24">
      <w:pPr>
        <w:widowControl/>
        <w:shd w:val="clear" w:color="auto" w:fill="FFFFFF"/>
        <w:rPr>
          <w:rFonts w:ascii="Calibri" w:hAnsi="Calibri" w:cs="Calibri"/>
          <w:sz w:val="20"/>
          <w:szCs w:val="20"/>
        </w:rPr>
      </w:pPr>
      <w:r w:rsidRPr="008C4D24">
        <w:t>Основные понятия: природа, экология, экологическая катастрофа, охрана природы.</w:t>
      </w:r>
    </w:p>
    <w:p w:rsidR="00A70342" w:rsidRPr="008C4D24" w:rsidRDefault="00A70342" w:rsidP="008C4D24">
      <w:pPr>
        <w:widowControl/>
        <w:shd w:val="clear" w:color="auto" w:fill="FFFFFF"/>
        <w:rPr>
          <w:rFonts w:ascii="Calibri" w:hAnsi="Calibri" w:cs="Calibri"/>
          <w:sz w:val="20"/>
          <w:szCs w:val="20"/>
        </w:rPr>
      </w:pPr>
      <w:r w:rsidRPr="008C4D24">
        <w:rPr>
          <w:b/>
          <w:bCs/>
        </w:rPr>
        <w:t>Итоговый модуль (2 часа).</w:t>
      </w:r>
      <w:r w:rsidRPr="008C4D24">
        <w:t> Личностный опыт – социальный опыт. Значение курса в жизни каждого.</w:t>
      </w:r>
    </w:p>
    <w:p w:rsidR="00A70342" w:rsidRPr="008C4D24" w:rsidRDefault="00A70342" w:rsidP="008C4D24">
      <w:pPr>
        <w:widowControl/>
        <w:shd w:val="clear" w:color="auto" w:fill="FFFFFF"/>
        <w:rPr>
          <w:rFonts w:ascii="Calibri" w:hAnsi="Calibri" w:cs="Calibri"/>
          <w:sz w:val="20"/>
          <w:szCs w:val="20"/>
        </w:rPr>
      </w:pPr>
      <w:r w:rsidRPr="008C4D24">
        <w:rPr>
          <w:b/>
          <w:bCs/>
        </w:rPr>
        <w:t>Возможные темы проектов.</w:t>
      </w:r>
      <w:r w:rsidRPr="008C4D24">
        <w:t> Возможен стенд, плакат, компьютерная презентация, учебное пособие, справочник, подборка материалов прессы и т.п.</w:t>
      </w:r>
    </w:p>
    <w:p w:rsidR="00A70342" w:rsidRPr="008C4D24" w:rsidRDefault="00A70342" w:rsidP="008C4D24">
      <w:pPr>
        <w:widowControl/>
        <w:shd w:val="clear" w:color="auto" w:fill="FFFFFF"/>
        <w:rPr>
          <w:rFonts w:ascii="Calibri" w:hAnsi="Calibri" w:cs="Calibri"/>
          <w:sz w:val="20"/>
          <w:szCs w:val="20"/>
        </w:rPr>
      </w:pPr>
      <w:r w:rsidRPr="008C4D24">
        <w:t>1.  Знай свои права (пособие для подростка).</w:t>
      </w:r>
    </w:p>
    <w:p w:rsidR="00A70342" w:rsidRPr="008C4D24" w:rsidRDefault="00A70342" w:rsidP="008C4D24">
      <w:pPr>
        <w:widowControl/>
        <w:shd w:val="clear" w:color="auto" w:fill="FFFFFF"/>
        <w:rPr>
          <w:rFonts w:ascii="Calibri" w:hAnsi="Calibri" w:cs="Calibri"/>
          <w:sz w:val="20"/>
          <w:szCs w:val="20"/>
        </w:rPr>
      </w:pPr>
      <w:r w:rsidRPr="008C4D24">
        <w:t>2.  Защита правопорядка.</w:t>
      </w:r>
    </w:p>
    <w:p w:rsidR="00A70342" w:rsidRPr="008C4D24" w:rsidRDefault="00A70342" w:rsidP="008C4D24">
      <w:pPr>
        <w:widowControl/>
        <w:shd w:val="clear" w:color="auto" w:fill="FFFFFF"/>
        <w:rPr>
          <w:rFonts w:ascii="Calibri" w:hAnsi="Calibri" w:cs="Calibri"/>
          <w:sz w:val="20"/>
          <w:szCs w:val="20"/>
        </w:rPr>
      </w:pPr>
      <w:r w:rsidRPr="008C4D24">
        <w:t>3.  Молодой человек на рынке труда (Как найти достойную работу?).</w:t>
      </w:r>
    </w:p>
    <w:p w:rsidR="00A70342" w:rsidRPr="008C4D24" w:rsidRDefault="00A70342" w:rsidP="008C4D24">
      <w:pPr>
        <w:widowControl/>
        <w:shd w:val="clear" w:color="auto" w:fill="FFFFFF"/>
        <w:rPr>
          <w:rFonts w:ascii="Calibri" w:hAnsi="Calibri" w:cs="Calibri"/>
          <w:sz w:val="20"/>
          <w:szCs w:val="20"/>
        </w:rPr>
      </w:pPr>
      <w:r w:rsidRPr="008C4D24">
        <w:t>4.  Бизнес (иллюстрированный словарь).</w:t>
      </w:r>
    </w:p>
    <w:p w:rsidR="00A70342" w:rsidRPr="008C4D24" w:rsidRDefault="00A70342" w:rsidP="008C4D24">
      <w:pPr>
        <w:widowControl/>
        <w:shd w:val="clear" w:color="auto" w:fill="FFFFFF"/>
        <w:rPr>
          <w:rFonts w:ascii="Calibri" w:hAnsi="Calibri" w:cs="Calibri"/>
          <w:sz w:val="20"/>
          <w:szCs w:val="20"/>
        </w:rPr>
      </w:pPr>
      <w:r w:rsidRPr="008C4D24">
        <w:t>5.  Как работает современный рынок.</w:t>
      </w:r>
    </w:p>
    <w:p w:rsidR="00A70342" w:rsidRPr="008C4D24" w:rsidRDefault="00A70342" w:rsidP="008C4D24">
      <w:pPr>
        <w:widowControl/>
        <w:shd w:val="clear" w:color="auto" w:fill="FFFFFF"/>
        <w:rPr>
          <w:rFonts w:ascii="Calibri" w:hAnsi="Calibri" w:cs="Calibri"/>
          <w:sz w:val="20"/>
          <w:szCs w:val="20"/>
        </w:rPr>
      </w:pPr>
      <w:r w:rsidRPr="008C4D24">
        <w:t>6.  Человек долга — кто он, каков он?</w:t>
      </w:r>
    </w:p>
    <w:p w:rsidR="00A70342" w:rsidRPr="008C4D24" w:rsidRDefault="00A70342" w:rsidP="008C4D24">
      <w:pPr>
        <w:widowControl/>
        <w:shd w:val="clear" w:color="auto" w:fill="FFFFFF"/>
        <w:rPr>
          <w:rFonts w:ascii="Calibri" w:hAnsi="Calibri" w:cs="Calibri"/>
          <w:sz w:val="20"/>
          <w:szCs w:val="20"/>
        </w:rPr>
      </w:pPr>
      <w:r w:rsidRPr="008C4D24">
        <w:t> 7. многообразие юридических профессий</w:t>
      </w:r>
    </w:p>
    <w:p w:rsidR="00A70342" w:rsidRPr="008C4D24" w:rsidRDefault="00A70342" w:rsidP="008C4D24">
      <w:pPr>
        <w:widowControl/>
        <w:shd w:val="clear" w:color="auto" w:fill="FFFFFF"/>
        <w:rPr>
          <w:rFonts w:ascii="Calibri" w:hAnsi="Calibri" w:cs="Calibri"/>
          <w:sz w:val="20"/>
          <w:szCs w:val="20"/>
        </w:rPr>
      </w:pPr>
      <w:r w:rsidRPr="008C4D24">
        <w:t>8. как стать бизнесменом</w:t>
      </w:r>
    </w:p>
    <w:p w:rsidR="00A70342" w:rsidRPr="008C4D24" w:rsidRDefault="00A70342" w:rsidP="008C4D24">
      <w:pPr>
        <w:widowControl/>
        <w:shd w:val="clear" w:color="auto" w:fill="FFFFFF"/>
        <w:rPr>
          <w:rFonts w:ascii="Calibri" w:hAnsi="Calibri" w:cs="Calibri"/>
          <w:sz w:val="20"/>
          <w:szCs w:val="20"/>
        </w:rPr>
      </w:pPr>
      <w:r w:rsidRPr="008C4D24">
        <w:t>9. моя реклама</w:t>
      </w:r>
    </w:p>
    <w:p w:rsidR="00A70342" w:rsidRPr="008C4D24" w:rsidRDefault="00A70342" w:rsidP="008C4D24">
      <w:pPr>
        <w:widowControl/>
        <w:shd w:val="clear" w:color="auto" w:fill="FFFFFF"/>
        <w:rPr>
          <w:rFonts w:ascii="Calibri" w:hAnsi="Calibri" w:cs="Calibri"/>
          <w:sz w:val="20"/>
          <w:szCs w:val="20"/>
        </w:rPr>
      </w:pPr>
      <w:r w:rsidRPr="008C4D24">
        <w:t xml:space="preserve">10. растения и животные Красной книги </w:t>
      </w:r>
      <w:r>
        <w:t>Приморского края</w:t>
      </w:r>
    </w:p>
    <w:p w:rsidR="00A70342" w:rsidRPr="008C4D24" w:rsidRDefault="00A70342" w:rsidP="008C4D24">
      <w:pPr>
        <w:widowControl/>
        <w:shd w:val="clear" w:color="auto" w:fill="FFFFFF"/>
        <w:jc w:val="center"/>
        <w:rPr>
          <w:rFonts w:ascii="Calibri" w:hAnsi="Calibri" w:cs="Calibri"/>
          <w:sz w:val="20"/>
          <w:szCs w:val="20"/>
        </w:rPr>
      </w:pPr>
      <w:r w:rsidRPr="008C4D24">
        <w:rPr>
          <w:b/>
          <w:bCs/>
          <w:sz w:val="28"/>
        </w:rPr>
        <w:t>Учебно-тематический план</w:t>
      </w:r>
    </w:p>
    <w:tbl>
      <w:tblPr>
        <w:tblW w:w="12000" w:type="dxa"/>
        <w:tblInd w:w="-108" w:type="dxa"/>
        <w:tblCellMar>
          <w:top w:w="15" w:type="dxa"/>
          <w:left w:w="15" w:type="dxa"/>
          <w:bottom w:w="15" w:type="dxa"/>
          <w:right w:w="15" w:type="dxa"/>
        </w:tblCellMar>
        <w:tblLook w:val="00A0"/>
      </w:tblPr>
      <w:tblGrid>
        <w:gridCol w:w="663"/>
        <w:gridCol w:w="3495"/>
        <w:gridCol w:w="3904"/>
        <w:gridCol w:w="3938"/>
      </w:tblGrid>
      <w:tr w:rsidR="00A70342" w:rsidRPr="008C4D24" w:rsidTr="008C4D24">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 п/п</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Наименование раздела</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Всего часов</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Из них на контрольные работы</w:t>
            </w:r>
          </w:p>
        </w:tc>
      </w:tr>
      <w:tr w:rsidR="00A70342" w:rsidRPr="008C4D24" w:rsidTr="008C4D24">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1</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rPr>
                <w:rFonts w:ascii="Calibri" w:hAnsi="Calibri" w:cs="Calibri"/>
                <w:sz w:val="20"/>
                <w:szCs w:val="20"/>
              </w:rPr>
            </w:pPr>
            <w:r w:rsidRPr="008C4D24">
              <w:t>Введение.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1</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
                <w:szCs w:val="23"/>
              </w:rPr>
            </w:pPr>
          </w:p>
        </w:tc>
      </w:tr>
      <w:tr w:rsidR="00A70342" w:rsidRPr="008C4D24" w:rsidTr="008C4D24">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2</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rPr>
                <w:rFonts w:ascii="Calibri" w:hAnsi="Calibri" w:cs="Calibri"/>
                <w:sz w:val="20"/>
                <w:szCs w:val="20"/>
              </w:rPr>
            </w:pPr>
            <w:r w:rsidRPr="008C4D24">
              <w:t>Регулирование поведения людей в обществе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14</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1</w:t>
            </w:r>
          </w:p>
        </w:tc>
      </w:tr>
      <w:tr w:rsidR="00A70342" w:rsidRPr="008C4D24" w:rsidTr="008C4D24">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3</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rPr>
                <w:rFonts w:ascii="Calibri" w:hAnsi="Calibri" w:cs="Calibri"/>
                <w:sz w:val="20"/>
                <w:szCs w:val="20"/>
              </w:rPr>
            </w:pPr>
            <w:r w:rsidRPr="008C4D24">
              <w:t xml:space="preserve">Человек в экономических </w:t>
            </w:r>
            <w:r w:rsidRPr="008C4D24">
              <w:lastRenderedPageBreak/>
              <w:t>отношениях</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lastRenderedPageBreak/>
              <w:t>14</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1</w:t>
            </w:r>
          </w:p>
        </w:tc>
      </w:tr>
      <w:tr w:rsidR="00A70342" w:rsidRPr="008C4D24" w:rsidTr="008C4D24">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lastRenderedPageBreak/>
              <w:t>4</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Человек и природа</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4</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r>
      <w:tr w:rsidR="00A70342" w:rsidRPr="008C4D24" w:rsidTr="008C4D24">
        <w:trPr>
          <w:trHeight w:val="32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5</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Итоговое повторение</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r>
      <w:tr w:rsidR="00A70342" w:rsidRPr="008C4D24" w:rsidTr="008C4D24">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6</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both"/>
              <w:rPr>
                <w:rFonts w:ascii="Calibri" w:hAnsi="Calibri" w:cs="Calibri"/>
                <w:sz w:val="20"/>
                <w:szCs w:val="20"/>
              </w:rPr>
            </w:pPr>
            <w:r w:rsidRPr="008C4D24">
              <w:t>Итого:</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35</w:t>
            </w:r>
          </w:p>
        </w:tc>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t>4</w:t>
            </w:r>
          </w:p>
        </w:tc>
      </w:tr>
    </w:tbl>
    <w:p w:rsidR="00A70342" w:rsidRPr="008C4D24" w:rsidRDefault="00A70342" w:rsidP="008C4D24">
      <w:pPr>
        <w:widowControl/>
        <w:shd w:val="clear" w:color="auto" w:fill="FFFFFF"/>
        <w:jc w:val="center"/>
        <w:rPr>
          <w:rFonts w:ascii="Calibri" w:hAnsi="Calibri" w:cs="Calibri"/>
          <w:sz w:val="20"/>
          <w:szCs w:val="20"/>
        </w:rPr>
      </w:pPr>
      <w:r w:rsidRPr="008C4D24">
        <w:rPr>
          <w:b/>
          <w:bCs/>
          <w:sz w:val="28"/>
        </w:rPr>
        <w:t>Критерии и нормы оценки знаний, умений и навыков обучающихся</w:t>
      </w:r>
    </w:p>
    <w:p w:rsidR="00A70342" w:rsidRPr="008C4D24" w:rsidRDefault="00A70342" w:rsidP="008C4D24">
      <w:pPr>
        <w:widowControl/>
        <w:shd w:val="clear" w:color="auto" w:fill="FFFFFF"/>
        <w:ind w:firstLine="710"/>
        <w:jc w:val="both"/>
        <w:rPr>
          <w:rFonts w:ascii="Calibri" w:hAnsi="Calibri" w:cs="Calibri"/>
          <w:sz w:val="20"/>
          <w:szCs w:val="20"/>
        </w:rPr>
      </w:pPr>
      <w:r w:rsidRPr="008C4D24">
        <w:rPr>
          <w:b/>
          <w:bCs/>
          <w:i/>
          <w:iCs/>
        </w:rPr>
        <w:t>Критерии оценки устного ответа:</w:t>
      </w:r>
    </w:p>
    <w:p w:rsidR="00A70342" w:rsidRPr="008C4D24" w:rsidRDefault="00A70342" w:rsidP="008C4D24">
      <w:pPr>
        <w:widowControl/>
        <w:numPr>
          <w:ilvl w:val="0"/>
          <w:numId w:val="3"/>
        </w:numPr>
        <w:shd w:val="clear" w:color="auto" w:fill="FFFFFF"/>
        <w:ind w:left="0" w:firstLine="710"/>
        <w:jc w:val="both"/>
        <w:rPr>
          <w:rFonts w:ascii="Calibri" w:hAnsi="Calibri" w:cs="Calibri"/>
          <w:sz w:val="20"/>
          <w:szCs w:val="20"/>
        </w:rPr>
      </w:pPr>
      <w:r w:rsidRPr="008C4D24">
        <w:t>глубокий, с привлечением дополнительного материала и проявлением гибкости мышления ответ ученика оценивается </w:t>
      </w:r>
      <w:r w:rsidRPr="008C4D24">
        <w:rPr>
          <w:b/>
          <w:bCs/>
        </w:rPr>
        <w:t>пятью баллами</w:t>
      </w:r>
      <w:r w:rsidRPr="008C4D24">
        <w:t>;</w:t>
      </w:r>
    </w:p>
    <w:p w:rsidR="00A70342" w:rsidRPr="008C4D24" w:rsidRDefault="00A70342" w:rsidP="008C4D24">
      <w:pPr>
        <w:widowControl/>
        <w:numPr>
          <w:ilvl w:val="0"/>
          <w:numId w:val="3"/>
        </w:numPr>
        <w:shd w:val="clear" w:color="auto" w:fill="FFFFFF"/>
        <w:ind w:left="0" w:firstLine="710"/>
        <w:jc w:val="both"/>
        <w:rPr>
          <w:rFonts w:ascii="Calibri" w:hAnsi="Calibri" w:cs="Calibri"/>
          <w:sz w:val="20"/>
          <w:szCs w:val="20"/>
        </w:rPr>
      </w:pPr>
      <w:r w:rsidRPr="008C4D24">
        <w:t>твердое знание материала в пределах программных требований - </w:t>
      </w:r>
      <w:r w:rsidRPr="008C4D24">
        <w:rPr>
          <w:b/>
          <w:bCs/>
        </w:rPr>
        <w:t>четырьмя</w:t>
      </w:r>
      <w:r w:rsidRPr="008C4D24">
        <w:t>;</w:t>
      </w:r>
    </w:p>
    <w:p w:rsidR="00A70342" w:rsidRPr="008C4D24" w:rsidRDefault="00A70342" w:rsidP="008C4D24">
      <w:pPr>
        <w:widowControl/>
        <w:numPr>
          <w:ilvl w:val="0"/>
          <w:numId w:val="3"/>
        </w:numPr>
        <w:shd w:val="clear" w:color="auto" w:fill="FFFFFF"/>
        <w:ind w:left="0" w:firstLine="710"/>
        <w:jc w:val="both"/>
        <w:rPr>
          <w:rFonts w:ascii="Calibri" w:hAnsi="Calibri" w:cs="Calibri"/>
          <w:sz w:val="20"/>
          <w:szCs w:val="20"/>
        </w:rPr>
      </w:pPr>
      <w:r w:rsidRPr="008C4D24">
        <w:t>неуверенное знание, с несущественными ошибками и отсутствием самостоятельности суждений оценивается – </w:t>
      </w:r>
      <w:r w:rsidRPr="008C4D24">
        <w:rPr>
          <w:b/>
          <w:bCs/>
        </w:rPr>
        <w:t>тремя баллами</w:t>
      </w:r>
      <w:r w:rsidRPr="008C4D24">
        <w:t>;</w:t>
      </w:r>
    </w:p>
    <w:p w:rsidR="00A70342" w:rsidRPr="008C4D24" w:rsidRDefault="00A70342" w:rsidP="008C4D24">
      <w:pPr>
        <w:widowControl/>
        <w:numPr>
          <w:ilvl w:val="0"/>
          <w:numId w:val="3"/>
        </w:numPr>
        <w:shd w:val="clear" w:color="auto" w:fill="FFFFFF"/>
        <w:ind w:left="0" w:firstLine="710"/>
        <w:jc w:val="both"/>
        <w:rPr>
          <w:rFonts w:ascii="Calibri" w:hAnsi="Calibri" w:cs="Calibri"/>
          <w:sz w:val="20"/>
          <w:szCs w:val="20"/>
        </w:rPr>
      </w:pPr>
      <w:r w:rsidRPr="008C4D24">
        <w:t> наличие в ответе школьника грубых ошибок, проявление непонимания сути, не владение навыком оценивается отрицательно, отметкой </w:t>
      </w:r>
      <w:r w:rsidRPr="008C4D24">
        <w:rPr>
          <w:b/>
          <w:bCs/>
        </w:rPr>
        <w:t>«2»</w:t>
      </w:r>
      <w:r w:rsidRPr="008C4D24">
        <w:t>;</w:t>
      </w:r>
    </w:p>
    <w:p w:rsidR="00A70342" w:rsidRPr="008C4D24" w:rsidRDefault="00A70342" w:rsidP="008C4D24">
      <w:pPr>
        <w:widowControl/>
        <w:numPr>
          <w:ilvl w:val="0"/>
          <w:numId w:val="3"/>
        </w:numPr>
        <w:shd w:val="clear" w:color="auto" w:fill="FFFFFF"/>
        <w:ind w:left="0" w:firstLine="710"/>
        <w:jc w:val="both"/>
        <w:rPr>
          <w:rFonts w:ascii="Calibri" w:hAnsi="Calibri" w:cs="Calibri"/>
          <w:sz w:val="20"/>
          <w:szCs w:val="20"/>
        </w:rPr>
      </w:pPr>
      <w:r w:rsidRPr="008C4D24">
        <w:t>отсутствие знаний, умений, навыков и элементарного прилежания влечет за собой </w:t>
      </w:r>
      <w:r w:rsidRPr="008C4D24">
        <w:rPr>
          <w:b/>
          <w:bCs/>
        </w:rPr>
        <w:t>единицу</w:t>
      </w:r>
      <w:r w:rsidRPr="008C4D24">
        <w:t> (используется очень редко).</w:t>
      </w:r>
    </w:p>
    <w:p w:rsidR="00A70342" w:rsidRPr="008C4D24" w:rsidRDefault="00A70342" w:rsidP="008C4D24">
      <w:pPr>
        <w:widowControl/>
        <w:shd w:val="clear" w:color="auto" w:fill="FFFFFF"/>
        <w:ind w:firstLine="710"/>
        <w:jc w:val="both"/>
        <w:rPr>
          <w:rFonts w:ascii="Calibri" w:hAnsi="Calibri" w:cs="Calibri"/>
          <w:sz w:val="20"/>
          <w:szCs w:val="20"/>
        </w:rPr>
      </w:pPr>
      <w:r w:rsidRPr="008C4D24">
        <w:rPr>
          <w:b/>
          <w:bCs/>
          <w:i/>
          <w:iCs/>
        </w:rPr>
        <w:t>Критерии оценки работы на уроке:</w:t>
      </w:r>
    </w:p>
    <w:p w:rsidR="00A70342" w:rsidRPr="008C4D24" w:rsidRDefault="00A70342" w:rsidP="008C4D24">
      <w:pPr>
        <w:widowControl/>
        <w:numPr>
          <w:ilvl w:val="0"/>
          <w:numId w:val="4"/>
        </w:numPr>
        <w:shd w:val="clear" w:color="auto" w:fill="FFFFFF"/>
        <w:ind w:left="0" w:firstLine="710"/>
        <w:jc w:val="both"/>
        <w:rPr>
          <w:rFonts w:ascii="Calibri" w:hAnsi="Calibri" w:cs="Calibri"/>
          <w:sz w:val="20"/>
          <w:szCs w:val="20"/>
        </w:rPr>
      </w:pPr>
      <w:r w:rsidRPr="008C4D24">
        <w:t>активное участие учащегося в процессе урока и безошибочное выполнение заданий оценивается </w:t>
      </w:r>
      <w:r w:rsidRPr="008C4D24">
        <w:rPr>
          <w:b/>
          <w:bCs/>
        </w:rPr>
        <w:t>пятью баллами</w:t>
      </w:r>
      <w:r w:rsidRPr="008C4D24">
        <w:t>;</w:t>
      </w:r>
    </w:p>
    <w:p w:rsidR="00A70342" w:rsidRPr="008C4D24" w:rsidRDefault="00A70342" w:rsidP="008C4D24">
      <w:pPr>
        <w:widowControl/>
        <w:numPr>
          <w:ilvl w:val="0"/>
          <w:numId w:val="4"/>
        </w:numPr>
        <w:shd w:val="clear" w:color="auto" w:fill="FFFFFF"/>
        <w:ind w:left="0" w:firstLine="710"/>
        <w:jc w:val="both"/>
        <w:rPr>
          <w:rFonts w:ascii="Calibri" w:hAnsi="Calibri" w:cs="Calibri"/>
          <w:sz w:val="20"/>
          <w:szCs w:val="20"/>
        </w:rPr>
      </w:pPr>
      <w:r w:rsidRPr="008C4D24">
        <w:t>активное участие в процессе урока с допущением каких-либо ошибок в процессе выполнения задания -</w:t>
      </w:r>
      <w:r w:rsidRPr="008C4D24">
        <w:rPr>
          <w:b/>
          <w:bCs/>
        </w:rPr>
        <w:t>четырьмя</w:t>
      </w:r>
      <w:r w:rsidRPr="008C4D24">
        <w:t>;</w:t>
      </w:r>
    </w:p>
    <w:p w:rsidR="00A70342" w:rsidRPr="008C4D24" w:rsidRDefault="00A70342" w:rsidP="008C4D24">
      <w:pPr>
        <w:widowControl/>
        <w:numPr>
          <w:ilvl w:val="0"/>
          <w:numId w:val="4"/>
        </w:numPr>
        <w:shd w:val="clear" w:color="auto" w:fill="FFFFFF"/>
        <w:ind w:left="0" w:firstLine="710"/>
        <w:jc w:val="both"/>
        <w:rPr>
          <w:rFonts w:ascii="Calibri" w:hAnsi="Calibri" w:cs="Calibri"/>
          <w:sz w:val="20"/>
          <w:szCs w:val="20"/>
        </w:rPr>
      </w:pPr>
      <w:r w:rsidRPr="008C4D24">
        <w:t>неуверенное участие в процессе урока и отсутствие самостоятельной активности – </w:t>
      </w:r>
      <w:r w:rsidRPr="008C4D24">
        <w:rPr>
          <w:b/>
          <w:bCs/>
        </w:rPr>
        <w:t>тремя баллами</w:t>
      </w:r>
      <w:r w:rsidRPr="008C4D24">
        <w:t>;</w:t>
      </w:r>
    </w:p>
    <w:p w:rsidR="00A70342" w:rsidRPr="008C4D24" w:rsidRDefault="00A70342" w:rsidP="008C4D24">
      <w:pPr>
        <w:widowControl/>
        <w:numPr>
          <w:ilvl w:val="0"/>
          <w:numId w:val="4"/>
        </w:numPr>
        <w:shd w:val="clear" w:color="auto" w:fill="FFFFFF"/>
        <w:ind w:left="0" w:firstLine="710"/>
        <w:jc w:val="both"/>
        <w:rPr>
          <w:rFonts w:ascii="Calibri" w:hAnsi="Calibri" w:cs="Calibri"/>
          <w:sz w:val="20"/>
          <w:szCs w:val="20"/>
        </w:rPr>
      </w:pPr>
      <w:r w:rsidRPr="008C4D24">
        <w:t>полное отсутствие активности - отметка </w:t>
      </w:r>
      <w:r w:rsidRPr="008C4D24">
        <w:rPr>
          <w:b/>
          <w:bCs/>
        </w:rPr>
        <w:t>«2»</w:t>
      </w:r>
      <w:r w:rsidRPr="008C4D24">
        <w:t>;</w:t>
      </w:r>
    </w:p>
    <w:p w:rsidR="00A70342" w:rsidRPr="008C4D24" w:rsidRDefault="00A70342" w:rsidP="008C4D24">
      <w:pPr>
        <w:widowControl/>
        <w:shd w:val="clear" w:color="auto" w:fill="FFFFFF"/>
        <w:ind w:firstLine="710"/>
        <w:jc w:val="both"/>
        <w:rPr>
          <w:rFonts w:ascii="Calibri" w:hAnsi="Calibri" w:cs="Calibri"/>
          <w:sz w:val="20"/>
          <w:szCs w:val="20"/>
        </w:rPr>
      </w:pPr>
      <w:r w:rsidRPr="008C4D24">
        <w:rPr>
          <w:b/>
          <w:bCs/>
          <w:i/>
          <w:iCs/>
        </w:rPr>
        <w:t>Критерии оценки тестового задания:</w:t>
      </w:r>
    </w:p>
    <w:p w:rsidR="00A70342" w:rsidRPr="008C4D24" w:rsidRDefault="00A70342" w:rsidP="008C4D24">
      <w:pPr>
        <w:widowControl/>
        <w:numPr>
          <w:ilvl w:val="0"/>
          <w:numId w:val="5"/>
        </w:numPr>
        <w:shd w:val="clear" w:color="auto" w:fill="FFFFFF"/>
        <w:ind w:left="0" w:firstLine="710"/>
        <w:jc w:val="both"/>
        <w:rPr>
          <w:rFonts w:ascii="Calibri" w:hAnsi="Calibri" w:cs="Calibri"/>
          <w:sz w:val="20"/>
          <w:szCs w:val="20"/>
        </w:rPr>
      </w:pPr>
      <w:r w:rsidRPr="008C4D24">
        <w:t>75-100% - отлично «5»;</w:t>
      </w:r>
    </w:p>
    <w:p w:rsidR="00A70342" w:rsidRPr="008C4D24" w:rsidRDefault="00A70342" w:rsidP="008C4D24">
      <w:pPr>
        <w:widowControl/>
        <w:numPr>
          <w:ilvl w:val="0"/>
          <w:numId w:val="5"/>
        </w:numPr>
        <w:shd w:val="clear" w:color="auto" w:fill="FFFFFF"/>
        <w:ind w:left="0" w:firstLine="710"/>
        <w:jc w:val="both"/>
        <w:rPr>
          <w:rFonts w:ascii="Calibri" w:hAnsi="Calibri" w:cs="Calibri"/>
          <w:sz w:val="20"/>
          <w:szCs w:val="20"/>
        </w:rPr>
      </w:pPr>
      <w:r w:rsidRPr="008C4D24">
        <w:t>60-74% - хорошо «4»</w:t>
      </w:r>
    </w:p>
    <w:p w:rsidR="00A70342" w:rsidRPr="008C4D24" w:rsidRDefault="00A70342" w:rsidP="008C4D24">
      <w:pPr>
        <w:widowControl/>
        <w:numPr>
          <w:ilvl w:val="0"/>
          <w:numId w:val="5"/>
        </w:numPr>
        <w:shd w:val="clear" w:color="auto" w:fill="FFFFFF"/>
        <w:ind w:left="0" w:firstLine="710"/>
        <w:jc w:val="both"/>
        <w:rPr>
          <w:rFonts w:ascii="Calibri" w:hAnsi="Calibri" w:cs="Calibri"/>
          <w:sz w:val="20"/>
          <w:szCs w:val="20"/>
        </w:rPr>
      </w:pPr>
      <w:r w:rsidRPr="008C4D24">
        <w:t>50-59% - удовлетворительно «3»;</w:t>
      </w:r>
    </w:p>
    <w:p w:rsidR="00A70342" w:rsidRPr="008C4D24" w:rsidRDefault="00A70342" w:rsidP="008C4D24">
      <w:pPr>
        <w:widowControl/>
        <w:numPr>
          <w:ilvl w:val="0"/>
          <w:numId w:val="5"/>
        </w:numPr>
        <w:shd w:val="clear" w:color="auto" w:fill="FFFFFF"/>
        <w:ind w:left="0" w:firstLine="710"/>
        <w:jc w:val="both"/>
        <w:rPr>
          <w:rFonts w:ascii="Calibri" w:hAnsi="Calibri" w:cs="Calibri"/>
          <w:sz w:val="20"/>
          <w:szCs w:val="20"/>
        </w:rPr>
      </w:pPr>
      <w:r w:rsidRPr="008C4D24">
        <w:t>менее 50% - неудовлетворительно «2»;</w:t>
      </w:r>
    </w:p>
    <w:p w:rsidR="00A70342" w:rsidRPr="008C4D24" w:rsidRDefault="00A70342" w:rsidP="008C4D24">
      <w:pPr>
        <w:widowControl/>
        <w:shd w:val="clear" w:color="auto" w:fill="FFFFFF"/>
        <w:ind w:firstLine="710"/>
        <w:jc w:val="both"/>
        <w:rPr>
          <w:rFonts w:ascii="Calibri" w:hAnsi="Calibri" w:cs="Calibri"/>
          <w:sz w:val="20"/>
          <w:szCs w:val="20"/>
        </w:rPr>
      </w:pPr>
      <w:r w:rsidRPr="008C4D24">
        <w:rPr>
          <w:b/>
          <w:bCs/>
          <w:i/>
          <w:iCs/>
        </w:rPr>
        <w:t>Критерии оценки сообщения или проекта:</w:t>
      </w:r>
    </w:p>
    <w:p w:rsidR="00A70342" w:rsidRPr="008C4D24" w:rsidRDefault="00A70342" w:rsidP="008C4D24">
      <w:pPr>
        <w:widowControl/>
        <w:numPr>
          <w:ilvl w:val="0"/>
          <w:numId w:val="6"/>
        </w:numPr>
        <w:shd w:val="clear" w:color="auto" w:fill="FFFFFF"/>
        <w:ind w:left="0" w:firstLine="710"/>
        <w:jc w:val="both"/>
        <w:rPr>
          <w:rFonts w:ascii="Calibri" w:hAnsi="Calibri" w:cs="Calibri"/>
          <w:sz w:val="20"/>
          <w:szCs w:val="20"/>
        </w:rPr>
      </w:pPr>
      <w:r w:rsidRPr="008C4D24">
        <w:t>глубокий, самостоятельный, с привлечением дополнительного материала и проявлением гибкости мышления ответ ученика, оценивается </w:t>
      </w:r>
      <w:r w:rsidRPr="008C4D24">
        <w:rPr>
          <w:b/>
          <w:bCs/>
        </w:rPr>
        <w:t>пятью баллами</w:t>
      </w:r>
      <w:r w:rsidRPr="008C4D24">
        <w:t>;</w:t>
      </w:r>
    </w:p>
    <w:p w:rsidR="00A70342" w:rsidRPr="008C4D24" w:rsidRDefault="00A70342" w:rsidP="008C4D24">
      <w:pPr>
        <w:widowControl/>
        <w:numPr>
          <w:ilvl w:val="0"/>
          <w:numId w:val="6"/>
        </w:numPr>
        <w:shd w:val="clear" w:color="auto" w:fill="FFFFFF"/>
        <w:ind w:left="0" w:firstLine="710"/>
        <w:jc w:val="both"/>
        <w:rPr>
          <w:rFonts w:ascii="Calibri" w:hAnsi="Calibri" w:cs="Calibri"/>
          <w:sz w:val="20"/>
          <w:szCs w:val="20"/>
        </w:rPr>
      </w:pPr>
      <w:r w:rsidRPr="008C4D24">
        <w:t>привлечение дополнительного материала, неуверенный ответ - </w:t>
      </w:r>
      <w:r w:rsidRPr="008C4D24">
        <w:rPr>
          <w:b/>
          <w:bCs/>
        </w:rPr>
        <w:t>четырьмя</w:t>
      </w:r>
      <w:r w:rsidRPr="008C4D24">
        <w:t>;</w:t>
      </w:r>
    </w:p>
    <w:p w:rsidR="00A70342" w:rsidRPr="008C4D24" w:rsidRDefault="00A70342" w:rsidP="008C4D24">
      <w:pPr>
        <w:widowControl/>
        <w:numPr>
          <w:ilvl w:val="0"/>
          <w:numId w:val="6"/>
        </w:numPr>
        <w:shd w:val="clear" w:color="auto" w:fill="FFFFFF"/>
        <w:ind w:left="0" w:firstLine="710"/>
        <w:jc w:val="both"/>
        <w:rPr>
          <w:rFonts w:ascii="Calibri" w:hAnsi="Calibri" w:cs="Calibri"/>
          <w:sz w:val="20"/>
          <w:szCs w:val="20"/>
        </w:rPr>
      </w:pPr>
      <w:r w:rsidRPr="008C4D24">
        <w:t>выполнена работа в письменном виде, отсутствие ответа, при этом ответы на дополнительные вопросы –</w:t>
      </w:r>
      <w:r w:rsidRPr="008C4D24">
        <w:rPr>
          <w:b/>
          <w:bCs/>
        </w:rPr>
        <w:t>тремя баллами</w:t>
      </w:r>
      <w:r w:rsidRPr="008C4D24">
        <w:t>;</w:t>
      </w:r>
    </w:p>
    <w:p w:rsidR="00A70342" w:rsidRPr="008C4D24" w:rsidRDefault="00A70342" w:rsidP="008C4D24">
      <w:pPr>
        <w:widowControl/>
        <w:numPr>
          <w:ilvl w:val="0"/>
          <w:numId w:val="6"/>
        </w:numPr>
        <w:shd w:val="clear" w:color="auto" w:fill="FFFFFF"/>
        <w:ind w:left="0" w:firstLine="710"/>
        <w:jc w:val="both"/>
        <w:rPr>
          <w:rFonts w:ascii="Calibri" w:hAnsi="Calibri" w:cs="Calibri"/>
          <w:sz w:val="20"/>
          <w:szCs w:val="20"/>
        </w:rPr>
      </w:pPr>
      <w:r w:rsidRPr="008C4D24">
        <w:t>полное отсутствие работы - отметка </w:t>
      </w:r>
      <w:r w:rsidRPr="008C4D24">
        <w:rPr>
          <w:b/>
          <w:bCs/>
        </w:rPr>
        <w:t>«2»</w:t>
      </w:r>
      <w:r w:rsidRPr="008C4D24">
        <w:t>;</w:t>
      </w:r>
    </w:p>
    <w:p w:rsidR="00A70342" w:rsidRPr="008C4D24" w:rsidRDefault="00A70342" w:rsidP="008C4D24">
      <w:pPr>
        <w:widowControl/>
        <w:shd w:val="clear" w:color="auto" w:fill="FFFFFF"/>
        <w:ind w:firstLine="710"/>
        <w:jc w:val="both"/>
        <w:rPr>
          <w:rFonts w:ascii="Calibri" w:hAnsi="Calibri" w:cs="Calibri"/>
          <w:sz w:val="20"/>
          <w:szCs w:val="20"/>
        </w:rPr>
      </w:pPr>
      <w:r w:rsidRPr="008C4D24">
        <w:rPr>
          <w:b/>
          <w:bCs/>
          <w:i/>
          <w:iCs/>
        </w:rPr>
        <w:t>Критерии выведения четвертных и годовых оценок:</w:t>
      </w:r>
    </w:p>
    <w:p w:rsidR="00A70342" w:rsidRPr="008C4D24" w:rsidRDefault="00A70342" w:rsidP="008C4D24">
      <w:pPr>
        <w:widowControl/>
        <w:shd w:val="clear" w:color="auto" w:fill="FFFFFF"/>
        <w:jc w:val="both"/>
        <w:rPr>
          <w:rFonts w:ascii="Calibri" w:hAnsi="Calibri" w:cs="Calibri"/>
          <w:sz w:val="20"/>
          <w:szCs w:val="20"/>
        </w:rPr>
      </w:pPr>
      <w:r w:rsidRPr="008C4D24">
        <w:lastRenderedPageBreak/>
        <w:t>Отметка «5»</w:t>
      </w:r>
      <w:r w:rsidRPr="008C4D24">
        <w:rPr>
          <w:b/>
          <w:bCs/>
          <w:i/>
          <w:iCs/>
        </w:rPr>
        <w:t> выводится при выполнении следующих требований:</w:t>
      </w:r>
    </w:p>
    <w:p w:rsidR="00A70342" w:rsidRPr="008C4D24" w:rsidRDefault="00A70342" w:rsidP="008C4D24">
      <w:pPr>
        <w:widowControl/>
        <w:shd w:val="clear" w:color="auto" w:fill="FFFFFF"/>
        <w:ind w:firstLine="710"/>
        <w:jc w:val="both"/>
        <w:rPr>
          <w:rFonts w:ascii="Calibri" w:hAnsi="Calibri" w:cs="Calibri"/>
          <w:sz w:val="20"/>
          <w:szCs w:val="20"/>
        </w:rPr>
      </w:pPr>
      <w:r w:rsidRPr="008C4D24">
        <w:t>- активная и правильная работа учащегося на уроке;</w:t>
      </w:r>
    </w:p>
    <w:p w:rsidR="00A70342" w:rsidRPr="008C4D24" w:rsidRDefault="00A70342" w:rsidP="008C4D24">
      <w:pPr>
        <w:widowControl/>
        <w:shd w:val="clear" w:color="auto" w:fill="FFFFFF"/>
        <w:ind w:firstLine="710"/>
        <w:jc w:val="both"/>
        <w:rPr>
          <w:rFonts w:ascii="Calibri" w:hAnsi="Calibri" w:cs="Calibri"/>
          <w:sz w:val="20"/>
          <w:szCs w:val="20"/>
        </w:rPr>
      </w:pPr>
      <w:r w:rsidRPr="008C4D24">
        <w:t>- выполнение дополнительных заданий в виде сообщений и проектов</w:t>
      </w:r>
    </w:p>
    <w:p w:rsidR="00A70342" w:rsidRPr="008C4D24" w:rsidRDefault="00A70342" w:rsidP="008C4D24">
      <w:pPr>
        <w:widowControl/>
        <w:shd w:val="clear" w:color="auto" w:fill="FFFFFF"/>
        <w:ind w:firstLine="710"/>
        <w:jc w:val="both"/>
        <w:rPr>
          <w:rFonts w:ascii="Calibri" w:hAnsi="Calibri" w:cs="Calibri"/>
          <w:sz w:val="20"/>
          <w:szCs w:val="20"/>
        </w:rPr>
      </w:pPr>
      <w:r w:rsidRPr="008C4D24">
        <w:t>- высокий уровень знания базового материала;</w:t>
      </w:r>
    </w:p>
    <w:p w:rsidR="00A70342" w:rsidRPr="008C4D24" w:rsidRDefault="00A70342" w:rsidP="008C4D24">
      <w:pPr>
        <w:widowControl/>
        <w:shd w:val="clear" w:color="auto" w:fill="FFFFFF"/>
        <w:jc w:val="both"/>
        <w:rPr>
          <w:rFonts w:ascii="Calibri" w:hAnsi="Calibri" w:cs="Calibri"/>
          <w:sz w:val="20"/>
          <w:szCs w:val="20"/>
        </w:rPr>
      </w:pPr>
      <w:r w:rsidRPr="008C4D24">
        <w:t>Отметка «4» </w:t>
      </w:r>
      <w:r w:rsidRPr="008C4D24">
        <w:rPr>
          <w:b/>
          <w:bCs/>
          <w:i/>
          <w:iCs/>
        </w:rPr>
        <w:t>выводится при выполнении следующих требований:                                                                                                                                               </w:t>
      </w:r>
      <w:r w:rsidRPr="008C4D24">
        <w:t>- активная, но иногда с ошибками работа учащегося на уроке;                                                                                                                                                           - выполнение дополнительных заданий по желанию;                                                                                                                                                                 - высокий уровень знания базового материала;</w:t>
      </w:r>
    </w:p>
    <w:p w:rsidR="00A70342" w:rsidRPr="008C4D24" w:rsidRDefault="00A70342" w:rsidP="008C4D24">
      <w:pPr>
        <w:widowControl/>
        <w:shd w:val="clear" w:color="auto" w:fill="FFFFFF"/>
        <w:jc w:val="both"/>
        <w:rPr>
          <w:rFonts w:ascii="Calibri" w:hAnsi="Calibri" w:cs="Calibri"/>
          <w:sz w:val="20"/>
          <w:szCs w:val="20"/>
        </w:rPr>
      </w:pPr>
      <w:r w:rsidRPr="008C4D24">
        <w:t>Отметка «3» </w:t>
      </w:r>
      <w:r w:rsidRPr="008C4D24">
        <w:rPr>
          <w:b/>
          <w:bCs/>
          <w:i/>
          <w:iCs/>
        </w:rPr>
        <w:t>выводится при выполнении следующих требований:</w:t>
      </w:r>
    </w:p>
    <w:p w:rsidR="00A70342" w:rsidRPr="008C4D24" w:rsidRDefault="00A70342" w:rsidP="008C4D24">
      <w:pPr>
        <w:widowControl/>
        <w:shd w:val="clear" w:color="auto" w:fill="FFFFFF"/>
        <w:ind w:firstLine="710"/>
        <w:jc w:val="both"/>
        <w:rPr>
          <w:rFonts w:ascii="Calibri" w:hAnsi="Calibri" w:cs="Calibri"/>
          <w:sz w:val="20"/>
          <w:szCs w:val="20"/>
        </w:rPr>
      </w:pPr>
      <w:r w:rsidRPr="008C4D24">
        <w:t>- отсутствие самостоятельной активности на уроке;                                                                                                                                                                   - отсутствие выполнения дополнительных заданий;                                                                                                                                                                             - низкий уровень знания базового материала;</w:t>
      </w:r>
    </w:p>
    <w:p w:rsidR="00A70342" w:rsidRPr="008C4D24" w:rsidRDefault="00A70342" w:rsidP="008C4D24">
      <w:pPr>
        <w:widowControl/>
        <w:shd w:val="clear" w:color="auto" w:fill="FFFFFF"/>
        <w:jc w:val="center"/>
        <w:rPr>
          <w:rFonts w:ascii="Calibri" w:hAnsi="Calibri" w:cs="Calibri"/>
          <w:sz w:val="20"/>
          <w:szCs w:val="20"/>
        </w:rPr>
      </w:pPr>
      <w:r w:rsidRPr="008C4D24">
        <w:rPr>
          <w:b/>
          <w:bCs/>
          <w:sz w:val="28"/>
        </w:rPr>
        <w:t>Учебно-методический комплекс</w:t>
      </w:r>
    </w:p>
    <w:p w:rsidR="00A70342" w:rsidRPr="008C4D24" w:rsidRDefault="00A70342" w:rsidP="008C4D24">
      <w:pPr>
        <w:widowControl/>
        <w:shd w:val="clear" w:color="auto" w:fill="FFFFFF"/>
        <w:jc w:val="both"/>
        <w:rPr>
          <w:rFonts w:ascii="Calibri" w:hAnsi="Calibri" w:cs="Calibri"/>
          <w:sz w:val="20"/>
          <w:szCs w:val="20"/>
        </w:rPr>
      </w:pPr>
      <w:r w:rsidRPr="008C4D24">
        <w:rPr>
          <w:b/>
          <w:bCs/>
          <w:u w:val="single"/>
        </w:rPr>
        <w:t>Для учителя:</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Обществознание 7 класс: учебник для общеобразоват. организаций: под редакцией Л.Н. Боголюбова, Л.Ф. Ивановой. – 5-е изд. - М: Просвещение 2017 - 159 с.: ил., карт.</w:t>
      </w:r>
    </w:p>
    <w:p w:rsidR="00A70342" w:rsidRPr="008C4D24" w:rsidRDefault="00A70342" w:rsidP="008C4D24">
      <w:pPr>
        <w:widowControl/>
        <w:numPr>
          <w:ilvl w:val="0"/>
          <w:numId w:val="7"/>
        </w:numPr>
        <w:shd w:val="clear" w:color="auto" w:fill="FFFFFF"/>
        <w:ind w:right="152"/>
        <w:jc w:val="both"/>
        <w:rPr>
          <w:rFonts w:ascii="Calibri" w:hAnsi="Calibri" w:cs="Calibri"/>
          <w:sz w:val="20"/>
          <w:szCs w:val="20"/>
        </w:rPr>
      </w:pPr>
      <w:r w:rsidRPr="008C4D24">
        <w:rPr>
          <w:color w:val="262626"/>
        </w:rPr>
        <w:t>Рабочей тетради. Обществознание 7 класс. Котова О.А., Лискова Т.Е. М.: Просвещение, 2017.</w:t>
      </w:r>
    </w:p>
    <w:p w:rsidR="00A70342" w:rsidRPr="008C4D24" w:rsidRDefault="00A70342" w:rsidP="008C4D24">
      <w:pPr>
        <w:widowControl/>
        <w:numPr>
          <w:ilvl w:val="0"/>
          <w:numId w:val="7"/>
        </w:numPr>
        <w:shd w:val="clear" w:color="auto" w:fill="FFFFFF"/>
        <w:ind w:right="152"/>
        <w:jc w:val="both"/>
        <w:rPr>
          <w:rFonts w:ascii="Calibri" w:hAnsi="Calibri" w:cs="Calibri"/>
          <w:sz w:val="20"/>
          <w:szCs w:val="20"/>
        </w:rPr>
      </w:pPr>
      <w:r w:rsidRPr="008C4D24">
        <w:rPr>
          <w:color w:val="262626"/>
        </w:rPr>
        <w:t>Методические рекомендации по учебнику Л.Н. Боголюбова и др. Обществознание. Автор-составитель Л.Н. Боголюбова и др. Москва. «Просвещение» 2008.</w:t>
      </w:r>
    </w:p>
    <w:p w:rsidR="00A70342" w:rsidRPr="008C4D24" w:rsidRDefault="00A70342" w:rsidP="008C4D24">
      <w:pPr>
        <w:widowControl/>
        <w:numPr>
          <w:ilvl w:val="0"/>
          <w:numId w:val="7"/>
        </w:numPr>
        <w:shd w:val="clear" w:color="auto" w:fill="FFFFFF"/>
        <w:ind w:right="152"/>
        <w:jc w:val="both"/>
        <w:rPr>
          <w:rFonts w:ascii="Calibri" w:hAnsi="Calibri" w:cs="Calibri"/>
          <w:sz w:val="20"/>
          <w:szCs w:val="20"/>
        </w:rPr>
      </w:pPr>
      <w:r w:rsidRPr="008C4D24">
        <w:rPr>
          <w:color w:val="262626"/>
        </w:rPr>
        <w:t>Поурочные разработки по учебнику Л.Н. Боголюбова и др. Обществознание. Автор-составитель Поздеев А.В. Москва. «ВАКО» 2009.</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Безбородо</w:t>
      </w:r>
      <w:r w:rsidRPr="008C4D24">
        <w:rPr>
          <w:rFonts w:ascii="Calibri" w:hAnsi="Calibri" w:cs="Calibri"/>
          <w:sz w:val="22"/>
        </w:rPr>
        <w:t>в</w:t>
      </w:r>
      <w:r w:rsidRPr="008C4D24">
        <w:t> А. Б. Обществознание: учеб. / А. Б. Безбородое, М. Б. Буланова, В. Д. Губин. — М., 2008.</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Морозова С. А. Обществознание: учеб.-метод, пособие / С. А. Морозова. - СПб., 2001.</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Каверин Б. И. Обществознание /Б. И. Каверин, П. И. Чижик. - М., 2007.</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Журнал «Преподавание истории и обществознания в школе».</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Лабезникова А.Ю. Современное школьное обществознание: методическое пособие для учителя с дидактическими материалами /А.Ю.Лабезникова. – М.: Школа-Пресс, 2000.</w:t>
      </w:r>
    </w:p>
    <w:p w:rsidR="00A70342" w:rsidRPr="008C4D24" w:rsidRDefault="00A70342" w:rsidP="008C4D24">
      <w:pPr>
        <w:widowControl/>
        <w:numPr>
          <w:ilvl w:val="0"/>
          <w:numId w:val="7"/>
        </w:numPr>
        <w:shd w:val="clear" w:color="auto" w:fill="FFFFFF"/>
        <w:jc w:val="both"/>
        <w:rPr>
          <w:rFonts w:ascii="Calibri" w:hAnsi="Calibri" w:cs="Calibri"/>
          <w:sz w:val="20"/>
          <w:szCs w:val="20"/>
        </w:rPr>
      </w:pPr>
      <w:r w:rsidRPr="008C4D24">
        <w:t>Поздеев А. В. Поурочные разработки по обществознанию: 7 класс. К учебно-методическому комплекту Л.Н. Боголюбова, Л. Ф. Ивановой. – М: ВАКО, 2012.</w:t>
      </w:r>
    </w:p>
    <w:p w:rsidR="00A70342" w:rsidRPr="008C4D24" w:rsidRDefault="00A70342" w:rsidP="008C4D24">
      <w:pPr>
        <w:widowControl/>
        <w:numPr>
          <w:ilvl w:val="0"/>
          <w:numId w:val="7"/>
        </w:numPr>
        <w:shd w:val="clear" w:color="auto" w:fill="FFFFFF"/>
        <w:jc w:val="both"/>
        <w:rPr>
          <w:rFonts w:ascii="Calibri" w:hAnsi="Calibri" w:cs="Calibri"/>
          <w:sz w:val="20"/>
          <w:szCs w:val="20"/>
        </w:rPr>
      </w:pPr>
      <w:r w:rsidRPr="008C4D24">
        <w:t>Митькин А.С. Рабочая тетрадь по обществознанию: 7 класс: к учебнику под ред. Л.Н. Боголюбова. – М.: Издательство «Экзамен», 2013</w:t>
      </w:r>
    </w:p>
    <w:p w:rsidR="00A70342" w:rsidRPr="008C4D24" w:rsidRDefault="00A70342" w:rsidP="008C4D24">
      <w:pPr>
        <w:widowControl/>
        <w:numPr>
          <w:ilvl w:val="0"/>
          <w:numId w:val="7"/>
        </w:numPr>
        <w:shd w:val="clear" w:color="auto" w:fill="FFFFFF"/>
        <w:jc w:val="both"/>
        <w:rPr>
          <w:rFonts w:ascii="Calibri" w:hAnsi="Calibri" w:cs="Calibri"/>
          <w:sz w:val="20"/>
          <w:szCs w:val="20"/>
        </w:rPr>
      </w:pPr>
      <w:r w:rsidRPr="008C4D24">
        <w:t>Жадаев Д.Н. Обществознание. Компетентностно-ориентированные задания. 5,6,7 классы. – Ростов н/Д: Легион, 2011</w:t>
      </w:r>
    </w:p>
    <w:p w:rsidR="00A70342" w:rsidRPr="008C4D24" w:rsidRDefault="00A70342" w:rsidP="008C4D24">
      <w:pPr>
        <w:widowControl/>
        <w:numPr>
          <w:ilvl w:val="0"/>
          <w:numId w:val="7"/>
        </w:numPr>
        <w:shd w:val="clear" w:color="auto" w:fill="FFFFFF"/>
        <w:jc w:val="both"/>
        <w:rPr>
          <w:rFonts w:ascii="Calibri" w:hAnsi="Calibri" w:cs="Calibri"/>
          <w:sz w:val="20"/>
          <w:szCs w:val="20"/>
        </w:rPr>
      </w:pPr>
      <w:r w:rsidRPr="008C4D24">
        <w:t>Е.Л. Рутковская, Т.Е.Лискова. Сборник заданий Обществознание. ЕГЭ 2010. М., 2009.</w:t>
      </w:r>
    </w:p>
    <w:p w:rsidR="00A70342" w:rsidRPr="008C4D24" w:rsidRDefault="00A70342" w:rsidP="008C4D24">
      <w:pPr>
        <w:widowControl/>
        <w:numPr>
          <w:ilvl w:val="0"/>
          <w:numId w:val="7"/>
        </w:numPr>
        <w:shd w:val="clear" w:color="auto" w:fill="FFFFFF"/>
        <w:jc w:val="both"/>
        <w:rPr>
          <w:rFonts w:ascii="Calibri" w:hAnsi="Calibri" w:cs="Calibri"/>
          <w:sz w:val="20"/>
          <w:szCs w:val="20"/>
        </w:rPr>
      </w:pPr>
      <w:r w:rsidRPr="008C4D24">
        <w:lastRenderedPageBreak/>
        <w:t>17.  С.А. Нижников. Тесты по обществознанию. Учебное пособие. «Экзамен» М., 2006.</w:t>
      </w:r>
    </w:p>
    <w:p w:rsidR="00A70342" w:rsidRPr="008C4D24" w:rsidRDefault="00A70342" w:rsidP="008C4D24">
      <w:pPr>
        <w:widowControl/>
        <w:numPr>
          <w:ilvl w:val="0"/>
          <w:numId w:val="7"/>
        </w:numPr>
        <w:shd w:val="clear" w:color="auto" w:fill="FFFFFF"/>
        <w:jc w:val="both"/>
        <w:rPr>
          <w:rFonts w:ascii="Calibri" w:hAnsi="Calibri" w:cs="Calibri"/>
          <w:sz w:val="20"/>
          <w:szCs w:val="20"/>
        </w:rPr>
      </w:pPr>
      <w:r w:rsidRPr="008C4D24">
        <w:t>Оценка качества подготовки выпускников основной школы по обществознанию. М., «Дрофа» 2001.</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rPr>
          <w:i/>
          <w:iCs/>
        </w:rPr>
        <w:t>Андреева Г. М. </w:t>
      </w:r>
      <w:r w:rsidRPr="008C4D24">
        <w:t>Социальная психология: Учеб.— М., 1988.</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 </w:t>
      </w:r>
      <w:r w:rsidRPr="008C4D24">
        <w:rPr>
          <w:i/>
          <w:iCs/>
        </w:rPr>
        <w:t>Железнов Ю. Д., Абрамян Э. А., Новикова С. Т. </w:t>
      </w:r>
      <w:r w:rsidRPr="008C4D24">
        <w:t>Человек в природе и обществе. Введение в эколого-философскую антропологию: Материалы к курсу.— М., 1998.</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t> </w:t>
      </w:r>
      <w:r w:rsidRPr="008C4D24">
        <w:rPr>
          <w:i/>
          <w:iCs/>
        </w:rPr>
        <w:t>Козырев В. М. </w:t>
      </w:r>
      <w:r w:rsidRPr="008C4D24">
        <w:t>Основы современной экономики: Учеб.— М., 2001.</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rPr>
          <w:i/>
          <w:iCs/>
        </w:rPr>
        <w:t>Крапивенский С. Э. </w:t>
      </w:r>
      <w:r w:rsidRPr="008C4D24">
        <w:t>Социальная философия: Учеб. для студентов вузов.— М., 1988.</w:t>
      </w:r>
    </w:p>
    <w:p w:rsidR="00A70342" w:rsidRPr="008C4D24" w:rsidRDefault="00A70342" w:rsidP="008C4D24">
      <w:pPr>
        <w:widowControl/>
        <w:numPr>
          <w:ilvl w:val="0"/>
          <w:numId w:val="7"/>
        </w:numPr>
        <w:shd w:val="clear" w:color="auto" w:fill="FFFFFF"/>
        <w:rPr>
          <w:rFonts w:ascii="Calibri" w:hAnsi="Calibri" w:cs="Calibri"/>
          <w:sz w:val="20"/>
          <w:szCs w:val="20"/>
        </w:rPr>
      </w:pPr>
      <w:r w:rsidRPr="008C4D24">
        <w:rPr>
          <w:i/>
          <w:iCs/>
        </w:rPr>
        <w:t>Куликов Л. М. </w:t>
      </w:r>
      <w:r w:rsidRPr="008C4D24">
        <w:t>Основы социологии и политологии: Учеб, пособие.— М., 1999.</w:t>
      </w:r>
    </w:p>
    <w:p w:rsidR="00A70342" w:rsidRPr="008C4D24" w:rsidRDefault="00A70342" w:rsidP="008C4D24">
      <w:pPr>
        <w:widowControl/>
        <w:shd w:val="clear" w:color="auto" w:fill="FFFFFF"/>
        <w:jc w:val="both"/>
        <w:rPr>
          <w:rFonts w:ascii="Calibri" w:hAnsi="Calibri" w:cs="Calibri"/>
          <w:sz w:val="20"/>
          <w:szCs w:val="20"/>
        </w:rPr>
      </w:pPr>
      <w:r w:rsidRPr="008C4D24">
        <w:rPr>
          <w:b/>
          <w:bCs/>
          <w:u w:val="single"/>
        </w:rPr>
        <w:t>Для обучающихся:</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t>Обществознание 7 класс: учебник для общеобразоват. организаций: под редакцией Л.Н. Боголюбова, Л.Ф. Ивановой. – 5-е изд. - М: Просвещение 2017 - 159 с.: ил., карт.</w:t>
      </w:r>
    </w:p>
    <w:p w:rsidR="00A70342" w:rsidRPr="008C4D24" w:rsidRDefault="00A70342" w:rsidP="008C4D24">
      <w:pPr>
        <w:widowControl/>
        <w:numPr>
          <w:ilvl w:val="0"/>
          <w:numId w:val="8"/>
        </w:numPr>
        <w:shd w:val="clear" w:color="auto" w:fill="FFFFFF"/>
        <w:ind w:right="152"/>
        <w:jc w:val="both"/>
        <w:rPr>
          <w:rFonts w:ascii="Calibri" w:hAnsi="Calibri" w:cs="Calibri"/>
          <w:sz w:val="20"/>
          <w:szCs w:val="20"/>
        </w:rPr>
      </w:pPr>
      <w:r w:rsidRPr="008C4D24">
        <w:rPr>
          <w:color w:val="262626"/>
        </w:rPr>
        <w:t>Рабочей тетради. Обществознание 7 класс. Котова О.А., Лискова Т.Е. М.: Просвещение, 2017.</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t>Контрольно-измерительные материалы. Обществознание: 7 класс / Сост. А.В. Поздеев. – М.: ВАКО, 2012</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t>Конституция РФ. М., 2002.</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t>Декларация прав ребенка;</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t> Конвенция о правах ребенка.</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rPr>
          <w:i/>
          <w:iCs/>
        </w:rPr>
        <w:t>Казаков А. П. </w:t>
      </w:r>
      <w:r w:rsidRPr="008C4D24">
        <w:t>Школьнику о рыночной экономике.— М., 1995.</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rPr>
          <w:i/>
          <w:iCs/>
        </w:rPr>
        <w:t>Сомоненко В. Д., Шелепина О. И. </w:t>
      </w:r>
      <w:r w:rsidRPr="008C4D24">
        <w:t>Семейная экономика: 7—8 кл.— М., 2000.</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t>Обществознание. Пособие-репетитор.-Ростов-на-Дону, 2008 г.</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t>Справочник школьника, Обществознание –Москва, 2003 г.</w:t>
      </w:r>
    </w:p>
    <w:p w:rsidR="00A70342" w:rsidRPr="008C4D24" w:rsidRDefault="00A70342" w:rsidP="008C4D24">
      <w:pPr>
        <w:widowControl/>
        <w:numPr>
          <w:ilvl w:val="0"/>
          <w:numId w:val="8"/>
        </w:numPr>
        <w:shd w:val="clear" w:color="auto" w:fill="FFFFFF"/>
        <w:rPr>
          <w:rFonts w:ascii="Calibri" w:hAnsi="Calibri" w:cs="Calibri"/>
          <w:sz w:val="20"/>
          <w:szCs w:val="20"/>
        </w:rPr>
      </w:pPr>
      <w:r w:rsidRPr="008C4D24">
        <w:t>Словарь исторических и общественно-политических терминов -Москва. 2005 год.</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t>. Б.А. Райзберг. Твоя экономика. Учебное пособие М., 1996.</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t>19.  Краткий экономический словарь школьника. М., «просвещение» 1993.</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t>20.  Детский экономический словарь. М., «просвещение» 1993.</w:t>
      </w:r>
    </w:p>
    <w:p w:rsidR="00A70342" w:rsidRPr="008C4D24" w:rsidRDefault="00A70342" w:rsidP="008C4D24">
      <w:pPr>
        <w:widowControl/>
        <w:numPr>
          <w:ilvl w:val="0"/>
          <w:numId w:val="8"/>
        </w:numPr>
        <w:shd w:val="clear" w:color="auto" w:fill="FFFFFF"/>
        <w:jc w:val="both"/>
        <w:rPr>
          <w:rFonts w:ascii="Calibri" w:hAnsi="Calibri" w:cs="Calibri"/>
          <w:sz w:val="20"/>
          <w:szCs w:val="20"/>
        </w:rPr>
      </w:pPr>
      <w:r w:rsidRPr="008C4D24">
        <w:t>21. Школьный словарь по обществознанию. Пособие для учащихся. М., «Просвещение» 2007.</w:t>
      </w:r>
    </w:p>
    <w:p w:rsidR="00A70342" w:rsidRPr="008C4D24" w:rsidRDefault="00A70342" w:rsidP="008C4D24">
      <w:pPr>
        <w:widowControl/>
        <w:shd w:val="clear" w:color="auto" w:fill="FFFFFF"/>
        <w:rPr>
          <w:rFonts w:ascii="Calibri" w:hAnsi="Calibri" w:cs="Calibri"/>
          <w:sz w:val="20"/>
          <w:szCs w:val="20"/>
        </w:rPr>
      </w:pPr>
      <w:r w:rsidRPr="008C4D24">
        <w:rPr>
          <w:b/>
          <w:bCs/>
        </w:rPr>
        <w:t>Цифровые образовательные ресурсы:</w:t>
      </w:r>
    </w:p>
    <w:p w:rsidR="00A70342" w:rsidRPr="008C4D24" w:rsidRDefault="00601759" w:rsidP="008C4D24">
      <w:pPr>
        <w:widowControl/>
        <w:shd w:val="clear" w:color="auto" w:fill="FFFFFF"/>
        <w:rPr>
          <w:rFonts w:ascii="Calibri" w:hAnsi="Calibri" w:cs="Calibri"/>
          <w:sz w:val="20"/>
          <w:szCs w:val="20"/>
        </w:rPr>
      </w:pPr>
      <w:hyperlink r:id="rId7" w:history="1">
        <w:r w:rsidR="00A70342" w:rsidRPr="008C4D24">
          <w:rPr>
            <w:color w:val="0000FF"/>
            <w:u w:val="single"/>
          </w:rPr>
          <w:t>http://www.rsnet.ru/</w:t>
        </w:r>
      </w:hyperlink>
      <w:r w:rsidR="00A70342" w:rsidRPr="008C4D24">
        <w:t> — Официальная Россия (сервер органов государственной власти Российской Федерации).</w:t>
      </w:r>
    </w:p>
    <w:p w:rsidR="00A70342" w:rsidRPr="008C4D24" w:rsidRDefault="00601759" w:rsidP="008C4D24">
      <w:pPr>
        <w:widowControl/>
        <w:shd w:val="clear" w:color="auto" w:fill="FFFFFF"/>
        <w:rPr>
          <w:rFonts w:ascii="Calibri" w:hAnsi="Calibri" w:cs="Calibri"/>
          <w:sz w:val="20"/>
          <w:szCs w:val="20"/>
        </w:rPr>
      </w:pPr>
      <w:hyperlink r:id="rId8" w:history="1">
        <w:r w:rsidR="00A70342" w:rsidRPr="008C4D24">
          <w:rPr>
            <w:color w:val="0000FF"/>
            <w:u w:val="single"/>
          </w:rPr>
          <w:t>http://www.president.kremlin.ru/</w:t>
        </w:r>
      </w:hyperlink>
      <w:r w:rsidR="00A70342" w:rsidRPr="008C4D24">
        <w:t> — Президент Российской Федерации.</w:t>
      </w:r>
    </w:p>
    <w:p w:rsidR="00A70342" w:rsidRPr="008C4D24" w:rsidRDefault="00601759" w:rsidP="008C4D24">
      <w:pPr>
        <w:widowControl/>
        <w:shd w:val="clear" w:color="auto" w:fill="FFFFFF"/>
        <w:rPr>
          <w:rFonts w:ascii="Calibri" w:hAnsi="Calibri" w:cs="Calibri"/>
          <w:sz w:val="20"/>
          <w:szCs w:val="20"/>
        </w:rPr>
      </w:pPr>
      <w:hyperlink r:id="rId9" w:history="1">
        <w:r w:rsidR="00A70342" w:rsidRPr="008C4D24">
          <w:rPr>
            <w:color w:val="0000FF"/>
            <w:u w:val="single"/>
          </w:rPr>
          <w:t>http://www.rsnet.ru/</w:t>
        </w:r>
      </w:hyperlink>
      <w:r w:rsidR="00A70342" w:rsidRPr="008C4D24">
        <w:t> — Судебная власть Российской Федерации.</w:t>
      </w:r>
    </w:p>
    <w:p w:rsidR="00A70342" w:rsidRPr="008C4D24" w:rsidRDefault="00601759" w:rsidP="008C4D24">
      <w:pPr>
        <w:widowControl/>
        <w:shd w:val="clear" w:color="auto" w:fill="FFFFFF"/>
        <w:rPr>
          <w:rFonts w:ascii="Calibri" w:hAnsi="Calibri" w:cs="Calibri"/>
          <w:sz w:val="20"/>
          <w:szCs w:val="20"/>
        </w:rPr>
      </w:pPr>
      <w:hyperlink r:id="rId10" w:history="1">
        <w:r w:rsidR="00A70342" w:rsidRPr="008C4D24">
          <w:rPr>
            <w:color w:val="0000FF"/>
            <w:u w:val="single"/>
          </w:rPr>
          <w:t>http://www.jurizdat.ru/editions/official/lcrf</w:t>
        </w:r>
      </w:hyperlink>
      <w:r w:rsidR="00A70342" w:rsidRPr="008C4D24">
        <w:t> — Собрание законодательства Российской Федерации.</w:t>
      </w:r>
    </w:p>
    <w:p w:rsidR="00A70342" w:rsidRPr="008C4D24" w:rsidRDefault="00601759" w:rsidP="008C4D24">
      <w:pPr>
        <w:widowControl/>
        <w:shd w:val="clear" w:color="auto" w:fill="FFFFFF"/>
        <w:rPr>
          <w:rFonts w:ascii="Calibri" w:hAnsi="Calibri" w:cs="Calibri"/>
          <w:sz w:val="20"/>
          <w:szCs w:val="20"/>
        </w:rPr>
      </w:pPr>
      <w:hyperlink r:id="rId11" w:history="1">
        <w:r w:rsidR="00A70342" w:rsidRPr="008C4D24">
          <w:rPr>
            <w:color w:val="0000FF"/>
            <w:u w:val="single"/>
          </w:rPr>
          <w:t>http://www.socionet.ru</w:t>
        </w:r>
      </w:hyperlink>
      <w:r w:rsidR="00A70342" w:rsidRPr="008C4D24">
        <w:t> — Соционет: информационное пространство по общественным наукам.</w:t>
      </w:r>
    </w:p>
    <w:p w:rsidR="00A70342" w:rsidRPr="008C4D24" w:rsidRDefault="00601759" w:rsidP="008C4D24">
      <w:pPr>
        <w:widowControl/>
        <w:shd w:val="clear" w:color="auto" w:fill="FFFFFF"/>
        <w:rPr>
          <w:rFonts w:ascii="Calibri" w:hAnsi="Calibri" w:cs="Calibri"/>
          <w:sz w:val="20"/>
          <w:szCs w:val="20"/>
        </w:rPr>
      </w:pPr>
      <w:hyperlink r:id="rId12" w:history="1">
        <w:r w:rsidR="00A70342" w:rsidRPr="008C4D24">
          <w:rPr>
            <w:color w:val="0000FF"/>
            <w:u w:val="single"/>
          </w:rPr>
          <w:t>http://www.ifap.ru</w:t>
        </w:r>
      </w:hyperlink>
      <w:r w:rsidR="00A70342" w:rsidRPr="008C4D24">
        <w:t> — Программа ЮНЕСКО «Информация для всех» в России.</w:t>
      </w:r>
    </w:p>
    <w:p w:rsidR="00A70342" w:rsidRPr="008C4D24" w:rsidRDefault="00A70342" w:rsidP="008C4D24">
      <w:pPr>
        <w:widowControl/>
        <w:shd w:val="clear" w:color="auto" w:fill="FFFFFF"/>
        <w:rPr>
          <w:rFonts w:ascii="Calibri" w:hAnsi="Calibri" w:cs="Calibri"/>
          <w:sz w:val="20"/>
          <w:szCs w:val="20"/>
        </w:rPr>
      </w:pPr>
      <w:r w:rsidRPr="008C4D24">
        <w:t>http: //</w:t>
      </w:r>
      <w:hyperlink r:id="rId13" w:history="1">
        <w:r w:rsidRPr="008C4D24">
          <w:rPr>
            <w:color w:val="0000FF"/>
            <w:u w:val="single"/>
          </w:rPr>
          <w:t>www.gks.ru</w:t>
        </w:r>
      </w:hyperlink>
      <w:r w:rsidRPr="008C4D24">
        <w:t> — Федеральная служба государственной статистики: базы данных, статистическая информация.</w:t>
      </w:r>
    </w:p>
    <w:p w:rsidR="00A70342" w:rsidRPr="008C4D24" w:rsidRDefault="00601759" w:rsidP="008C4D24">
      <w:pPr>
        <w:widowControl/>
        <w:shd w:val="clear" w:color="auto" w:fill="FFFFFF"/>
        <w:rPr>
          <w:rFonts w:ascii="Calibri" w:hAnsi="Calibri" w:cs="Calibri"/>
          <w:sz w:val="20"/>
          <w:szCs w:val="20"/>
        </w:rPr>
      </w:pPr>
      <w:hyperlink r:id="rId14" w:history="1">
        <w:r w:rsidR="00A70342" w:rsidRPr="008C4D24">
          <w:rPr>
            <w:color w:val="0000FF"/>
            <w:u w:val="single"/>
          </w:rPr>
          <w:t>http://www.alleng.ru/edu/social2.htm</w:t>
        </w:r>
      </w:hyperlink>
      <w:r w:rsidR="00A70342" w:rsidRPr="008C4D24">
        <w:t> — Образовательные ресурсы Интернета — обществознание.   </w:t>
      </w:r>
      <w:hyperlink r:id="rId15" w:history="1">
        <w:r w:rsidR="00A70342" w:rsidRPr="008C4D24">
          <w:rPr>
            <w:color w:val="0000FF"/>
            <w:u w:val="single"/>
          </w:rPr>
          <w:t>http://www.subscribe.ru/catalog/economics.education.eidos6social</w:t>
        </w:r>
      </w:hyperlink>
      <w:r w:rsidR="00A70342" w:rsidRPr="008C4D24">
        <w:t> — Обществознание в школе (дистанционное обучение).                                                                                </w:t>
      </w:r>
    </w:p>
    <w:p w:rsidR="00A70342" w:rsidRPr="008C4D24" w:rsidRDefault="00A70342" w:rsidP="008C4D24">
      <w:pPr>
        <w:widowControl/>
        <w:shd w:val="clear" w:color="auto" w:fill="FFFFFF"/>
        <w:rPr>
          <w:rFonts w:ascii="Calibri" w:hAnsi="Calibri" w:cs="Calibri"/>
          <w:sz w:val="20"/>
          <w:szCs w:val="20"/>
        </w:rPr>
      </w:pPr>
      <w:r w:rsidRPr="008C4D24">
        <w:t>  </w:t>
      </w:r>
      <w:hyperlink r:id="rId16" w:history="1">
        <w:r w:rsidRPr="008C4D24">
          <w:rPr>
            <w:color w:val="0000FF"/>
            <w:u w:val="single"/>
          </w:rPr>
          <w:t>http://www.lenta.ru</w:t>
        </w:r>
      </w:hyperlink>
      <w:r w:rsidRPr="008C4D24">
        <w:t>   —   актуальные   новости   общественной жизни.                           </w:t>
      </w:r>
      <w:hyperlink r:id="rId17" w:history="1">
        <w:r w:rsidRPr="008C4D24">
          <w:rPr>
            <w:color w:val="0000FF"/>
            <w:u w:val="single"/>
          </w:rPr>
          <w:t>http://www.fom.ru</w:t>
        </w:r>
      </w:hyperlink>
      <w:r w:rsidRPr="008C4D24">
        <w:t> — Фонд общественного мнения (социологические исследования).      </w:t>
      </w:r>
      <w:hyperlink r:id="rId18" w:history="1">
        <w:r w:rsidRPr="008C4D24">
          <w:rPr>
            <w:color w:val="0000FF"/>
            <w:u w:val="single"/>
          </w:rPr>
          <w:t>http://www.ecsocman.edu.ru</w:t>
        </w:r>
      </w:hyperlink>
      <w:r w:rsidRPr="008C4D24">
        <w:t> — Экономика. Социология. Менеджмент. Федеральный образовательный портал.                                                                            </w:t>
      </w:r>
      <w:hyperlink r:id="rId19" w:history="1">
        <w:r w:rsidRPr="008C4D24">
          <w:rPr>
            <w:color w:val="0000FF"/>
            <w:u w:val="single"/>
          </w:rPr>
          <w:t>http://www.ug.ru/ug_pril/gv_index.html</w:t>
        </w:r>
      </w:hyperlink>
      <w:r w:rsidRPr="008C4D24">
        <w:t> — Граждановедение. Приложение к «Учительской газете».                                                                                                                  </w:t>
      </w:r>
      <w:hyperlink r:id="rId20" w:history="1">
        <w:r w:rsidRPr="008C4D24">
          <w:rPr>
            <w:color w:val="0000FF"/>
            <w:u w:val="single"/>
          </w:rPr>
          <w:t>http://www.50.economicus.ru</w:t>
        </w:r>
      </w:hyperlink>
      <w:r w:rsidRPr="008C4D24">
        <w:t> — 50 лекций по микроэкономике.  </w:t>
      </w:r>
      <w:hyperlink r:id="rId21" w:history="1">
        <w:r w:rsidRPr="008C4D24">
          <w:rPr>
            <w:color w:val="0000FF"/>
            <w:u w:val="single"/>
          </w:rPr>
          <w:t>http://www.gallery.economicus.ru</w:t>
        </w:r>
      </w:hyperlink>
      <w:r w:rsidRPr="008C4D24">
        <w:t> — Галерея экономистов.                              </w:t>
      </w:r>
      <w:hyperlink r:id="rId22" w:history="1">
        <w:r w:rsidRPr="008C4D24">
          <w:rPr>
            <w:color w:val="0000FF"/>
            <w:u w:val="single"/>
          </w:rPr>
          <w:t>http://www.be.economicus.ru</w:t>
        </w:r>
      </w:hyperlink>
      <w:r w:rsidRPr="008C4D24">
        <w:t> — Основы экономики. Вводныйкурс.                         hup://</w:t>
      </w:r>
      <w:hyperlink r:id="rId23" w:history="1">
        <w:r w:rsidRPr="008C4D24">
          <w:rPr>
            <w:color w:val="0000FF"/>
            <w:u w:val="single"/>
          </w:rPr>
          <w:t>www.cebe.sib.ru</w:t>
        </w:r>
      </w:hyperlink>
      <w:r w:rsidRPr="008C4D24">
        <w:t> — Центр экономического и бизнес-образования: в помощь учителю. </w:t>
      </w:r>
      <w:hyperlink r:id="rId24" w:history="1">
        <w:r w:rsidRPr="008C4D24">
          <w:rPr>
            <w:color w:val="0000FF"/>
            <w:u w:val="single"/>
          </w:rPr>
          <w:t>http://www.mba-start.ru/</w:t>
        </w:r>
      </w:hyperlink>
      <w:r w:rsidRPr="008C4D24">
        <w:t> — Бизнес-образование без границ.                              </w:t>
      </w:r>
      <w:hyperlink r:id="rId25" w:history="1">
        <w:r w:rsidRPr="008C4D24">
          <w:rPr>
            <w:color w:val="0000FF"/>
            <w:u w:val="single"/>
          </w:rPr>
          <w:t>http://www.businessvoc.ru</w:t>
        </w:r>
      </w:hyperlink>
      <w:r w:rsidRPr="008C4D24">
        <w:t> — Бизнес-словарь.                                                               </w:t>
      </w:r>
      <w:hyperlink r:id="rId26" w:history="1">
        <w:r w:rsidRPr="008C4D24">
          <w:rPr>
            <w:color w:val="0000FF"/>
            <w:u w:val="single"/>
          </w:rPr>
          <w:t>http://www.hpo.opg</w:t>
        </w:r>
      </w:hyperlink>
      <w:r w:rsidRPr="008C4D24">
        <w:t> — Права человека в России.                                                                  </w:t>
      </w:r>
      <w:hyperlink r:id="rId27" w:history="1">
        <w:r w:rsidRPr="008C4D24">
          <w:rPr>
            <w:color w:val="0000FF"/>
            <w:u w:val="single"/>
          </w:rPr>
          <w:t>http://www.uznay-prezidenta.ru</w:t>
        </w:r>
      </w:hyperlink>
      <w:r w:rsidRPr="008C4D24">
        <w:t> — Президент России — гражданам школьного возраста. </w:t>
      </w:r>
      <w:hyperlink r:id="rId28" w:history="1">
        <w:r w:rsidRPr="008C4D24">
          <w:rPr>
            <w:color w:val="0000FF"/>
            <w:u w:val="single"/>
          </w:rPr>
          <w:t>http://www.mshr-ngo.ru</w:t>
        </w:r>
      </w:hyperlink>
      <w:r w:rsidRPr="008C4D24">
        <w:t> — Московская школа прав человека.                        </w:t>
      </w:r>
      <w:hyperlink r:id="rId29" w:history="1">
        <w:r w:rsidRPr="008C4D24">
          <w:rPr>
            <w:color w:val="0000FF"/>
            <w:u w:val="single"/>
          </w:rPr>
          <w:t>http://www.ombudsman.gov.ru</w:t>
        </w:r>
      </w:hyperlink>
      <w:r w:rsidRPr="008C4D24">
        <w:t> — Уполномоченный по правам человека в Российской Федерации: официальный сайт.                                                                                </w:t>
      </w:r>
      <w:hyperlink r:id="rId30" w:history="1">
        <w:r w:rsidRPr="008C4D24">
          <w:rPr>
            <w:color w:val="0000FF"/>
            <w:u w:val="single"/>
          </w:rPr>
          <w:t>http://www.pedagog-club.narod.ru/declaration2001.htm</w:t>
        </w:r>
      </w:hyperlink>
      <w:r w:rsidRPr="008C4D24">
        <w:t> — Декларация прав школьника.     nttp://</w:t>
      </w:r>
      <w:hyperlink r:id="rId31" w:history="1">
        <w:r w:rsidRPr="008C4D24">
          <w:rPr>
            <w:color w:val="0000FF"/>
            <w:u w:val="single"/>
          </w:rPr>
          <w:t>www.school-sector.relarn.ru/prava/</w:t>
        </w:r>
      </w:hyperlink>
      <w:r w:rsidRPr="008C4D24">
        <w:t> — Права и дети в Интернете.                            </w:t>
      </w:r>
      <w:hyperlink r:id="rId32" w:history="1">
        <w:r w:rsidRPr="008C4D24">
          <w:rPr>
            <w:color w:val="0000FF"/>
            <w:u w:val="single"/>
          </w:rPr>
          <w:t>http://www.chelt.ru</w:t>
        </w:r>
      </w:hyperlink>
      <w:r w:rsidRPr="008C4D24">
        <w:t> — журнал «Человек и труд».     </w:t>
      </w:r>
      <w:hyperlink r:id="rId33" w:history="1">
        <w:r w:rsidRPr="008C4D24">
          <w:rPr>
            <w:color w:val="0000FF"/>
            <w:u w:val="single"/>
          </w:rPr>
          <w:t>http://www.orags.narod.ru/manuals/Pfil_Nik/23.htm</w:t>
        </w:r>
      </w:hyperlink>
      <w:r w:rsidRPr="008C4D24">
        <w:t> — Духовная жизнь общества.                                     http: //www, countries. ru /library, htm — Библиотека по культурологии.    </w:t>
      </w:r>
      <w:hyperlink r:id="rId34" w:history="1">
        <w:r w:rsidRPr="008C4D24">
          <w:rPr>
            <w:color w:val="0000FF"/>
            <w:u w:val="single"/>
          </w:rPr>
          <w:t>http://www.russianculture.ru/</w:t>
        </w:r>
      </w:hyperlink>
      <w:r w:rsidRPr="008C4D24">
        <w:t> — Культура России.                                    </w:t>
      </w:r>
      <w:hyperlink r:id="rId35" w:history="1">
        <w:r w:rsidRPr="008C4D24">
          <w:rPr>
            <w:color w:val="0000FF"/>
            <w:u w:val="single"/>
          </w:rPr>
          <w:t>http://www.ecolife.ru/index.shtml</w:t>
        </w:r>
      </w:hyperlink>
      <w:r w:rsidRPr="008C4D24">
        <w:t> — Экология и жизнь. Международный экологический портал.     </w:t>
      </w:r>
      <w:hyperlink r:id="rId36" w:history="1">
        <w:r w:rsidRPr="008C4D24">
          <w:rPr>
            <w:color w:val="0000FF"/>
            <w:u w:val="single"/>
          </w:rPr>
          <w:t>http://www.ecosysterna.ru/</w:t>
        </w:r>
      </w:hyperlink>
      <w:r w:rsidRPr="008C4D24">
        <w:t> — Экологический центр «Экосистема».                           </w:t>
      </w:r>
      <w:hyperlink r:id="rId37" w:history="1">
        <w:r w:rsidRPr="008C4D24">
          <w:rPr>
            <w:color w:val="0000FF"/>
            <w:u w:val="single"/>
          </w:rPr>
          <w:t>http://www.priroda.ru/</w:t>
        </w:r>
      </w:hyperlink>
      <w:r w:rsidRPr="008C4D24">
        <w:t> — Национальный портал «Природа России».                                        </w:t>
      </w:r>
      <w:hyperlink r:id="rId38" w:history="1">
        <w:r w:rsidRPr="008C4D24">
          <w:rPr>
            <w:color w:val="0000FF"/>
            <w:u w:val="single"/>
          </w:rPr>
          <w:t>http://www.fw.ru</w:t>
        </w:r>
      </w:hyperlink>
      <w:r w:rsidRPr="008C4D24">
        <w:t> — Фонд «Мир семьи» (демография, семейная политика).                                http: //</w:t>
      </w:r>
      <w:hyperlink r:id="rId39" w:history="1">
        <w:r w:rsidRPr="008C4D24">
          <w:rPr>
            <w:color w:val="0000FF"/>
            <w:u w:val="single"/>
          </w:rPr>
          <w:t>www.glossary.ru/</w:t>
        </w:r>
      </w:hyperlink>
      <w:r w:rsidRPr="008C4D24">
        <w:t> — Глоссарий по социальным наукам.                                                          </w:t>
      </w:r>
      <w:hyperlink r:id="rId40" w:history="1">
        <w:r w:rsidRPr="008C4D24">
          <w:rPr>
            <w:color w:val="0000FF"/>
            <w:u w:val="single"/>
          </w:rPr>
          <w:t>http://www.ihtik.lib</w:t>
        </w:r>
      </w:hyperlink>
      <w:r w:rsidRPr="008C4D24">
        <w:t> ru/encycl/index.html — Энциклопедии, словари, справочники.</w:t>
      </w:r>
    </w:p>
    <w:p w:rsidR="00A70342" w:rsidRDefault="00A70342" w:rsidP="008C4D24">
      <w:pPr>
        <w:widowControl/>
        <w:shd w:val="clear" w:color="auto" w:fill="FFFFFF"/>
      </w:pPr>
      <w:r w:rsidRPr="008C4D24">
        <w:t>Обществознание: 8—11 классы: программное средство учебного назначения на основе мультимедиа. — М., 2004</w:t>
      </w: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Default="00A70342" w:rsidP="008C4D24">
      <w:pPr>
        <w:widowControl/>
        <w:shd w:val="clear" w:color="auto" w:fill="FFFFFF"/>
      </w:pPr>
    </w:p>
    <w:p w:rsidR="00A70342" w:rsidRPr="008C4D24" w:rsidRDefault="00A70342" w:rsidP="008C4D24">
      <w:pPr>
        <w:widowControl/>
        <w:shd w:val="clear" w:color="auto" w:fill="FFFFFF"/>
        <w:jc w:val="center"/>
        <w:rPr>
          <w:rFonts w:ascii="Calibri" w:hAnsi="Calibri" w:cs="Calibri"/>
          <w:sz w:val="20"/>
          <w:szCs w:val="20"/>
        </w:rPr>
      </w:pPr>
      <w:r>
        <w:rPr>
          <w:b/>
          <w:bCs/>
          <w:sz w:val="28"/>
        </w:rPr>
        <w:t>К</w:t>
      </w:r>
      <w:r w:rsidRPr="008C4D24">
        <w:rPr>
          <w:b/>
          <w:bCs/>
          <w:sz w:val="28"/>
        </w:rPr>
        <w:t>алендарно-тематическое планирование</w:t>
      </w:r>
    </w:p>
    <w:p w:rsidR="00A70342" w:rsidRPr="008C4D24" w:rsidRDefault="00A70342" w:rsidP="008C4D24">
      <w:pPr>
        <w:widowControl/>
        <w:shd w:val="clear" w:color="auto" w:fill="FFFFFF"/>
        <w:jc w:val="center"/>
        <w:rPr>
          <w:rFonts w:ascii="Calibri" w:hAnsi="Calibri" w:cs="Calibri"/>
          <w:sz w:val="20"/>
          <w:szCs w:val="20"/>
        </w:rPr>
      </w:pPr>
      <w:r w:rsidRPr="008C4D24">
        <w:rPr>
          <w:b/>
          <w:bCs/>
          <w:sz w:val="28"/>
        </w:rPr>
        <w:t>по обществознанию 7  класс (ФГОС)</w:t>
      </w:r>
    </w:p>
    <w:p w:rsidR="00A70342" w:rsidRPr="008C4D24" w:rsidRDefault="00A70342" w:rsidP="008C4D24">
      <w:pPr>
        <w:widowControl/>
        <w:shd w:val="clear" w:color="auto" w:fill="FFFFFF"/>
        <w:jc w:val="center"/>
        <w:rPr>
          <w:rFonts w:ascii="Calibri" w:hAnsi="Calibri" w:cs="Calibri"/>
          <w:sz w:val="20"/>
          <w:szCs w:val="20"/>
        </w:rPr>
      </w:pPr>
      <w:r w:rsidRPr="008C4D24">
        <w:rPr>
          <w:b/>
          <w:bCs/>
          <w:i/>
          <w:iCs/>
        </w:rPr>
        <w:t>(по учебнику Боголюбова Л.Н.)</w:t>
      </w:r>
    </w:p>
    <w:tbl>
      <w:tblPr>
        <w:tblW w:w="19266" w:type="dxa"/>
        <w:tblInd w:w="-108" w:type="dxa"/>
        <w:tblLayout w:type="fixed"/>
        <w:tblCellMar>
          <w:top w:w="15" w:type="dxa"/>
          <w:left w:w="15" w:type="dxa"/>
          <w:bottom w:w="15" w:type="dxa"/>
          <w:right w:w="15" w:type="dxa"/>
        </w:tblCellMar>
        <w:tblLook w:val="00A0"/>
      </w:tblPr>
      <w:tblGrid>
        <w:gridCol w:w="458"/>
        <w:gridCol w:w="78"/>
        <w:gridCol w:w="831"/>
        <w:gridCol w:w="748"/>
        <w:gridCol w:w="759"/>
        <w:gridCol w:w="1737"/>
        <w:gridCol w:w="708"/>
        <w:gridCol w:w="498"/>
        <w:gridCol w:w="702"/>
        <w:gridCol w:w="1068"/>
        <w:gridCol w:w="2268"/>
        <w:gridCol w:w="6"/>
        <w:gridCol w:w="4989"/>
        <w:gridCol w:w="93"/>
        <w:gridCol w:w="2301"/>
        <w:gridCol w:w="2022"/>
      </w:tblGrid>
      <w:tr w:rsidR="00A70342" w:rsidRPr="008C4D24" w:rsidTr="003C2FB5">
        <w:tc>
          <w:tcPr>
            <w:tcW w:w="4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both"/>
              <w:rPr>
                <w:rFonts w:ascii="Calibri" w:hAnsi="Calibri" w:cs="Calibri"/>
                <w:sz w:val="20"/>
                <w:szCs w:val="20"/>
              </w:rPr>
            </w:pPr>
            <w:r w:rsidRPr="008C4D24">
              <w:rPr>
                <w:b/>
                <w:bCs/>
              </w:rPr>
              <w:t>№</w:t>
            </w:r>
          </w:p>
        </w:tc>
        <w:tc>
          <w:tcPr>
            <w:tcW w:w="9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Дата</w:t>
            </w: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Название темы урока</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i/>
                <w:iCs/>
              </w:rPr>
              <w:t>Кол-во час</w:t>
            </w:r>
          </w:p>
        </w:tc>
        <w:tc>
          <w:tcPr>
            <w:tcW w:w="10725"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План реализации УУД</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i/>
                <w:iCs/>
              </w:rPr>
              <w:t>Домашнее задание</w:t>
            </w:r>
          </w:p>
        </w:tc>
      </w:tr>
      <w:tr w:rsidR="00A70342" w:rsidRPr="008C4D24" w:rsidTr="003C2FB5">
        <w:tc>
          <w:tcPr>
            <w:tcW w:w="45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both"/>
              <w:rPr>
                <w:rFonts w:ascii="Calibri" w:hAnsi="Calibri" w:cs="Calibri"/>
                <w:sz w:val="20"/>
                <w:szCs w:val="20"/>
              </w:rPr>
            </w:pPr>
            <w:r w:rsidRPr="008C4D24">
              <w:rPr>
                <w:b/>
                <w:bCs/>
              </w:rPr>
              <w:t>план</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факт</w:t>
            </w: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70342" w:rsidRPr="008C4D24" w:rsidRDefault="00A70342" w:rsidP="008C4D24">
            <w:pPr>
              <w:widowControl/>
              <w:rPr>
                <w:rFonts w:ascii="Calibri" w:hAnsi="Calibri" w:cs="Calibri"/>
                <w:sz w:val="20"/>
                <w:szCs w:val="20"/>
              </w:rPr>
            </w:pPr>
          </w:p>
        </w:tc>
        <w:tc>
          <w:tcPr>
            <w:tcW w:w="33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t>личностные</w:t>
            </w:r>
          </w:p>
        </w:tc>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both"/>
              <w:rPr>
                <w:rFonts w:ascii="Calibri" w:hAnsi="Calibri" w:cs="Calibri"/>
                <w:sz w:val="20"/>
                <w:szCs w:val="20"/>
              </w:rPr>
            </w:pPr>
            <w:r w:rsidRPr="008C4D24">
              <w:rPr>
                <w:b/>
                <w:bCs/>
              </w:rPr>
              <w:t>метапредметные</w:t>
            </w:r>
          </w:p>
        </w:tc>
        <w:tc>
          <w:tcPr>
            <w:tcW w:w="2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both"/>
              <w:rPr>
                <w:rFonts w:ascii="Calibri" w:hAnsi="Calibri" w:cs="Calibri"/>
                <w:sz w:val="20"/>
                <w:szCs w:val="20"/>
              </w:rPr>
            </w:pPr>
            <w:r w:rsidRPr="008C4D24">
              <w:rPr>
                <w:b/>
                <w:bCs/>
              </w:rPr>
              <w:t>предметные</w:t>
            </w: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200"/>
        </w:trPr>
        <w:tc>
          <w:tcPr>
            <w:tcW w:w="45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0"/>
                <w:szCs w:val="23"/>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0"/>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0"/>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70342" w:rsidRPr="008C4D24" w:rsidRDefault="00A70342" w:rsidP="008C4D24">
            <w:pPr>
              <w:widowControl/>
              <w:rPr>
                <w:rFonts w:ascii="Calibri" w:hAnsi="Calibri" w:cs="Calibri"/>
                <w:sz w:val="20"/>
                <w:szCs w:val="20"/>
              </w:rPr>
            </w:pPr>
          </w:p>
        </w:tc>
        <w:tc>
          <w:tcPr>
            <w:tcW w:w="33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0"/>
                <w:szCs w:val="23"/>
              </w:rPr>
            </w:pPr>
          </w:p>
        </w:tc>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0"/>
                <w:szCs w:val="23"/>
              </w:rPr>
            </w:pPr>
          </w:p>
        </w:tc>
        <w:tc>
          <w:tcPr>
            <w:tcW w:w="2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0"/>
                <w:szCs w:val="23"/>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20"/>
        </w:trPr>
        <w:tc>
          <w:tcPr>
            <w:tcW w:w="19266"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rPr>
                <w:b/>
                <w:bCs/>
              </w:rPr>
              <w:t>Введение – 1 час</w:t>
            </w:r>
          </w:p>
        </w:tc>
      </w:tr>
      <w:tr w:rsidR="00A70342" w:rsidRPr="008C4D24" w:rsidTr="003C2FB5">
        <w:trPr>
          <w:trHeight w:val="580"/>
        </w:trPr>
        <w:tc>
          <w:tcPr>
            <w:tcW w:w="4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Введение в курс</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Умеет аргументированно высказывать свою позицию</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Оценивает результаты своей деятельности и деятельность других учеников</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Понимает место человека в обществе и свою собственную роль в окружающем мире</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Прочитать с.5-6 в учебнике</w:t>
            </w:r>
          </w:p>
        </w:tc>
      </w:tr>
      <w:tr w:rsidR="00A70342" w:rsidRPr="008C4D24" w:rsidTr="003C2FB5">
        <w:trPr>
          <w:trHeight w:val="700"/>
        </w:trPr>
        <w:tc>
          <w:tcPr>
            <w:tcW w:w="45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9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c>
          <w:tcPr>
            <w:tcW w:w="19266"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spacing w:line="240" w:lineRule="atLeast"/>
              <w:jc w:val="center"/>
              <w:rPr>
                <w:rFonts w:ascii="Calibri" w:hAnsi="Calibri" w:cs="Calibri"/>
                <w:sz w:val="20"/>
                <w:szCs w:val="20"/>
              </w:rPr>
            </w:pPr>
            <w:r w:rsidRPr="008C4D24">
              <w:rPr>
                <w:b/>
                <w:bCs/>
              </w:rPr>
              <w:lastRenderedPageBreak/>
              <w:t>Глава 1. Регулирование поведения людей в обществе (14 часов)</w:t>
            </w:r>
          </w:p>
        </w:tc>
      </w:tr>
      <w:tr w:rsidR="00A70342" w:rsidRPr="008C4D24" w:rsidTr="003C2FB5">
        <w:trPr>
          <w:trHeight w:val="32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2-3</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Что значит жить по правилам</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 </w:t>
            </w:r>
            <w:r w:rsidRPr="008C4D24">
              <w:rPr>
                <w:sz w:val="22"/>
              </w:rPr>
              <w:t>выявляют особенности и признаки объектов, приводят примеры в качестве доказательства выдвигаемых положений.</w:t>
            </w:r>
            <w:r w:rsidRPr="008C4D24">
              <w:rPr>
                <w:b/>
                <w:bCs/>
                <w:i/>
                <w:iCs/>
                <w:sz w:val="22"/>
              </w:rPr>
              <w:t>Коммуникативные:</w:t>
            </w:r>
            <w:r w:rsidRPr="008C4D24">
              <w:rPr>
                <w:sz w:val="22"/>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A70342" w:rsidRPr="008C4D24" w:rsidRDefault="00A70342" w:rsidP="008C4D24">
            <w:pPr>
              <w:widowControl/>
              <w:rPr>
                <w:rFonts w:ascii="Calibri" w:hAnsi="Calibri" w:cs="Calibri"/>
                <w:sz w:val="20"/>
                <w:szCs w:val="20"/>
              </w:rPr>
            </w:pPr>
            <w:r w:rsidRPr="008C4D24">
              <w:rPr>
                <w:b/>
                <w:bCs/>
                <w:i/>
                <w:iCs/>
                <w:sz w:val="22"/>
              </w:rPr>
              <w:t>Регулятивные: </w:t>
            </w:r>
            <w:r w:rsidRPr="008C4D24">
              <w:rPr>
                <w:sz w:val="22"/>
              </w:rPr>
              <w:t>прогнозируют результаты уровня усвоения изучаемого материала, принимают и сохраняют учебную задачу</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Научатся объяснять понятия: социальные нормы, привычка, обычай, ритуал, обряд, церемония, правила, манеры, санкции, табу, традиции, этикет, сетикет; называть различные виды правил, приводить примеры индивидуальных и групповых привычек, объяснять, зачем в</w:t>
            </w:r>
            <w:r w:rsidRPr="008C4D24">
              <w:rPr>
                <w:sz w:val="22"/>
              </w:rPr>
              <w:t>обществе приняты различные правила этикета</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 ?? 1-4 с.14., подготовить пословицы и поговорки по теме «Человек и закон»</w:t>
            </w:r>
          </w:p>
        </w:tc>
      </w:tr>
      <w:tr w:rsidR="00A70342" w:rsidRPr="008C4D24" w:rsidTr="003C2FB5">
        <w:trPr>
          <w:trHeight w:val="226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4</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Проявляют заинтересованность не только в личном успехе, но и в </w:t>
            </w:r>
            <w:r w:rsidRPr="008C4D24">
              <w:lastRenderedPageBreak/>
              <w:t>решении проблемных заданий всей группой, выражают положительное отношение к процессу познания.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rPr>
              <w:lastRenderedPageBreak/>
              <w:t>Познавательные:</w:t>
            </w:r>
            <w:r w:rsidRPr="008C4D24">
              <w:t xml:space="preserve"> устанавливают причинно-следственные связи </w:t>
            </w:r>
            <w:r w:rsidRPr="008C4D24">
              <w:lastRenderedPageBreak/>
              <w:t>и зависимости между объектами.</w:t>
            </w:r>
          </w:p>
          <w:p w:rsidR="00A70342" w:rsidRPr="008C4D24" w:rsidRDefault="00A70342" w:rsidP="008C4D24">
            <w:pPr>
              <w:widowControl/>
              <w:rPr>
                <w:rFonts w:ascii="Calibri" w:hAnsi="Calibri" w:cs="Calibri"/>
                <w:sz w:val="20"/>
                <w:szCs w:val="20"/>
              </w:rPr>
            </w:pPr>
            <w:r w:rsidRPr="008C4D24">
              <w:rPr>
                <w:b/>
                <w:bCs/>
                <w:i/>
                <w:iCs/>
              </w:rPr>
              <w:t>Коммуникативные:</w:t>
            </w:r>
            <w:r w:rsidRPr="008C4D24">
              <w:t>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A70342" w:rsidRPr="008C4D24" w:rsidRDefault="00A70342" w:rsidP="008C4D24">
            <w:pPr>
              <w:widowControl/>
              <w:rPr>
                <w:rFonts w:ascii="Calibri" w:hAnsi="Calibri" w:cs="Calibri"/>
                <w:sz w:val="20"/>
                <w:szCs w:val="20"/>
              </w:rPr>
            </w:pPr>
            <w:r w:rsidRPr="008C4D24">
              <w:rPr>
                <w:b/>
                <w:bCs/>
                <w:i/>
                <w:iCs/>
              </w:rPr>
              <w:t>Регулятивные:</w:t>
            </w:r>
            <w:r w:rsidRPr="008C4D24">
              <w:t> принимают и сохраняют учебную задачу, учитывают выделенные учителем ориентиры действия.</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lastRenderedPageBreak/>
              <w:t xml:space="preserve">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w:t>
            </w:r>
            <w:r w:rsidRPr="008C4D24">
              <w:rPr>
                <w:sz w:val="22"/>
              </w:rPr>
              <w:lastRenderedPageBreak/>
              <w:t>характер, стандарт; определять, как права человека связаны с его потребностями, какие группы прав существуют, что означает выражение «права человека</w:t>
            </w:r>
            <w:r w:rsidRPr="008C4D24">
              <w:t> </w:t>
            </w:r>
            <w:r w:rsidRPr="008C4D24">
              <w:rPr>
                <w:sz w:val="22"/>
              </w:rPr>
              <w:t>закреплены в законе»</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 xml:space="preserve">§2,  с.16-19,22, вопр. 1-3 с.21, зад. №1-3 (раздел «В классе и </w:t>
            </w:r>
            <w:r w:rsidRPr="008C4D24">
              <w:lastRenderedPageBreak/>
              <w:t>дома») с.21</w:t>
            </w:r>
          </w:p>
        </w:tc>
      </w:tr>
      <w:tr w:rsidR="00A70342" w:rsidRPr="008C4D24" w:rsidTr="003C2FB5">
        <w:trPr>
          <w:trHeight w:val="2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26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5</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7 «А»</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Права ребенка и их защита. Особенности правового статуса несовершеннолетних.</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 стр.19-21</w:t>
            </w:r>
          </w:p>
        </w:tc>
      </w:tr>
      <w:tr w:rsidR="00A70342" w:rsidRPr="008C4D24" w:rsidTr="003C2FB5">
        <w:trPr>
          <w:trHeight w:val="32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7 «Б»</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4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6</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7 «А»</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Почему важно соблюдать законы.</w:t>
            </w:r>
          </w:p>
          <w:p w:rsidR="00A70342" w:rsidRPr="008C4D24" w:rsidRDefault="00A70342" w:rsidP="008C4D24">
            <w:pPr>
              <w:widowControl/>
              <w:rPr>
                <w:rFonts w:ascii="Calibri" w:hAnsi="Calibri" w:cs="Calibri"/>
                <w:sz w:val="20"/>
                <w:szCs w:val="20"/>
              </w:rPr>
            </w:pPr>
            <w:r w:rsidRPr="008C4D24">
              <w:t>Учимся читать и уважать закон.</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Применяют правила делового сотрудничества, сравнивают разные точки зрения, оценивают </w:t>
            </w:r>
            <w:r w:rsidRPr="008C4D24">
              <w:lastRenderedPageBreak/>
              <w:t>собственную учебную деятельность, выражают положительное отношение к процессу познания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rPr>
              <w:lastRenderedPageBreak/>
              <w:t>Познавательные:</w:t>
            </w:r>
            <w:r w:rsidRPr="008C4D24">
              <w:t xml:space="preserve"> самостоятельно выделяют и формулируют цели, анализируют вопросы, </w:t>
            </w:r>
            <w:r w:rsidRPr="008C4D24">
              <w:lastRenderedPageBreak/>
              <w:t>формулируют ответы.</w:t>
            </w:r>
          </w:p>
          <w:p w:rsidR="00A70342" w:rsidRPr="008C4D24" w:rsidRDefault="00A70342" w:rsidP="008C4D24">
            <w:pPr>
              <w:widowControl/>
              <w:rPr>
                <w:rFonts w:ascii="Calibri" w:hAnsi="Calibri" w:cs="Calibri"/>
                <w:sz w:val="20"/>
                <w:szCs w:val="20"/>
              </w:rPr>
            </w:pPr>
            <w:r w:rsidRPr="008C4D24">
              <w:rPr>
                <w:b/>
                <w:bCs/>
                <w:i/>
                <w:iCs/>
              </w:rPr>
              <w:t>Коммуникативные:</w:t>
            </w:r>
            <w:r w:rsidRPr="008C4D24">
              <w:t> участвуют в коллективном обсуждении проблем, обмениваются мнениями, понимают позицию партнера.</w:t>
            </w:r>
          </w:p>
          <w:p w:rsidR="00A70342" w:rsidRPr="008C4D24" w:rsidRDefault="00A70342" w:rsidP="008C4D24">
            <w:pPr>
              <w:widowControl/>
              <w:rPr>
                <w:rFonts w:ascii="Calibri" w:hAnsi="Calibri" w:cs="Calibri"/>
                <w:sz w:val="20"/>
                <w:szCs w:val="20"/>
              </w:rPr>
            </w:pPr>
            <w:r w:rsidRPr="008C4D24">
              <w:rPr>
                <w:b/>
                <w:bCs/>
                <w:i/>
                <w:iCs/>
              </w:rPr>
              <w:t>Регулятивные:</w:t>
            </w:r>
            <w:r w:rsidRPr="008C4D24">
              <w:t> принимают и сохраняют учебную задачу, самостоятельно выделяют и формулируют цель, составляют план и последовательность действий.</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lastRenderedPageBreak/>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§3,  с.22-29, вопр. 1-5 с. 29</w:t>
            </w:r>
          </w:p>
        </w:tc>
      </w:tr>
      <w:tr w:rsidR="00A70342" w:rsidRPr="008C4D24" w:rsidTr="003C2FB5">
        <w:trPr>
          <w:trHeight w:val="2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7 «Б»</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7</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Защита </w:t>
            </w:r>
            <w:r w:rsidRPr="008C4D24">
              <w:lastRenderedPageBreak/>
              <w:t>Отечества</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lastRenderedPageBreak/>
              <w:t>1</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Оценивают </w:t>
            </w:r>
            <w:r w:rsidRPr="008C4D24">
              <w:lastRenderedPageBreak/>
              <w:t>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rPr>
              <w:lastRenderedPageBreak/>
              <w:t>Познавательные</w:t>
            </w:r>
            <w:r w:rsidRPr="008C4D24">
              <w:t xml:space="preserve">: </w:t>
            </w:r>
            <w:r w:rsidRPr="008C4D24">
              <w:lastRenderedPageBreak/>
              <w:t>анализируют вопросы, формулируют ответы.</w:t>
            </w:r>
          </w:p>
          <w:p w:rsidR="00A70342" w:rsidRPr="008C4D24" w:rsidRDefault="00A70342" w:rsidP="008C4D24">
            <w:pPr>
              <w:widowControl/>
              <w:rPr>
                <w:rFonts w:ascii="Calibri" w:hAnsi="Calibri" w:cs="Calibri"/>
                <w:sz w:val="20"/>
                <w:szCs w:val="20"/>
              </w:rPr>
            </w:pPr>
            <w:r w:rsidRPr="008C4D24">
              <w:rPr>
                <w:b/>
                <w:bCs/>
                <w:i/>
                <w:iCs/>
              </w:rPr>
              <w:t>Коммуникативные:</w:t>
            </w:r>
            <w:r w:rsidRPr="008C4D24">
              <w:t> участвуют в коллективном обсуждении проблем, обмениваются мнениями, понимают позицию партнера.</w:t>
            </w:r>
          </w:p>
          <w:p w:rsidR="00A70342" w:rsidRPr="008C4D24" w:rsidRDefault="00A70342" w:rsidP="008C4D24">
            <w:pPr>
              <w:widowControl/>
              <w:rPr>
                <w:rFonts w:ascii="Calibri" w:hAnsi="Calibri" w:cs="Calibri"/>
                <w:sz w:val="20"/>
                <w:szCs w:val="20"/>
              </w:rPr>
            </w:pPr>
            <w:r w:rsidRPr="008C4D24">
              <w:rPr>
                <w:b/>
                <w:bCs/>
                <w:i/>
                <w:iCs/>
              </w:rPr>
              <w:t>Регулятивные:</w:t>
            </w:r>
            <w:r w:rsidRPr="008C4D24">
              <w:t> самостоятельно формулируют цели, ставят учебную задачу на основе того, что уже известно и усвоено, и того, что еще не известно.</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rPr>
                <w:sz w:val="22"/>
              </w:rPr>
              <w:lastRenderedPageBreak/>
              <w:t xml:space="preserve">Научатся объяснять понятия долг, патриотизм, обязанность, защита </w:t>
            </w:r>
            <w:r w:rsidRPr="008C4D24">
              <w:rPr>
                <w:sz w:val="22"/>
              </w:rPr>
              <w:lastRenderedPageBreak/>
              <w:t>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§4, с.31-33</w:t>
            </w:r>
          </w:p>
        </w:tc>
      </w:tr>
      <w:tr w:rsidR="00A70342" w:rsidRPr="008C4D24" w:rsidTr="003C2FB5">
        <w:trPr>
          <w:trHeight w:val="37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48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8</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Военная служба</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§4, с.33-39</w:t>
            </w:r>
          </w:p>
        </w:tc>
      </w:tr>
      <w:tr w:rsidR="00A70342" w:rsidRPr="008C4D24" w:rsidTr="003C2FB5">
        <w:trPr>
          <w:trHeight w:val="4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6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9-10</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Для чего нужна дисциплина</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Определяют целостный социально ориентированный взгляд на мир в единстве и разнообразии народов, культур и религий.</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принимают и сохраняют учебную задачу, учитывают выделенные учителем ориентиры действия в новом учебном материале в</w:t>
            </w:r>
          </w:p>
          <w:p w:rsidR="00A70342" w:rsidRPr="008C4D24" w:rsidRDefault="00A70342" w:rsidP="008C4D24">
            <w:pPr>
              <w:widowControl/>
              <w:rPr>
                <w:rFonts w:ascii="Calibri" w:hAnsi="Calibri" w:cs="Calibri"/>
                <w:sz w:val="20"/>
                <w:szCs w:val="20"/>
              </w:rPr>
            </w:pPr>
            <w:r w:rsidRPr="008C4D24">
              <w:rPr>
                <w:sz w:val="22"/>
              </w:rPr>
              <w:t>сотрудничестве с учителем.</w:t>
            </w:r>
          </w:p>
          <w:p w:rsidR="00A70342" w:rsidRPr="008C4D24" w:rsidRDefault="00A70342" w:rsidP="008C4D24">
            <w:pPr>
              <w:widowControl/>
              <w:rPr>
                <w:rFonts w:ascii="Calibri" w:hAnsi="Calibri" w:cs="Calibri"/>
                <w:sz w:val="20"/>
                <w:szCs w:val="20"/>
              </w:rPr>
            </w:pPr>
            <w:r w:rsidRPr="008C4D24">
              <w:rPr>
                <w:b/>
                <w:bCs/>
                <w:i/>
                <w:iCs/>
                <w:sz w:val="22"/>
              </w:rPr>
              <w:lastRenderedPageBreak/>
              <w:t>Коммуникативные:</w:t>
            </w:r>
            <w:r w:rsidRPr="008C4D24">
              <w:rPr>
                <w:sz w:val="22"/>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ставят и формулируют проблему урока, самостоятельно создают алгоритм деятельности при решении проблемы.</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Научатся определять, что такое дисциплина, ее виды и ответственность за несоблюдение.</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§5, с.39-43, вопр. 1,2 (Проверь себя) и задание №1 (В классе и дома) с.46-47</w:t>
            </w:r>
          </w:p>
          <w:p w:rsidR="00A70342" w:rsidRPr="008C4D24" w:rsidRDefault="00A70342" w:rsidP="008C4D24">
            <w:pPr>
              <w:widowControl/>
              <w:rPr>
                <w:rFonts w:ascii="Calibri" w:hAnsi="Calibri" w:cs="Calibri"/>
                <w:sz w:val="20"/>
                <w:szCs w:val="20"/>
              </w:rPr>
            </w:pPr>
            <w:r w:rsidRPr="008C4D24">
              <w:t>§5, с.44-48</w:t>
            </w:r>
          </w:p>
        </w:tc>
      </w:tr>
      <w:tr w:rsidR="00A70342" w:rsidRPr="008C4D24" w:rsidTr="003C2FB5">
        <w:trPr>
          <w:trHeight w:val="36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42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11-12</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Виновен - отвечай</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Сохраняют мотивацию к учебной деятельности, проявляют интерес к новому учебному материалу, </w:t>
            </w:r>
            <w:r w:rsidRPr="008C4D24">
              <w:lastRenderedPageBreak/>
              <w:t>выражают положительное отношение к процессу познания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lastRenderedPageBreak/>
              <w:t>Познавательные:</w:t>
            </w:r>
            <w:r w:rsidRPr="008C4D24">
              <w:rPr>
                <w:sz w:val="22"/>
              </w:rPr>
              <w:t xml:space="preserve"> овладевают целостными представлениями о качествах личности человека, привлекают </w:t>
            </w:r>
            <w:r w:rsidRPr="008C4D24">
              <w:rPr>
                <w:sz w:val="22"/>
              </w:rPr>
              <w:lastRenderedPageBreak/>
              <w:t>информацию, полученную ранее, для решения учебной задачи.</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учитывают ориентиры, данные учителем при изучении материала.</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Научатся определять основные понятия по теме, кого называют законопослушным человеком, признаки противоправного поведения, особенности наказания несовершеннолетних</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§6, с.48-51,55,  вопр.1-4,6 с.54</w:t>
            </w:r>
          </w:p>
        </w:tc>
      </w:tr>
      <w:tr w:rsidR="00A70342" w:rsidRPr="008C4D24" w:rsidTr="003C2FB5">
        <w:trPr>
          <w:trHeight w:val="15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29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§6,  с.50-54, вопр.5 с.54</w:t>
            </w:r>
          </w:p>
        </w:tc>
      </w:tr>
      <w:tr w:rsidR="00A70342" w:rsidRPr="008C4D24" w:rsidTr="003C2FB5">
        <w:trPr>
          <w:trHeight w:val="44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13-14</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Кто стоит на страже закона</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выявляют особенности и признаки объектов, приводят примеры в качестве доказательства выдвигаемых положений.</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xml:space="preserve">: взаимодействуют в ходе групповой работы, ведут диалог, участвуют в </w:t>
            </w:r>
            <w:r w:rsidRPr="008C4D24">
              <w:rPr>
                <w:sz w:val="22"/>
              </w:rPr>
              <w:lastRenderedPageBreak/>
              <w:t>дискуссии, допускают существование различных точек зрения.</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формулируют цель, планируют действия по ее достижению, принимают и сохраняют учебную задачу.</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§7, стр.55-60, вопр.1-3 стр.63</w:t>
            </w:r>
          </w:p>
          <w:p w:rsidR="00A70342" w:rsidRPr="008C4D24" w:rsidRDefault="00A70342" w:rsidP="008C4D24">
            <w:pPr>
              <w:widowControl/>
              <w:rPr>
                <w:rFonts w:ascii="Calibri" w:hAnsi="Calibri" w:cs="Calibri"/>
                <w:sz w:val="20"/>
                <w:szCs w:val="20"/>
              </w:rPr>
            </w:pPr>
            <w:r w:rsidRPr="008C4D24">
              <w:t>§7, стр.60-64, вопр.4-5, стр.63, повт. §§  1-6</w:t>
            </w:r>
          </w:p>
        </w:tc>
      </w:tr>
      <w:tr w:rsidR="00A70342" w:rsidRPr="008C4D24" w:rsidTr="003C2FB5">
        <w:trPr>
          <w:trHeight w:val="6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6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15</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Регулирование поведения людей в обществе</w:t>
            </w:r>
            <w:r w:rsidRPr="008C4D24">
              <w:rPr>
                <w:b/>
                <w:bCs/>
              </w:rPr>
              <w:t>(контрольное тестирование №1)</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Сравнивают разные т.з., оценивают собственную учебную деятельность, сохраняют мотивацию к учебной деятельности.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овладевают целостными представлениями о качествах личности человека, привлекают информацию, полученную ранее, для решения проблемной задачи.</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w:t>
            </w:r>
            <w:r w:rsidRPr="008C4D24">
              <w:rPr>
                <w:sz w:val="22"/>
              </w:rPr>
              <w:lastRenderedPageBreak/>
              <w:t>способность к взаимодействию.</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учитывают ориентиры, данные учителем, при освоении нового учебного материала</w:t>
            </w:r>
            <w:r w:rsidRPr="008C4D24">
              <w:t>.</w:t>
            </w:r>
          </w:p>
        </w:tc>
        <w:tc>
          <w:tcPr>
            <w:tcW w:w="738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Научатся работать с тестовыми контрольно-измерительными материалами</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r>
      <w:tr w:rsidR="00A70342" w:rsidRPr="008C4D24" w:rsidTr="003C2FB5">
        <w:trPr>
          <w:trHeight w:val="4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1737"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389"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r>
      <w:tr w:rsidR="00A70342" w:rsidRPr="008C4D24" w:rsidTr="003C2FB5">
        <w:trPr>
          <w:trHeight w:val="600"/>
        </w:trPr>
        <w:tc>
          <w:tcPr>
            <w:tcW w:w="19266"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rPr>
                <w:b/>
                <w:bCs/>
              </w:rPr>
              <w:lastRenderedPageBreak/>
              <w:t>Глава 2.Человек в экономических отношениях (14 час.)</w:t>
            </w: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16</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Экономика и её роль в жизни</w:t>
            </w:r>
            <w:r w:rsidRPr="008C4D24">
              <w:rPr>
                <w:b/>
                <w:bCs/>
              </w:rPr>
              <w:t> </w:t>
            </w:r>
            <w:r w:rsidRPr="008C4D24">
              <w:t>общества</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устанавливают причинно-следственные связи и зависимости между объектами.</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обмениваются мнениями, слушают друг друга, понимают позицию партнера.</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формулируют цель, планируют деятельность по ее достижению, принимают и сохраняют учебную задачу.</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Научатся определять, как экономика служит людям, какая форма хозяйствования наиболее успешно решает цели экономики, как взаимодействуют</w:t>
            </w:r>
          </w:p>
          <w:p w:rsidR="00A70342" w:rsidRPr="008C4D24" w:rsidRDefault="00A70342" w:rsidP="008C4D24">
            <w:pPr>
              <w:widowControl/>
              <w:rPr>
                <w:rFonts w:ascii="Calibri" w:hAnsi="Calibri" w:cs="Calibri"/>
                <w:sz w:val="20"/>
                <w:szCs w:val="20"/>
              </w:rPr>
            </w:pPr>
            <w:r w:rsidRPr="008C4D24">
              <w:t>основные участники экономики.</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§8, с.66-70, выучить понятия по уроку</w:t>
            </w:r>
          </w:p>
        </w:tc>
      </w:tr>
      <w:tr w:rsidR="00A70342" w:rsidRPr="008C4D24" w:rsidTr="003C2FB5">
        <w:trPr>
          <w:trHeight w:val="3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17</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Основные участники экономики</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§8,  с.70-71, воапрю 3,4 с.71</w:t>
            </w:r>
          </w:p>
        </w:tc>
      </w:tr>
      <w:tr w:rsidR="00A70342" w:rsidRPr="008C4D24" w:rsidTr="003C2FB5">
        <w:trPr>
          <w:trHeight w:val="3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18-19</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Мастерство работника</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самостоятельно выделяют и формулируют цели; анализируют вопросы, формулируют ответы.</w:t>
            </w:r>
          </w:p>
          <w:p w:rsidR="00A70342" w:rsidRPr="008C4D24" w:rsidRDefault="00A70342" w:rsidP="008C4D24">
            <w:pPr>
              <w:widowControl/>
              <w:rPr>
                <w:rFonts w:ascii="Calibri" w:hAnsi="Calibri" w:cs="Calibri"/>
                <w:sz w:val="20"/>
                <w:szCs w:val="20"/>
              </w:rPr>
            </w:pPr>
            <w:r w:rsidRPr="008C4D24">
              <w:rPr>
                <w:b/>
                <w:bCs/>
                <w:i/>
                <w:iCs/>
                <w:sz w:val="22"/>
              </w:rPr>
              <w:t>Коммуникативные: </w:t>
            </w:r>
            <w:r w:rsidRPr="008C4D24">
              <w:rPr>
                <w:sz w:val="22"/>
              </w:rPr>
              <w:t>участвуют в коллективном решении проблем; обмениваются мнениями, понимают позицию партнёра.</w:t>
            </w:r>
          </w:p>
          <w:p w:rsidR="00A70342" w:rsidRPr="008C4D24" w:rsidRDefault="00A70342" w:rsidP="008C4D24">
            <w:pPr>
              <w:widowControl/>
              <w:rPr>
                <w:rFonts w:ascii="Calibri" w:hAnsi="Calibri" w:cs="Calibri"/>
                <w:sz w:val="20"/>
                <w:szCs w:val="20"/>
              </w:rPr>
            </w:pPr>
            <w:r w:rsidRPr="008C4D24">
              <w:rPr>
                <w:b/>
                <w:bCs/>
                <w:i/>
                <w:iCs/>
                <w:sz w:val="22"/>
              </w:rPr>
              <w:t>Регулятивные: </w:t>
            </w:r>
            <w:r w:rsidRPr="008C4D24">
              <w:rPr>
                <w:sz w:val="22"/>
              </w:rPr>
              <w:t>ставят учебную задачу на основе соотнесения того, что уже известно и усвоено, и того, что ещё не известно.</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Научатся определять, из чего складывается мастерство работника, чем определяется размер заработной платы.</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§9 с.73-75,80-81, задания №4-7 с. 82</w:t>
            </w:r>
          </w:p>
        </w:tc>
      </w:tr>
      <w:tr w:rsidR="00A70342" w:rsidRPr="008C4D24" w:rsidTr="003C2FB5">
        <w:trPr>
          <w:trHeight w:val="26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4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§9 с.75-83, вопр. 4,5 с.81</w:t>
            </w:r>
          </w:p>
        </w:tc>
      </w:tr>
      <w:tr w:rsidR="00A70342" w:rsidRPr="008C4D24" w:rsidTr="003C2FB5">
        <w:trPr>
          <w:trHeight w:val="26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20-21</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Производство, затраты, выручка, прибыль</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 xml:space="preserve">Оценивают способную учебную деятельность, свои достижения; </w:t>
            </w:r>
            <w:r w:rsidRPr="008C4D24">
              <w:rPr>
                <w:sz w:val="22"/>
              </w:rPr>
              <w:lastRenderedPageBreak/>
              <w:t>анализируют и характеризуют эмоциональное состояние и чувства окружающих, строят свои взаимоотношения с их учётом.</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lastRenderedPageBreak/>
              <w:t>Познавательные</w:t>
            </w:r>
            <w:r w:rsidRPr="008C4D24">
              <w:rPr>
                <w:sz w:val="22"/>
              </w:rPr>
              <w:t>: привлекают информацию, полученную ранее, для решения учебных задач.</w:t>
            </w:r>
          </w:p>
          <w:p w:rsidR="00A70342" w:rsidRPr="008C4D24" w:rsidRDefault="00A70342" w:rsidP="008C4D24">
            <w:pPr>
              <w:widowControl/>
              <w:rPr>
                <w:rFonts w:ascii="Calibri" w:hAnsi="Calibri" w:cs="Calibri"/>
                <w:sz w:val="20"/>
                <w:szCs w:val="20"/>
              </w:rPr>
            </w:pPr>
            <w:r w:rsidRPr="008C4D24">
              <w:rPr>
                <w:b/>
                <w:bCs/>
                <w:i/>
                <w:iCs/>
                <w:sz w:val="22"/>
              </w:rPr>
              <w:lastRenderedPageBreak/>
              <w:t>Коммуникативные</w:t>
            </w:r>
            <w:r w:rsidRPr="008C4D24">
              <w:rPr>
                <w:sz w:val="22"/>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планируют цели и способы взаимодействия</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 xml:space="preserve">Научатся определять, какова </w:t>
            </w:r>
            <w:r w:rsidRPr="008C4D24">
              <w:lastRenderedPageBreak/>
              <w:t>роль разделения труда в развитии производства, что такое прибыль, виды затрат.</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 xml:space="preserve">§10 с.83-85,90-91, вопр.1 с.89 и </w:t>
            </w:r>
            <w:r w:rsidRPr="008C4D24">
              <w:lastRenderedPageBreak/>
              <w:t>задание №3 с.90</w:t>
            </w:r>
          </w:p>
        </w:tc>
      </w:tr>
      <w:tr w:rsidR="00A70342" w:rsidRPr="008C4D24" w:rsidTr="003C2FB5">
        <w:trPr>
          <w:trHeight w:val="26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§10, с.85-89</w:t>
            </w:r>
          </w:p>
        </w:tc>
      </w:tr>
      <w:tr w:rsidR="00A70342" w:rsidRPr="008C4D24" w:rsidTr="003C2FB5">
        <w:trPr>
          <w:trHeight w:val="28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22-23</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ind w:firstLine="2"/>
              <w:rPr>
                <w:rFonts w:ascii="Calibri" w:hAnsi="Calibri" w:cs="Calibri"/>
                <w:sz w:val="20"/>
                <w:szCs w:val="20"/>
              </w:rPr>
            </w:pPr>
            <w:r w:rsidRPr="008C4D24">
              <w:t>Виды и формы бизнеса</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успешности/неуспешносности</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ориентируются в разнообразии способов решения познавательных задач, выбирают наиболее эффективные способы их решения.</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определяют последовательность промежуточных целей с учетом конечного результата, составляют план и последовательность действий.</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общество, товарищество, акция, акционер.</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§11 с.91-93, вопр. 1,2 с.96</w:t>
            </w:r>
          </w:p>
        </w:tc>
      </w:tr>
      <w:tr w:rsidR="00A70342" w:rsidRPr="008C4D24" w:rsidTr="003C2FB5">
        <w:trPr>
          <w:trHeight w:val="126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45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§11с.94-96, задание №1 или №5 с. 96</w:t>
            </w:r>
          </w:p>
          <w:p w:rsidR="00A70342" w:rsidRPr="008C4D24" w:rsidRDefault="00A70342" w:rsidP="008C4D24">
            <w:pPr>
              <w:widowControl/>
              <w:rPr>
                <w:rFonts w:ascii="Calibri" w:hAnsi="Calibri" w:cs="Calibri"/>
                <w:sz w:val="20"/>
                <w:szCs w:val="20"/>
              </w:rPr>
            </w:pPr>
            <w:r w:rsidRPr="008C4D24">
              <w:t>(дополнительный материал)</w:t>
            </w:r>
          </w:p>
        </w:tc>
      </w:tr>
      <w:tr w:rsidR="00A70342" w:rsidRPr="008C4D24" w:rsidTr="003C2FB5">
        <w:trPr>
          <w:trHeight w:val="28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24-</w:t>
            </w:r>
            <w:r w:rsidRPr="008C4D24">
              <w:lastRenderedPageBreak/>
              <w:t>25</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rPr>
                <w:sz w:val="22"/>
              </w:rPr>
              <w:t>Обмен, торговля, реклама</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Сохраняют мотивацию к </w:t>
            </w:r>
            <w:r w:rsidRPr="008C4D24">
              <w:lastRenderedPageBreak/>
              <w:t>учебной деятельности, проявляют интерес к новому учебному материалу, выражают положительное отношение к процессу познания.</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rPr>
              <w:lastRenderedPageBreak/>
              <w:t>Познавательные</w:t>
            </w:r>
            <w:r w:rsidRPr="008C4D24">
              <w:t xml:space="preserve">: выявляют особенности и </w:t>
            </w:r>
            <w:r w:rsidRPr="008C4D24">
              <w:lastRenderedPageBreak/>
              <w:t>признаки объектов, приводят примеры в качестве доказательства выдвигаемых положений.</w:t>
            </w:r>
          </w:p>
          <w:p w:rsidR="00A70342" w:rsidRPr="008C4D24" w:rsidRDefault="00A70342" w:rsidP="008C4D24">
            <w:pPr>
              <w:widowControl/>
              <w:rPr>
                <w:rFonts w:ascii="Calibri" w:hAnsi="Calibri" w:cs="Calibri"/>
                <w:sz w:val="20"/>
                <w:szCs w:val="20"/>
              </w:rPr>
            </w:pPr>
            <w:r w:rsidRPr="008C4D24">
              <w:rPr>
                <w:b/>
                <w:bCs/>
                <w:i/>
                <w:iCs/>
              </w:rPr>
              <w:t>Коммуникативные:</w:t>
            </w:r>
            <w:r w:rsidRPr="008C4D24">
              <w:t>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A70342" w:rsidRPr="008C4D24" w:rsidRDefault="00A70342" w:rsidP="008C4D24">
            <w:pPr>
              <w:widowControl/>
              <w:rPr>
                <w:rFonts w:ascii="Calibri" w:hAnsi="Calibri" w:cs="Calibri"/>
                <w:sz w:val="20"/>
                <w:szCs w:val="20"/>
              </w:rPr>
            </w:pPr>
            <w:r w:rsidRPr="008C4D24">
              <w:rPr>
                <w:b/>
                <w:bCs/>
                <w:i/>
                <w:iCs/>
              </w:rPr>
              <w:t>Регулятивные:</w:t>
            </w:r>
            <w:r w:rsidRPr="008C4D24">
              <w:t> прогнозируют результаты уровня усвоения изучаемого материала, принимают и сохраняют учебную задачу</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lastRenderedPageBreak/>
              <w:t xml:space="preserve">Научатся: объяснять </w:t>
            </w:r>
            <w:r w:rsidRPr="008C4D24">
              <w:rPr>
                <w:sz w:val="22"/>
              </w:rPr>
              <w:lastRenderedPageBreak/>
              <w:t>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 xml:space="preserve">§12 с.98-99, </w:t>
            </w:r>
            <w:r w:rsidRPr="008C4D24">
              <w:lastRenderedPageBreak/>
              <w:t>вопр.1,2 с.104</w:t>
            </w:r>
          </w:p>
        </w:tc>
      </w:tr>
      <w:tr w:rsidR="00A70342" w:rsidRPr="008C4D24" w:rsidTr="003C2FB5">
        <w:trPr>
          <w:trHeight w:val="4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17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§12 с.99-105, вопр. 3-5 с.104</w:t>
            </w:r>
          </w:p>
        </w:tc>
      </w:tr>
      <w:tr w:rsidR="00A70342" w:rsidRPr="008C4D24" w:rsidTr="003C2FB5">
        <w:trPr>
          <w:trHeight w:val="28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26-27</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Деньги, их функции</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2</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Проявляют способность к решению моральных дилемм на основе учета позиций партнеров в общении, ориентируются на их мотивы и чувства, устойчивое </w:t>
            </w:r>
            <w:r w:rsidRPr="008C4D24">
              <w:lastRenderedPageBreak/>
              <w:t>следование в поведении моральным нормам и этическим требованиям.</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rPr>
              <w:lastRenderedPageBreak/>
              <w:t>Познавательные</w:t>
            </w:r>
            <w:r w:rsidRPr="008C4D24">
              <w:t>: адекватно воспринимают предложения и оценку учителей, родителей, товарищей.</w:t>
            </w:r>
          </w:p>
          <w:p w:rsidR="00A70342" w:rsidRPr="008C4D24" w:rsidRDefault="00A70342" w:rsidP="008C4D24">
            <w:pPr>
              <w:widowControl/>
              <w:rPr>
                <w:rFonts w:ascii="Calibri" w:hAnsi="Calibri" w:cs="Calibri"/>
                <w:sz w:val="20"/>
                <w:szCs w:val="20"/>
              </w:rPr>
            </w:pPr>
            <w:r w:rsidRPr="008C4D24">
              <w:rPr>
                <w:b/>
                <w:bCs/>
                <w:i/>
                <w:iCs/>
              </w:rPr>
              <w:t>Коммуникативные</w:t>
            </w:r>
            <w:r w:rsidRPr="008C4D24">
              <w:t>: договариваются о распределении функций и ролей в совместной деятельности.</w:t>
            </w:r>
          </w:p>
          <w:p w:rsidR="00A70342" w:rsidRPr="008C4D24" w:rsidRDefault="00A70342" w:rsidP="008C4D24">
            <w:pPr>
              <w:widowControl/>
              <w:rPr>
                <w:rFonts w:ascii="Calibri" w:hAnsi="Calibri" w:cs="Calibri"/>
                <w:sz w:val="20"/>
                <w:szCs w:val="20"/>
              </w:rPr>
            </w:pPr>
            <w:r w:rsidRPr="008C4D24">
              <w:rPr>
                <w:b/>
                <w:bCs/>
                <w:i/>
                <w:iCs/>
              </w:rPr>
              <w:lastRenderedPageBreak/>
              <w:t>Регулятивные</w:t>
            </w:r>
            <w:r w:rsidRPr="008C4D24">
              <w:t>: выбирают наиболее эффективные способы решения задач, контролируют и оценивают процесс и результат деятельности.</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lastRenderedPageBreak/>
              <w:t xml:space="preserve">Научатся: давать определение понятия и терминам: ассигнации, банкноты, бартер, деньги, монета, номинал, эквивалент, аверс, реверс, легенда </w:t>
            </w:r>
            <w:r w:rsidRPr="008C4D24">
              <w:rPr>
                <w:sz w:val="22"/>
              </w:rPr>
              <w:lastRenderedPageBreak/>
              <w:t>монеты, гурт, стойкость, делимость, функции денег, мера стоимости, средство измерения стоимости, монета, банкнота, банк, ассигнация, средство обращения, средство платежа, средство накопления, чек, денежная масса, валюта, конвертируемость; определять как возникли современные деньги; какими качествами обладали первые монеты, что из себя представляет современная монета и банкнота; определять функции денег.</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lastRenderedPageBreak/>
              <w:t>§13,с.105-109,вопр. 1,2 стр.111, сообщение</w:t>
            </w:r>
          </w:p>
        </w:tc>
      </w:tr>
      <w:tr w:rsidR="00A70342" w:rsidRPr="008C4D24" w:rsidTr="003C2FB5">
        <w:trPr>
          <w:trHeight w:val="26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42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4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7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§13 с.109-112, вопр.3,4 стр.111, </w:t>
            </w:r>
            <w:r w:rsidRPr="008C4D24">
              <w:lastRenderedPageBreak/>
              <w:t> задание №4 с.111-112</w:t>
            </w: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28</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Экономика семьи</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Определяют свою </w:t>
            </w:r>
            <w:r w:rsidRPr="008C4D24">
              <w:lastRenderedPageBreak/>
              <w:t>личностную позицию, адекватную дифференцированную оценку своей успешности</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lastRenderedPageBreak/>
              <w:t>Познавательные:</w:t>
            </w:r>
            <w:r w:rsidRPr="008C4D24">
              <w:rPr>
                <w:sz w:val="22"/>
              </w:rPr>
              <w:t xml:space="preserve"> находят нужную социальную </w:t>
            </w:r>
            <w:r w:rsidRPr="008C4D24">
              <w:rPr>
                <w:sz w:val="22"/>
              </w:rPr>
              <w:lastRenderedPageBreak/>
              <w:t>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адекватно используют речевые средства для эффективного решения коммуникативных задач.</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планируют </w:t>
            </w:r>
            <w:r w:rsidRPr="008C4D24">
              <w:rPr>
                <w:sz w:val="20"/>
              </w:rPr>
              <w:t>свои действия в соответствии с поставленной задачей и условиями ее реализации, в т.ч. во внутреннем плане.</w:t>
            </w:r>
          </w:p>
          <w:p w:rsidR="00A70342" w:rsidRPr="008C4D24" w:rsidRDefault="00A70342" w:rsidP="008C4D24">
            <w:pPr>
              <w:widowControl/>
              <w:rPr>
                <w:rFonts w:ascii="Calibri" w:hAnsi="Calibri" w:cs="Calibri"/>
                <w:sz w:val="20"/>
                <w:szCs w:val="20"/>
              </w:rPr>
            </w:pPr>
            <w:r w:rsidRPr="008C4D24">
              <w:rPr>
                <w:sz w:val="20"/>
              </w:rPr>
              <w:t>определяют свою личностную позицию, адекватную дифференцированную оценку своей успешности.</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rPr>
                <w:sz w:val="22"/>
              </w:rPr>
              <w:lastRenderedPageBreak/>
              <w:t xml:space="preserve">Научатся: определять, </w:t>
            </w:r>
            <w:r w:rsidRPr="008C4D24">
              <w:rPr>
                <w:sz w:val="22"/>
              </w:rPr>
              <w:lastRenderedPageBreak/>
              <w:t>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lastRenderedPageBreak/>
              <w:t xml:space="preserve">§14, вопр. </w:t>
            </w:r>
            <w:r w:rsidRPr="008C4D24">
              <w:lastRenderedPageBreak/>
              <w:t>стр.118-119, повт. §§8-13</w:t>
            </w:r>
          </w:p>
        </w:tc>
      </w:tr>
      <w:tr w:rsidR="00A70342" w:rsidRPr="008C4D24" w:rsidTr="003C2FB5">
        <w:trPr>
          <w:trHeight w:val="28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48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29</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Человек в экономических отношениях</w:t>
            </w:r>
            <w:r w:rsidRPr="008C4D24">
              <w:rPr>
                <w:b/>
                <w:bCs/>
              </w:rPr>
              <w:t>(контрольное тестирование №2)</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w:t>
            </w:r>
            <w:r w:rsidRPr="008C4D24">
              <w:rPr>
                <w:sz w:val="22"/>
              </w:rPr>
              <w:t> самостоятельно создают алгоритмы деятельности при решении проблем различного характера.</w:t>
            </w:r>
          </w:p>
          <w:p w:rsidR="00A70342" w:rsidRPr="008C4D24" w:rsidRDefault="00A70342" w:rsidP="008C4D24">
            <w:pPr>
              <w:widowControl/>
              <w:rPr>
                <w:rFonts w:ascii="Calibri" w:hAnsi="Calibri" w:cs="Calibri"/>
                <w:sz w:val="20"/>
                <w:szCs w:val="20"/>
              </w:rPr>
            </w:pPr>
            <w:r w:rsidRPr="008C4D24">
              <w:rPr>
                <w:b/>
                <w:bCs/>
                <w:i/>
                <w:iCs/>
                <w:sz w:val="22"/>
              </w:rPr>
              <w:t>Коммуникативные</w:t>
            </w:r>
            <w:r w:rsidRPr="008C4D24">
              <w:rPr>
                <w:sz w:val="22"/>
              </w:rPr>
              <w:t>: формулируют собственное мнение и позицию, адекватно используют речевые средства.</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осуществляют пошаговый и итоговый контроль</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Научатся определять все термины и понятия раздела.</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r>
      <w:tr w:rsidR="00A70342" w:rsidRPr="008C4D24" w:rsidTr="003C2FB5">
        <w:trPr>
          <w:trHeight w:val="11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r>
      <w:tr w:rsidR="00A70342" w:rsidRPr="008C4D24" w:rsidTr="003C2FB5">
        <w:trPr>
          <w:trHeight w:val="600"/>
        </w:trPr>
        <w:tc>
          <w:tcPr>
            <w:tcW w:w="19266"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rPr>
                <w:b/>
                <w:bCs/>
              </w:rPr>
              <w:t>Глава  3. Человек и природа (4 часа)</w:t>
            </w:r>
          </w:p>
        </w:tc>
      </w:tr>
      <w:tr w:rsidR="00A70342" w:rsidRPr="008C4D24" w:rsidTr="003C2FB5">
        <w:trPr>
          <w:trHeight w:val="26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30</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Воздействие человека на природу</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Проявляют доброжелательность и эмоционально-нравственную отзывчивость, эмпатию как понимание чувств других людей и сопереживают им.</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rPr>
              <w:t>Познавательные: </w:t>
            </w:r>
            <w:r w:rsidRPr="008C4D24">
              <w:t>самостоятельно выделяют и формулируют познавательную цель; используют общие приёмы решения поставленных задач.</w:t>
            </w:r>
          </w:p>
          <w:p w:rsidR="00A70342" w:rsidRPr="008C4D24" w:rsidRDefault="00A70342" w:rsidP="008C4D24">
            <w:pPr>
              <w:widowControl/>
              <w:rPr>
                <w:rFonts w:ascii="Calibri" w:hAnsi="Calibri" w:cs="Calibri"/>
                <w:sz w:val="20"/>
                <w:szCs w:val="20"/>
              </w:rPr>
            </w:pPr>
            <w:r w:rsidRPr="008C4D24">
              <w:rPr>
                <w:b/>
                <w:bCs/>
                <w:i/>
                <w:iCs/>
              </w:rPr>
              <w:t>Коммуникативные: </w:t>
            </w:r>
            <w:r w:rsidRPr="008C4D24">
              <w:t xml:space="preserve">участвуют в коллективом обсуждении проблем; проявляют активность во взаимодействии для решения коммуникативных и познавательных </w:t>
            </w:r>
            <w:r w:rsidRPr="008C4D24">
              <w:lastRenderedPageBreak/>
              <w:t>задач.</w:t>
            </w:r>
          </w:p>
          <w:p w:rsidR="00A70342" w:rsidRPr="008C4D24" w:rsidRDefault="00A70342" w:rsidP="008C4D24">
            <w:pPr>
              <w:widowControl/>
              <w:rPr>
                <w:rFonts w:ascii="Calibri" w:hAnsi="Calibri" w:cs="Calibri"/>
                <w:sz w:val="20"/>
                <w:szCs w:val="20"/>
              </w:rPr>
            </w:pPr>
            <w:r w:rsidRPr="008C4D24">
              <w:rPr>
                <w:b/>
                <w:bCs/>
                <w:i/>
                <w:iCs/>
              </w:rPr>
              <w:t>Регулятивные: </w:t>
            </w:r>
            <w:r w:rsidRPr="008C4D24">
              <w:t>планируют свои действия в соответствии с поставленной задачей и условиями её реализации; оценивают правильность выполнения действия.</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lastRenderedPageBreak/>
              <w:t>Научатся: определять, что такое экологическая угроза, характеризовать воздействие человека на природу: давать определения понятиям и терминам</w:t>
            </w:r>
          </w:p>
          <w:p w:rsidR="00A70342" w:rsidRPr="008C4D24" w:rsidRDefault="00A70342" w:rsidP="008C4D24">
            <w:pPr>
              <w:widowControl/>
              <w:rPr>
                <w:rFonts w:ascii="Calibri" w:hAnsi="Calibri" w:cs="Calibri"/>
                <w:sz w:val="20"/>
                <w:szCs w:val="20"/>
              </w:rPr>
            </w:pPr>
            <w:r w:rsidRPr="008C4D24">
              <w:rPr>
                <w:sz w:val="22"/>
              </w:rPr>
              <w:lastRenderedPageBreak/>
              <w:t>естественное загрязнение,</w:t>
            </w:r>
          </w:p>
          <w:p w:rsidR="00A70342" w:rsidRPr="008C4D24" w:rsidRDefault="00A70342" w:rsidP="008C4D24">
            <w:pPr>
              <w:widowControl/>
              <w:rPr>
                <w:rFonts w:ascii="Calibri" w:hAnsi="Calibri" w:cs="Calibri"/>
                <w:sz w:val="20"/>
                <w:szCs w:val="20"/>
              </w:rPr>
            </w:pPr>
            <w:r w:rsidRPr="008C4D24">
              <w:rPr>
                <w:sz w:val="22"/>
              </w:rPr>
              <w:t>деятельность человека, промышленное загрязнение воздуха, смог, биосфера,</w:t>
            </w:r>
          </w:p>
          <w:p w:rsidR="00A70342" w:rsidRPr="008C4D24" w:rsidRDefault="00A70342" w:rsidP="008C4D24">
            <w:pPr>
              <w:widowControl/>
              <w:rPr>
                <w:rFonts w:ascii="Calibri" w:hAnsi="Calibri" w:cs="Calibri"/>
                <w:sz w:val="20"/>
                <w:szCs w:val="20"/>
              </w:rPr>
            </w:pPr>
            <w:r w:rsidRPr="008C4D24">
              <w:rPr>
                <w:sz w:val="22"/>
              </w:rPr>
              <w:t>промышленные и бытовые отходы, свалка,полигон, экологический кризис, браконьер,</w:t>
            </w:r>
          </w:p>
          <w:p w:rsidR="00A70342" w:rsidRPr="008C4D24" w:rsidRDefault="00A70342" w:rsidP="008C4D24">
            <w:pPr>
              <w:widowControl/>
              <w:rPr>
                <w:rFonts w:ascii="Calibri" w:hAnsi="Calibri" w:cs="Calibri"/>
                <w:sz w:val="20"/>
                <w:szCs w:val="20"/>
              </w:rPr>
            </w:pPr>
            <w:r w:rsidRPr="008C4D24">
              <w:rPr>
                <w:sz w:val="22"/>
              </w:rPr>
              <w:t>глобальная проблема, великое экологическое правило, исчерпаемые и неисчерпаемые природные ресурсы.</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 xml:space="preserve">§15  с.131, рисунок «Природа моего края», подготовить сообщения об экологическом состоянии дома, </w:t>
            </w:r>
            <w:r w:rsidRPr="008C4D24">
              <w:lastRenderedPageBreak/>
              <w:t>улицы посёлка или о тех видах животных и птиц нашего края, которым грозит исчезновение.</w:t>
            </w:r>
          </w:p>
        </w:tc>
      </w:tr>
      <w:tr w:rsidR="00A70342" w:rsidRPr="008C4D24" w:rsidTr="003C2FB5">
        <w:trPr>
          <w:trHeight w:val="32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31</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Охранять природу – значит охранять жизнь</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t>Познавательные: </w:t>
            </w:r>
            <w:r w:rsidRPr="008C4D24">
              <w:rPr>
                <w:sz w:val="22"/>
              </w:rPr>
              <w:t>самостоятельно выделяют и формулируют познавательную цель; используют общие приёмы </w:t>
            </w:r>
            <w:r w:rsidRPr="008C4D24">
              <w:rPr>
                <w:b/>
                <w:bCs/>
                <w:i/>
                <w:iCs/>
                <w:sz w:val="22"/>
              </w:rPr>
              <w:t>Коммуникативные</w:t>
            </w:r>
            <w:r w:rsidRPr="008C4D24">
              <w:rPr>
                <w:sz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A70342" w:rsidRPr="008C4D24" w:rsidRDefault="00A70342" w:rsidP="008C4D24">
            <w:pPr>
              <w:widowControl/>
              <w:rPr>
                <w:rFonts w:ascii="Calibri" w:hAnsi="Calibri" w:cs="Calibri"/>
                <w:sz w:val="20"/>
                <w:szCs w:val="20"/>
              </w:rPr>
            </w:pPr>
            <w:r w:rsidRPr="008C4D24">
              <w:rPr>
                <w:b/>
                <w:bCs/>
                <w:i/>
                <w:iCs/>
                <w:sz w:val="22"/>
              </w:rPr>
              <w:t>Регулятивные</w:t>
            </w:r>
            <w:r w:rsidRPr="008C4D24">
              <w:rPr>
                <w:sz w:val="22"/>
              </w:rPr>
              <w:t>: планируют свои действия в соответствии с поставленной задачей и условиями ее реализации решения поставленных задач.</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Научатся давать определение понятиям: экологическая мораль, ресурсы, заповедник, биосферный заповедник, национальный парк;</w:t>
            </w:r>
          </w:p>
          <w:p w:rsidR="00A70342" w:rsidRPr="008C4D24" w:rsidRDefault="00A70342" w:rsidP="008C4D24">
            <w:pPr>
              <w:widowControl/>
              <w:rPr>
                <w:rFonts w:ascii="Calibri" w:hAnsi="Calibri" w:cs="Calibri"/>
                <w:sz w:val="20"/>
                <w:szCs w:val="20"/>
              </w:rPr>
            </w:pPr>
            <w:r w:rsidRPr="008C4D24">
              <w:t>характеризовать правила экологической морали.</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§16, вопр. и задания с.139</w:t>
            </w:r>
          </w:p>
        </w:tc>
      </w:tr>
      <w:tr w:rsidR="00A70342" w:rsidRPr="008C4D24" w:rsidTr="003C2FB5">
        <w:trPr>
          <w:trHeight w:val="2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26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32</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ind w:firstLine="2"/>
              <w:rPr>
                <w:rFonts w:ascii="Calibri" w:hAnsi="Calibri" w:cs="Calibri"/>
                <w:sz w:val="20"/>
                <w:szCs w:val="20"/>
              </w:rPr>
            </w:pPr>
            <w:r w:rsidRPr="008C4D24">
              <w:t>Закон на страже природы</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 xml:space="preserve">Выражают адекватное понимание причин </w:t>
            </w:r>
            <w:r w:rsidRPr="008C4D24">
              <w:lastRenderedPageBreak/>
              <w:t>успешности/неуспешности учебной деятельности, устойчивую учебно-познавательную мотивацию учения.</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2"/>
              </w:rPr>
              <w:lastRenderedPageBreak/>
              <w:t>Познавательные:</w:t>
            </w:r>
            <w:r w:rsidRPr="008C4D24">
              <w:rPr>
                <w:sz w:val="22"/>
              </w:rPr>
              <w:t> самостоятельно создают алгоритмы деятельности при решении проблем различного характера.</w:t>
            </w:r>
          </w:p>
          <w:p w:rsidR="00A70342" w:rsidRPr="008C4D24" w:rsidRDefault="00A70342" w:rsidP="008C4D24">
            <w:pPr>
              <w:widowControl/>
              <w:rPr>
                <w:rFonts w:ascii="Calibri" w:hAnsi="Calibri" w:cs="Calibri"/>
                <w:sz w:val="20"/>
                <w:szCs w:val="20"/>
              </w:rPr>
            </w:pPr>
            <w:r w:rsidRPr="008C4D24">
              <w:rPr>
                <w:b/>
                <w:bCs/>
                <w:i/>
                <w:iCs/>
                <w:sz w:val="22"/>
              </w:rPr>
              <w:lastRenderedPageBreak/>
              <w:t>Коммуникативные</w:t>
            </w:r>
            <w:r w:rsidRPr="008C4D24">
              <w:rPr>
                <w:sz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A70342" w:rsidRPr="008C4D24" w:rsidRDefault="00A70342" w:rsidP="008C4D24">
            <w:pPr>
              <w:widowControl/>
              <w:rPr>
                <w:rFonts w:ascii="Calibri" w:hAnsi="Calibri" w:cs="Calibri"/>
                <w:sz w:val="20"/>
                <w:szCs w:val="20"/>
              </w:rPr>
            </w:pPr>
            <w:r w:rsidRPr="008C4D24">
              <w:rPr>
                <w:b/>
                <w:bCs/>
                <w:i/>
                <w:iCs/>
              </w:rPr>
              <w:t>Регулятивные</w:t>
            </w:r>
            <w:r w:rsidRPr="008C4D24">
              <w:t>: планируют свои действия в соответствии с поставленной задачей и условиями её реализации.</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lastRenderedPageBreak/>
              <w:t xml:space="preserve">Научатся определять, какие </w:t>
            </w:r>
            <w:r w:rsidRPr="008C4D24">
              <w:lastRenderedPageBreak/>
              <w:t>законы стоят на страже охраны природы.</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lastRenderedPageBreak/>
              <w:t xml:space="preserve">§17, вопр. и задания стр.149, </w:t>
            </w:r>
            <w:r w:rsidRPr="008C4D24">
              <w:lastRenderedPageBreak/>
              <w:t>повт. §§15-16</w:t>
            </w:r>
          </w:p>
        </w:tc>
      </w:tr>
      <w:tr w:rsidR="00A70342" w:rsidRPr="008C4D24" w:rsidTr="003C2FB5">
        <w:trPr>
          <w:trHeight w:val="32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lastRenderedPageBreak/>
              <w:t>33</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Человек и природа</w:t>
            </w:r>
            <w:r w:rsidRPr="008C4D24">
              <w:rPr>
                <w:b/>
                <w:bCs/>
              </w:rPr>
              <w:t>(контрольное тестирование №3)</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Определяют свою личностную позицию, адекватную дифференцированную оценку своей успешности.</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0"/>
              </w:rPr>
              <w:t>Познавательные:</w:t>
            </w:r>
            <w:r w:rsidRPr="008C4D24">
              <w:rPr>
                <w:sz w:val="20"/>
              </w:rPr>
              <w:t>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A70342" w:rsidRPr="008C4D24" w:rsidRDefault="00A70342" w:rsidP="008C4D24">
            <w:pPr>
              <w:widowControl/>
              <w:rPr>
                <w:rFonts w:ascii="Calibri" w:hAnsi="Calibri" w:cs="Calibri"/>
                <w:sz w:val="20"/>
                <w:szCs w:val="20"/>
              </w:rPr>
            </w:pPr>
            <w:r w:rsidRPr="008C4D24">
              <w:rPr>
                <w:b/>
                <w:bCs/>
                <w:i/>
                <w:iCs/>
                <w:sz w:val="20"/>
              </w:rPr>
              <w:t>Коммуникативные:</w:t>
            </w:r>
            <w:r w:rsidRPr="008C4D24">
              <w:rPr>
                <w:sz w:val="20"/>
              </w:rPr>
              <w:t> адекватно используют речевые средства для эффективного решения коммуникативных задач.</w:t>
            </w:r>
          </w:p>
          <w:p w:rsidR="00A70342" w:rsidRPr="008C4D24" w:rsidRDefault="00A70342" w:rsidP="008C4D24">
            <w:pPr>
              <w:widowControl/>
              <w:rPr>
                <w:rFonts w:ascii="Calibri" w:hAnsi="Calibri" w:cs="Calibri"/>
                <w:sz w:val="20"/>
                <w:szCs w:val="20"/>
              </w:rPr>
            </w:pPr>
            <w:r w:rsidRPr="008C4D24">
              <w:rPr>
                <w:b/>
                <w:bCs/>
                <w:i/>
                <w:iCs/>
                <w:sz w:val="20"/>
              </w:rPr>
              <w:t>Регулятивные:</w:t>
            </w:r>
            <w:r w:rsidRPr="008C4D24">
              <w:rPr>
                <w:sz w:val="20"/>
              </w:rPr>
              <w:t> планируют свои действия в соответствии с поставленной задачей и условиями ее реализации, в т.ч. во внутреннем плане.</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Научатся анализировать свое отношение к окружающей среде.</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Повт.§ §1-17</w:t>
            </w:r>
          </w:p>
        </w:tc>
      </w:tr>
      <w:tr w:rsidR="00A70342" w:rsidRPr="008C4D24" w:rsidTr="003C2FB5">
        <w:trPr>
          <w:trHeight w:val="28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34</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Итоговое повторение</w:t>
            </w:r>
            <w:r w:rsidRPr="008C4D24">
              <w:rPr>
                <w:b/>
                <w:bCs/>
              </w:rPr>
              <w:t>(контрольное тестирование №4)</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b/>
                <w:bCs/>
                <w:i/>
                <w:iCs/>
                <w:sz w:val="20"/>
              </w:rPr>
              <w:t>Познавательные:</w:t>
            </w:r>
            <w:r w:rsidRPr="008C4D24">
              <w:rPr>
                <w:sz w:val="20"/>
              </w:rPr>
              <w:t> самостоятельно создают алгоритмы деятельности при решении проблем различного характера.</w:t>
            </w:r>
          </w:p>
          <w:p w:rsidR="00A70342" w:rsidRPr="008C4D24" w:rsidRDefault="00A70342" w:rsidP="008C4D24">
            <w:pPr>
              <w:widowControl/>
              <w:rPr>
                <w:rFonts w:ascii="Calibri" w:hAnsi="Calibri" w:cs="Calibri"/>
                <w:sz w:val="20"/>
                <w:szCs w:val="20"/>
              </w:rPr>
            </w:pPr>
            <w:r w:rsidRPr="008C4D24">
              <w:rPr>
                <w:b/>
                <w:bCs/>
                <w:i/>
                <w:iCs/>
                <w:sz w:val="20"/>
              </w:rPr>
              <w:t>Коммуникативные</w:t>
            </w:r>
            <w:r w:rsidRPr="008C4D24">
              <w:rPr>
                <w:sz w:val="20"/>
              </w:rPr>
              <w:t>: формулируют собственное мнение и позицию, адекватно используют речевые средства.</w:t>
            </w:r>
          </w:p>
          <w:p w:rsidR="00A70342" w:rsidRPr="008C4D24" w:rsidRDefault="00A70342" w:rsidP="008C4D24">
            <w:pPr>
              <w:widowControl/>
              <w:rPr>
                <w:rFonts w:ascii="Calibri" w:hAnsi="Calibri" w:cs="Calibri"/>
                <w:sz w:val="20"/>
                <w:szCs w:val="20"/>
              </w:rPr>
            </w:pPr>
            <w:r w:rsidRPr="008C4D24">
              <w:rPr>
                <w:b/>
                <w:bCs/>
                <w:i/>
                <w:iCs/>
                <w:sz w:val="20"/>
              </w:rPr>
              <w:t>Регулятивные:</w:t>
            </w:r>
            <w:r w:rsidRPr="008C4D24">
              <w:rPr>
                <w:sz w:val="20"/>
              </w:rPr>
              <w:t> осуществляют пошаговый и итоговый контроль.</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Научатся определять все термины и понятия за курс 7 класса.</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Повт.§ §1-17</w:t>
            </w:r>
          </w:p>
        </w:tc>
      </w:tr>
      <w:tr w:rsidR="00A70342" w:rsidRPr="008C4D24" w:rsidTr="003C2FB5">
        <w:trPr>
          <w:trHeight w:val="30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r>
      <w:tr w:rsidR="00A70342" w:rsidRPr="008C4D24" w:rsidTr="003C2FB5">
        <w:trPr>
          <w:trHeight w:val="300"/>
        </w:trPr>
        <w:tc>
          <w:tcPr>
            <w:tcW w:w="53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both"/>
              <w:rPr>
                <w:rFonts w:ascii="Calibri" w:hAnsi="Calibri" w:cs="Calibri"/>
                <w:sz w:val="20"/>
                <w:szCs w:val="20"/>
              </w:rPr>
            </w:pPr>
            <w:r w:rsidRPr="008C4D24">
              <w:t>35</w:t>
            </w: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t>Обобщение курса«Обществознание»</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r w:rsidRPr="008C4D24">
              <w:t>1</w:t>
            </w:r>
          </w:p>
        </w:tc>
        <w:tc>
          <w:tcPr>
            <w:tcW w:w="3342"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Определение собственного отношения к явлениям современной жизни, формулирование своей точки зрения.</w:t>
            </w:r>
          </w:p>
        </w:tc>
        <w:tc>
          <w:tcPr>
            <w:tcW w:w="49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Выбирают наиболее эффективные способы решения задач; контролируют и оценивают процесс и результат деятельности.  </w:t>
            </w:r>
            <w:r w:rsidRPr="008C4D24">
              <w:t> </w:t>
            </w:r>
          </w:p>
        </w:tc>
        <w:tc>
          <w:tcPr>
            <w:tcW w:w="239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Calibri" w:hAnsi="Calibri" w:cs="Calibri"/>
                <w:sz w:val="20"/>
                <w:szCs w:val="20"/>
              </w:rPr>
            </w:pPr>
            <w:r w:rsidRPr="008C4D24">
              <w:rPr>
                <w:sz w:val="22"/>
              </w:rPr>
              <w:t xml:space="preserve">Систематизируют и проверяют знания по курсу: относительно целостное представление об обществе и человеке, о сферах и областях </w:t>
            </w:r>
            <w:r w:rsidRPr="008C4D24">
              <w:rPr>
                <w:sz w:val="22"/>
              </w:rPr>
              <w:lastRenderedPageBreak/>
              <w:t>общественной жизни, механизмах и регуляторах деятельности людей.</w:t>
            </w:r>
          </w:p>
        </w:tc>
        <w:tc>
          <w:tcPr>
            <w:tcW w:w="2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r>
      <w:tr w:rsidR="00A70342" w:rsidRPr="008C4D24" w:rsidTr="003C2FB5">
        <w:trPr>
          <w:trHeight w:val="640"/>
        </w:trPr>
        <w:tc>
          <w:tcPr>
            <w:tcW w:w="53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jc w:val="center"/>
              <w:rPr>
                <w:rFonts w:ascii="Calibri" w:hAnsi="Calibri" w:cs="Calibri"/>
                <w:sz w:val="20"/>
                <w:szCs w:val="20"/>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0342" w:rsidRPr="008C4D24" w:rsidRDefault="00A70342" w:rsidP="008C4D24">
            <w:pPr>
              <w:widowControl/>
              <w:rPr>
                <w:rFonts w:ascii="Arial" w:hAnsi="Arial" w:cs="Arial"/>
                <w:color w:val="666666"/>
                <w:sz w:val="23"/>
                <w:szCs w:val="23"/>
              </w:rPr>
            </w:pPr>
          </w:p>
        </w:tc>
        <w:tc>
          <w:tcPr>
            <w:tcW w:w="294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3342"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498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Calibri" w:hAnsi="Calibri" w:cs="Calibri"/>
                <w:sz w:val="20"/>
                <w:szCs w:val="20"/>
              </w:rPr>
            </w:pPr>
          </w:p>
        </w:tc>
        <w:tc>
          <w:tcPr>
            <w:tcW w:w="202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70342" w:rsidRPr="008C4D24" w:rsidRDefault="00A70342" w:rsidP="008C4D24">
            <w:pPr>
              <w:widowControl/>
              <w:rPr>
                <w:rFonts w:ascii="Arial" w:hAnsi="Arial" w:cs="Arial"/>
                <w:color w:val="666666"/>
                <w:sz w:val="23"/>
                <w:szCs w:val="23"/>
              </w:rPr>
            </w:pPr>
          </w:p>
        </w:tc>
      </w:tr>
    </w:tbl>
    <w:p w:rsidR="00A70342" w:rsidRPr="006E20FA" w:rsidRDefault="00A70342">
      <w:pPr>
        <w:shd w:val="clear" w:color="auto" w:fill="FFFFFF"/>
        <w:jc w:val="both"/>
      </w:pPr>
    </w:p>
    <w:p w:rsidR="00A70342" w:rsidRPr="006E20FA" w:rsidRDefault="00A70342">
      <w:pPr>
        <w:shd w:val="clear" w:color="auto" w:fill="FFFFFF"/>
        <w:jc w:val="both"/>
      </w:pPr>
    </w:p>
    <w:p w:rsidR="00A70342" w:rsidRPr="006E20FA" w:rsidRDefault="00A70342">
      <w:pPr>
        <w:shd w:val="clear" w:color="auto" w:fill="FFFFFF"/>
        <w:jc w:val="both"/>
      </w:pPr>
    </w:p>
    <w:p w:rsidR="00A70342" w:rsidRPr="006E20FA" w:rsidRDefault="00A70342">
      <w:pPr>
        <w:shd w:val="clear" w:color="auto" w:fill="FFFFFF"/>
        <w:jc w:val="both"/>
      </w:pPr>
    </w:p>
    <w:p w:rsidR="00A70342" w:rsidRPr="006E20FA" w:rsidRDefault="00A70342">
      <w:pPr>
        <w:shd w:val="clear" w:color="auto" w:fill="FFFFFF"/>
        <w:jc w:val="both"/>
      </w:pPr>
    </w:p>
    <w:p w:rsidR="00A70342" w:rsidRPr="006E20FA" w:rsidRDefault="00A70342">
      <w:pPr>
        <w:shd w:val="clear" w:color="auto" w:fill="FFFFFF"/>
        <w:jc w:val="both"/>
      </w:pPr>
    </w:p>
    <w:p w:rsidR="00A70342" w:rsidRPr="006E20FA" w:rsidRDefault="00A70342">
      <w:pPr>
        <w:ind w:firstLine="426"/>
        <w:jc w:val="right"/>
        <w:rPr>
          <w:b/>
        </w:rPr>
      </w:pPr>
    </w:p>
    <w:p w:rsidR="00A70342" w:rsidRPr="006E20FA" w:rsidRDefault="00A70342">
      <w:pPr>
        <w:ind w:firstLine="426"/>
        <w:jc w:val="right"/>
        <w:rPr>
          <w:b/>
        </w:rPr>
      </w:pPr>
    </w:p>
    <w:p w:rsidR="00A70342" w:rsidRDefault="00A70342">
      <w:pPr>
        <w:ind w:firstLine="426"/>
        <w:jc w:val="right"/>
        <w:rPr>
          <w:b/>
        </w:rPr>
      </w:pPr>
    </w:p>
    <w:p w:rsidR="00A70342" w:rsidRDefault="00A70342">
      <w:pPr>
        <w:shd w:val="clear" w:color="auto" w:fill="FFFFFF"/>
        <w:jc w:val="right"/>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p w:rsidR="00A70342" w:rsidRDefault="00A70342">
      <w:pPr>
        <w:spacing w:after="50"/>
        <w:jc w:val="both"/>
        <w:rPr>
          <w:b/>
        </w:rPr>
      </w:pPr>
    </w:p>
    <w:sectPr w:rsidR="00A70342" w:rsidSect="003C2FB5">
      <w:footerReference w:type="default" r:id="rId41"/>
      <w:pgSz w:w="16838" w:h="11906" w:orient="landscape"/>
      <w:pgMar w:top="1134" w:right="709" w:bottom="1134" w:left="851" w:header="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2F" w:rsidRDefault="009C4D2F">
      <w:r>
        <w:separator/>
      </w:r>
    </w:p>
  </w:endnote>
  <w:endnote w:type="continuationSeparator" w:id="1">
    <w:p w:rsidR="009C4D2F" w:rsidRDefault="009C4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42" w:rsidRDefault="00601759">
    <w:pPr>
      <w:tabs>
        <w:tab w:val="center" w:pos="4677"/>
        <w:tab w:val="right" w:pos="9355"/>
      </w:tabs>
      <w:jc w:val="center"/>
    </w:pPr>
    <w:fldSimple w:instr="PAGE">
      <w:r w:rsidR="000F02E9">
        <w:rPr>
          <w:noProof/>
        </w:rPr>
        <w:t>2</w:t>
      </w:r>
    </w:fldSimple>
  </w:p>
  <w:p w:rsidR="00A70342" w:rsidRDefault="00A70342">
    <w:pPr>
      <w:tabs>
        <w:tab w:val="center" w:pos="4677"/>
        <w:tab w:val="right" w:pos="9355"/>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2F" w:rsidRDefault="009C4D2F">
      <w:r>
        <w:separator/>
      </w:r>
    </w:p>
  </w:footnote>
  <w:footnote w:type="continuationSeparator" w:id="1">
    <w:p w:rsidR="009C4D2F" w:rsidRDefault="009C4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9B7"/>
    <w:multiLevelType w:val="multilevel"/>
    <w:tmpl w:val="5742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2680D"/>
    <w:multiLevelType w:val="multilevel"/>
    <w:tmpl w:val="F3CC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37F88"/>
    <w:multiLevelType w:val="multilevel"/>
    <w:tmpl w:val="B9A4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591134"/>
    <w:multiLevelType w:val="multilevel"/>
    <w:tmpl w:val="3E54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B6B4D"/>
    <w:multiLevelType w:val="multilevel"/>
    <w:tmpl w:val="5AAAC98E"/>
    <w:lvl w:ilvl="0">
      <w:start w:val="1"/>
      <w:numFmt w:val="decimal"/>
      <w:lvlText w:val="%1."/>
      <w:lvlJc w:val="left"/>
      <w:pPr>
        <w:ind w:left="-360" w:firstLine="360"/>
      </w:pPr>
      <w:rPr>
        <w:rFonts w:ascii="Times New Roman" w:eastAsia="Times New Roman" w:hAnsi="Times New Roman" w:cs="Times New Roman"/>
        <w:sz w:val="24"/>
        <w:szCs w:val="24"/>
      </w:rPr>
    </w:lvl>
    <w:lvl w:ilvl="1">
      <w:start w:val="1"/>
      <w:numFmt w:val="lowerLetter"/>
      <w:lvlText w:val="%2."/>
      <w:lvlJc w:val="left"/>
      <w:pPr>
        <w:ind w:left="360" w:firstLine="1080"/>
      </w:pPr>
      <w:rPr>
        <w:rFonts w:cs="Times New Roman"/>
      </w:rPr>
    </w:lvl>
    <w:lvl w:ilvl="2">
      <w:start w:val="1"/>
      <w:numFmt w:val="lowerRoman"/>
      <w:lvlText w:val="%3."/>
      <w:lvlJc w:val="right"/>
      <w:pPr>
        <w:ind w:left="1080" w:firstLine="1980"/>
      </w:pPr>
      <w:rPr>
        <w:rFonts w:cs="Times New Roman"/>
      </w:rPr>
    </w:lvl>
    <w:lvl w:ilvl="3">
      <w:start w:val="1"/>
      <w:numFmt w:val="decimal"/>
      <w:lvlText w:val="%4."/>
      <w:lvlJc w:val="left"/>
      <w:pPr>
        <w:ind w:left="1800" w:firstLine="2520"/>
      </w:pPr>
      <w:rPr>
        <w:rFonts w:cs="Times New Roman"/>
      </w:rPr>
    </w:lvl>
    <w:lvl w:ilvl="4">
      <w:start w:val="1"/>
      <w:numFmt w:val="lowerLetter"/>
      <w:lvlText w:val="%5."/>
      <w:lvlJc w:val="left"/>
      <w:pPr>
        <w:ind w:left="2520" w:firstLine="3240"/>
      </w:pPr>
      <w:rPr>
        <w:rFonts w:cs="Times New Roman"/>
      </w:rPr>
    </w:lvl>
    <w:lvl w:ilvl="5">
      <w:start w:val="1"/>
      <w:numFmt w:val="lowerRoman"/>
      <w:lvlText w:val="%6."/>
      <w:lvlJc w:val="right"/>
      <w:pPr>
        <w:ind w:left="3240" w:firstLine="4140"/>
      </w:pPr>
      <w:rPr>
        <w:rFonts w:cs="Times New Roman"/>
      </w:rPr>
    </w:lvl>
    <w:lvl w:ilvl="6">
      <w:start w:val="1"/>
      <w:numFmt w:val="decimal"/>
      <w:lvlText w:val="%7."/>
      <w:lvlJc w:val="left"/>
      <w:pPr>
        <w:ind w:left="3960" w:firstLine="4680"/>
      </w:pPr>
      <w:rPr>
        <w:rFonts w:cs="Times New Roman"/>
      </w:rPr>
    </w:lvl>
    <w:lvl w:ilvl="7">
      <w:start w:val="1"/>
      <w:numFmt w:val="lowerLetter"/>
      <w:lvlText w:val="%8."/>
      <w:lvlJc w:val="left"/>
      <w:pPr>
        <w:ind w:left="4680" w:firstLine="5400"/>
      </w:pPr>
      <w:rPr>
        <w:rFonts w:cs="Times New Roman"/>
      </w:rPr>
    </w:lvl>
    <w:lvl w:ilvl="8">
      <w:start w:val="1"/>
      <w:numFmt w:val="lowerRoman"/>
      <w:lvlText w:val="%9."/>
      <w:lvlJc w:val="right"/>
      <w:pPr>
        <w:ind w:left="5400" w:firstLine="6300"/>
      </w:pPr>
      <w:rPr>
        <w:rFonts w:cs="Times New Roman"/>
      </w:rPr>
    </w:lvl>
  </w:abstractNum>
  <w:abstractNum w:abstractNumId="6">
    <w:nsid w:val="40164568"/>
    <w:multiLevelType w:val="multilevel"/>
    <w:tmpl w:val="EB4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BF6D0C"/>
    <w:multiLevelType w:val="multilevel"/>
    <w:tmpl w:val="7A38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1075EB"/>
    <w:multiLevelType w:val="multilevel"/>
    <w:tmpl w:val="1C9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12"/>
  </w:num>
  <w:num w:numId="5">
    <w:abstractNumId w:val="6"/>
  </w:num>
  <w:num w:numId="6">
    <w:abstractNumId w:val="10"/>
  </w:num>
  <w:num w:numId="7">
    <w:abstractNumId w:val="0"/>
  </w:num>
  <w:num w:numId="8">
    <w:abstractNumId w:val="2"/>
  </w:num>
  <w:num w:numId="9">
    <w:abstractNumId w:val="8"/>
  </w:num>
  <w:num w:numId="10">
    <w:abstractNumId w:val="9"/>
  </w:num>
  <w:num w:numId="11">
    <w:abstractNumId w:val="3"/>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081"/>
    <w:rsid w:val="00063F27"/>
    <w:rsid w:val="00077AD8"/>
    <w:rsid w:val="000D47F1"/>
    <w:rsid w:val="000F02E9"/>
    <w:rsid w:val="001558F1"/>
    <w:rsid w:val="001738FB"/>
    <w:rsid w:val="00232D99"/>
    <w:rsid w:val="002C245D"/>
    <w:rsid w:val="00302DA1"/>
    <w:rsid w:val="00304B47"/>
    <w:rsid w:val="00365B66"/>
    <w:rsid w:val="003804A7"/>
    <w:rsid w:val="003B0FA1"/>
    <w:rsid w:val="003C2FB5"/>
    <w:rsid w:val="00426665"/>
    <w:rsid w:val="00462081"/>
    <w:rsid w:val="00475D97"/>
    <w:rsid w:val="004A08CC"/>
    <w:rsid w:val="004D4AF4"/>
    <w:rsid w:val="004E17DF"/>
    <w:rsid w:val="004E7D6A"/>
    <w:rsid w:val="004F0191"/>
    <w:rsid w:val="005007BC"/>
    <w:rsid w:val="0054784F"/>
    <w:rsid w:val="005A787B"/>
    <w:rsid w:val="005F6C80"/>
    <w:rsid w:val="00601759"/>
    <w:rsid w:val="00687881"/>
    <w:rsid w:val="006A5D71"/>
    <w:rsid w:val="006E20FA"/>
    <w:rsid w:val="00701A56"/>
    <w:rsid w:val="00744C8B"/>
    <w:rsid w:val="00833989"/>
    <w:rsid w:val="0085759A"/>
    <w:rsid w:val="0086059E"/>
    <w:rsid w:val="008C4D24"/>
    <w:rsid w:val="009A1DD4"/>
    <w:rsid w:val="009C4D2F"/>
    <w:rsid w:val="00A03588"/>
    <w:rsid w:val="00A44997"/>
    <w:rsid w:val="00A56D6E"/>
    <w:rsid w:val="00A70342"/>
    <w:rsid w:val="00AA1D32"/>
    <w:rsid w:val="00AB56D2"/>
    <w:rsid w:val="00B03736"/>
    <w:rsid w:val="00B424ED"/>
    <w:rsid w:val="00B6161D"/>
    <w:rsid w:val="00B65C38"/>
    <w:rsid w:val="00B66DB5"/>
    <w:rsid w:val="00B87291"/>
    <w:rsid w:val="00BD76FF"/>
    <w:rsid w:val="00C4395C"/>
    <w:rsid w:val="00C82E52"/>
    <w:rsid w:val="00CA05B1"/>
    <w:rsid w:val="00CE4E26"/>
    <w:rsid w:val="00D21F92"/>
    <w:rsid w:val="00E57784"/>
    <w:rsid w:val="00EC523B"/>
    <w:rsid w:val="00EE32D8"/>
    <w:rsid w:val="00EF1360"/>
    <w:rsid w:val="00F0798C"/>
    <w:rsid w:val="00FB65FA"/>
    <w:rsid w:val="00FD146F"/>
    <w:rsid w:val="00FF6F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F1"/>
    <w:pPr>
      <w:widowControl w:val="0"/>
    </w:pPr>
    <w:rPr>
      <w:color w:val="000000"/>
      <w:sz w:val="24"/>
      <w:szCs w:val="24"/>
    </w:rPr>
  </w:style>
  <w:style w:type="paragraph" w:styleId="1">
    <w:name w:val="heading 1"/>
    <w:basedOn w:val="a"/>
    <w:next w:val="a"/>
    <w:link w:val="10"/>
    <w:uiPriority w:val="99"/>
    <w:qFormat/>
    <w:rsid w:val="001558F1"/>
    <w:pPr>
      <w:keepNext/>
      <w:keepLines/>
      <w:spacing w:before="480"/>
      <w:outlineLvl w:val="0"/>
    </w:pPr>
    <w:rPr>
      <w:rFonts w:ascii="Calibri" w:hAnsi="Calibri" w:cs="Calibri"/>
      <w:b/>
      <w:color w:val="2E75B5"/>
      <w:sz w:val="28"/>
      <w:szCs w:val="28"/>
    </w:rPr>
  </w:style>
  <w:style w:type="paragraph" w:styleId="2">
    <w:name w:val="heading 2"/>
    <w:basedOn w:val="a"/>
    <w:next w:val="a"/>
    <w:link w:val="20"/>
    <w:uiPriority w:val="99"/>
    <w:qFormat/>
    <w:rsid w:val="001558F1"/>
    <w:pPr>
      <w:widowControl/>
      <w:spacing w:before="100" w:after="100"/>
      <w:outlineLvl w:val="1"/>
    </w:pPr>
    <w:rPr>
      <w:b/>
      <w:sz w:val="36"/>
      <w:szCs w:val="36"/>
    </w:rPr>
  </w:style>
  <w:style w:type="paragraph" w:styleId="3">
    <w:name w:val="heading 3"/>
    <w:basedOn w:val="a"/>
    <w:next w:val="a"/>
    <w:link w:val="30"/>
    <w:uiPriority w:val="99"/>
    <w:qFormat/>
    <w:rsid w:val="001558F1"/>
    <w:pPr>
      <w:keepNext/>
      <w:keepLines/>
      <w:spacing w:before="280" w:after="80"/>
      <w:contextualSpacing/>
      <w:outlineLvl w:val="2"/>
    </w:pPr>
    <w:rPr>
      <w:b/>
      <w:sz w:val="28"/>
      <w:szCs w:val="28"/>
    </w:rPr>
  </w:style>
  <w:style w:type="paragraph" w:styleId="4">
    <w:name w:val="heading 4"/>
    <w:basedOn w:val="a"/>
    <w:next w:val="a"/>
    <w:link w:val="40"/>
    <w:uiPriority w:val="99"/>
    <w:qFormat/>
    <w:rsid w:val="001558F1"/>
    <w:pPr>
      <w:keepNext/>
      <w:keepLines/>
      <w:spacing w:before="240" w:after="40"/>
      <w:contextualSpacing/>
      <w:outlineLvl w:val="3"/>
    </w:pPr>
    <w:rPr>
      <w:b/>
    </w:rPr>
  </w:style>
  <w:style w:type="paragraph" w:styleId="5">
    <w:name w:val="heading 5"/>
    <w:basedOn w:val="a"/>
    <w:next w:val="a"/>
    <w:link w:val="50"/>
    <w:uiPriority w:val="99"/>
    <w:qFormat/>
    <w:rsid w:val="001558F1"/>
    <w:pPr>
      <w:keepNext/>
      <w:keepLines/>
      <w:spacing w:before="220" w:after="40"/>
      <w:contextualSpacing/>
      <w:outlineLvl w:val="4"/>
    </w:pPr>
    <w:rPr>
      <w:b/>
      <w:sz w:val="22"/>
      <w:szCs w:val="22"/>
    </w:rPr>
  </w:style>
  <w:style w:type="paragraph" w:styleId="6">
    <w:name w:val="heading 6"/>
    <w:basedOn w:val="a"/>
    <w:next w:val="a"/>
    <w:link w:val="60"/>
    <w:uiPriority w:val="99"/>
    <w:qFormat/>
    <w:rsid w:val="001558F1"/>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1759"/>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601759"/>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601759"/>
    <w:rPr>
      <w:rFonts w:ascii="Cambria" w:hAnsi="Cambria" w:cs="Times New Roman"/>
      <w:b/>
      <w:bCs/>
      <w:color w:val="000000"/>
      <w:sz w:val="26"/>
      <w:szCs w:val="26"/>
    </w:rPr>
  </w:style>
  <w:style w:type="character" w:customStyle="1" w:styleId="40">
    <w:name w:val="Заголовок 4 Знак"/>
    <w:basedOn w:val="a0"/>
    <w:link w:val="4"/>
    <w:uiPriority w:val="99"/>
    <w:semiHidden/>
    <w:locked/>
    <w:rsid w:val="00601759"/>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601759"/>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601759"/>
    <w:rPr>
      <w:rFonts w:ascii="Calibri" w:hAnsi="Calibri" w:cs="Times New Roman"/>
      <w:b/>
      <w:bCs/>
      <w:color w:val="000000"/>
    </w:rPr>
  </w:style>
  <w:style w:type="table" w:customStyle="1" w:styleId="TableNormal1">
    <w:name w:val="Table Normal1"/>
    <w:uiPriority w:val="99"/>
    <w:rsid w:val="001558F1"/>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558F1"/>
    <w:pPr>
      <w:keepNext/>
      <w:keepLines/>
      <w:spacing w:before="480" w:after="120"/>
      <w:contextualSpacing/>
    </w:pPr>
    <w:rPr>
      <w:b/>
      <w:sz w:val="72"/>
      <w:szCs w:val="72"/>
    </w:rPr>
  </w:style>
  <w:style w:type="character" w:customStyle="1" w:styleId="a4">
    <w:name w:val="Название Знак"/>
    <w:basedOn w:val="a0"/>
    <w:link w:val="a3"/>
    <w:uiPriority w:val="99"/>
    <w:locked/>
    <w:rsid w:val="00601759"/>
    <w:rPr>
      <w:rFonts w:ascii="Cambria" w:hAnsi="Cambria" w:cs="Times New Roman"/>
      <w:b/>
      <w:bCs/>
      <w:color w:val="000000"/>
      <w:kern w:val="28"/>
      <w:sz w:val="32"/>
      <w:szCs w:val="32"/>
    </w:rPr>
  </w:style>
  <w:style w:type="paragraph" w:styleId="a5">
    <w:name w:val="Subtitle"/>
    <w:basedOn w:val="a"/>
    <w:next w:val="a"/>
    <w:link w:val="a6"/>
    <w:uiPriority w:val="99"/>
    <w:qFormat/>
    <w:rsid w:val="001558F1"/>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99"/>
    <w:locked/>
    <w:rsid w:val="00601759"/>
    <w:rPr>
      <w:rFonts w:ascii="Cambria" w:hAnsi="Cambria" w:cs="Times New Roman"/>
      <w:color w:val="000000"/>
      <w:sz w:val="24"/>
      <w:szCs w:val="24"/>
    </w:rPr>
  </w:style>
  <w:style w:type="table" w:customStyle="1" w:styleId="a7">
    <w:name w:val="Стиль"/>
    <w:basedOn w:val="TableNormal1"/>
    <w:uiPriority w:val="99"/>
    <w:rsid w:val="001558F1"/>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1558F1"/>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4E17DF"/>
    <w:rPr>
      <w:rFonts w:ascii="Tahoma" w:hAnsi="Tahoma" w:cs="Tahoma"/>
      <w:sz w:val="16"/>
      <w:szCs w:val="16"/>
    </w:rPr>
  </w:style>
  <w:style w:type="character" w:customStyle="1" w:styleId="a9">
    <w:name w:val="Текст выноски Знак"/>
    <w:basedOn w:val="a0"/>
    <w:link w:val="a8"/>
    <w:uiPriority w:val="99"/>
    <w:semiHidden/>
    <w:locked/>
    <w:rsid w:val="004E17DF"/>
    <w:rPr>
      <w:rFonts w:ascii="Tahoma" w:hAnsi="Tahoma" w:cs="Tahoma"/>
      <w:sz w:val="16"/>
      <w:szCs w:val="16"/>
    </w:rPr>
  </w:style>
  <w:style w:type="paragraph" w:customStyle="1" w:styleId="c34">
    <w:name w:val="c34"/>
    <w:basedOn w:val="a"/>
    <w:uiPriority w:val="99"/>
    <w:rsid w:val="004E17DF"/>
    <w:pPr>
      <w:widowControl/>
      <w:spacing w:before="100" w:beforeAutospacing="1" w:after="100" w:afterAutospacing="1"/>
    </w:pPr>
    <w:rPr>
      <w:color w:val="auto"/>
    </w:rPr>
  </w:style>
  <w:style w:type="character" w:customStyle="1" w:styleId="c45">
    <w:name w:val="c45"/>
    <w:basedOn w:val="a0"/>
    <w:uiPriority w:val="99"/>
    <w:rsid w:val="004E17DF"/>
    <w:rPr>
      <w:rFonts w:cs="Times New Roman"/>
    </w:rPr>
  </w:style>
  <w:style w:type="paragraph" w:customStyle="1" w:styleId="c1">
    <w:name w:val="c1"/>
    <w:basedOn w:val="a"/>
    <w:uiPriority w:val="99"/>
    <w:rsid w:val="004E17DF"/>
    <w:pPr>
      <w:widowControl/>
      <w:spacing w:before="100" w:beforeAutospacing="1" w:after="100" w:afterAutospacing="1"/>
    </w:pPr>
    <w:rPr>
      <w:color w:val="auto"/>
    </w:rPr>
  </w:style>
  <w:style w:type="character" w:customStyle="1" w:styleId="c0">
    <w:name w:val="c0"/>
    <w:basedOn w:val="a0"/>
    <w:uiPriority w:val="99"/>
    <w:rsid w:val="004E17DF"/>
    <w:rPr>
      <w:rFonts w:cs="Times New Roman"/>
    </w:rPr>
  </w:style>
  <w:style w:type="character" w:customStyle="1" w:styleId="c7">
    <w:name w:val="c7"/>
    <w:basedOn w:val="a0"/>
    <w:uiPriority w:val="99"/>
    <w:rsid w:val="004E17DF"/>
    <w:rPr>
      <w:rFonts w:cs="Times New Roman"/>
    </w:rPr>
  </w:style>
  <w:style w:type="character" w:customStyle="1" w:styleId="c8">
    <w:name w:val="c8"/>
    <w:basedOn w:val="a0"/>
    <w:uiPriority w:val="99"/>
    <w:rsid w:val="004E17DF"/>
    <w:rPr>
      <w:rFonts w:cs="Times New Roman"/>
    </w:rPr>
  </w:style>
  <w:style w:type="character" w:customStyle="1" w:styleId="c31">
    <w:name w:val="c31"/>
    <w:basedOn w:val="a0"/>
    <w:uiPriority w:val="99"/>
    <w:rsid w:val="004E17DF"/>
    <w:rPr>
      <w:rFonts w:cs="Times New Roman"/>
    </w:rPr>
  </w:style>
  <w:style w:type="character" w:customStyle="1" w:styleId="c15">
    <w:name w:val="c15"/>
    <w:basedOn w:val="a0"/>
    <w:uiPriority w:val="99"/>
    <w:rsid w:val="004E17DF"/>
    <w:rPr>
      <w:rFonts w:cs="Times New Roman"/>
    </w:rPr>
  </w:style>
  <w:style w:type="character" w:customStyle="1" w:styleId="c14">
    <w:name w:val="c14"/>
    <w:basedOn w:val="a0"/>
    <w:uiPriority w:val="99"/>
    <w:rsid w:val="004E17DF"/>
    <w:rPr>
      <w:rFonts w:cs="Times New Roman"/>
    </w:rPr>
  </w:style>
  <w:style w:type="paragraph" w:customStyle="1" w:styleId="c2">
    <w:name w:val="c2"/>
    <w:basedOn w:val="a"/>
    <w:uiPriority w:val="99"/>
    <w:rsid w:val="004E17DF"/>
    <w:pPr>
      <w:widowControl/>
      <w:spacing w:before="100" w:beforeAutospacing="1" w:after="100" w:afterAutospacing="1"/>
    </w:pPr>
    <w:rPr>
      <w:color w:val="auto"/>
    </w:rPr>
  </w:style>
  <w:style w:type="paragraph" w:customStyle="1" w:styleId="c23">
    <w:name w:val="c23"/>
    <w:basedOn w:val="a"/>
    <w:uiPriority w:val="99"/>
    <w:rsid w:val="008C4D24"/>
    <w:pPr>
      <w:widowControl/>
      <w:spacing w:before="100" w:beforeAutospacing="1" w:after="100" w:afterAutospacing="1"/>
    </w:pPr>
    <w:rPr>
      <w:color w:val="auto"/>
    </w:rPr>
  </w:style>
  <w:style w:type="character" w:customStyle="1" w:styleId="c95">
    <w:name w:val="c95"/>
    <w:basedOn w:val="a0"/>
    <w:uiPriority w:val="99"/>
    <w:rsid w:val="008C4D24"/>
    <w:rPr>
      <w:rFonts w:cs="Times New Roman"/>
    </w:rPr>
  </w:style>
  <w:style w:type="character" w:customStyle="1" w:styleId="c72">
    <w:name w:val="c72"/>
    <w:basedOn w:val="a0"/>
    <w:uiPriority w:val="99"/>
    <w:rsid w:val="008C4D24"/>
    <w:rPr>
      <w:rFonts w:cs="Times New Roman"/>
    </w:rPr>
  </w:style>
  <w:style w:type="paragraph" w:customStyle="1" w:styleId="c13">
    <w:name w:val="c13"/>
    <w:basedOn w:val="a"/>
    <w:uiPriority w:val="99"/>
    <w:rsid w:val="008C4D24"/>
    <w:pPr>
      <w:widowControl/>
      <w:spacing w:before="100" w:beforeAutospacing="1" w:after="100" w:afterAutospacing="1"/>
    </w:pPr>
    <w:rPr>
      <w:color w:val="auto"/>
    </w:rPr>
  </w:style>
  <w:style w:type="paragraph" w:customStyle="1" w:styleId="c22">
    <w:name w:val="c22"/>
    <w:basedOn w:val="a"/>
    <w:uiPriority w:val="99"/>
    <w:rsid w:val="008C4D24"/>
    <w:pPr>
      <w:widowControl/>
      <w:spacing w:before="100" w:beforeAutospacing="1" w:after="100" w:afterAutospacing="1"/>
    </w:pPr>
    <w:rPr>
      <w:color w:val="auto"/>
    </w:rPr>
  </w:style>
  <w:style w:type="character" w:customStyle="1" w:styleId="c5">
    <w:name w:val="c5"/>
    <w:basedOn w:val="a0"/>
    <w:uiPriority w:val="99"/>
    <w:rsid w:val="008C4D24"/>
    <w:rPr>
      <w:rFonts w:cs="Times New Roman"/>
    </w:rPr>
  </w:style>
  <w:style w:type="character" w:customStyle="1" w:styleId="c18">
    <w:name w:val="c18"/>
    <w:basedOn w:val="a0"/>
    <w:uiPriority w:val="99"/>
    <w:rsid w:val="008C4D24"/>
    <w:rPr>
      <w:rFonts w:cs="Times New Roman"/>
    </w:rPr>
  </w:style>
  <w:style w:type="character" w:customStyle="1" w:styleId="c48">
    <w:name w:val="c48"/>
    <w:basedOn w:val="a0"/>
    <w:uiPriority w:val="99"/>
    <w:rsid w:val="008C4D24"/>
    <w:rPr>
      <w:rFonts w:cs="Times New Roman"/>
    </w:rPr>
  </w:style>
  <w:style w:type="character" w:customStyle="1" w:styleId="c63">
    <w:name w:val="c63"/>
    <w:basedOn w:val="a0"/>
    <w:uiPriority w:val="99"/>
    <w:rsid w:val="008C4D24"/>
    <w:rPr>
      <w:rFonts w:cs="Times New Roman"/>
    </w:rPr>
  </w:style>
  <w:style w:type="paragraph" w:customStyle="1" w:styleId="c40">
    <w:name w:val="c40"/>
    <w:basedOn w:val="a"/>
    <w:uiPriority w:val="99"/>
    <w:rsid w:val="008C4D24"/>
    <w:pPr>
      <w:widowControl/>
      <w:spacing w:before="100" w:beforeAutospacing="1" w:after="100" w:afterAutospacing="1"/>
    </w:pPr>
    <w:rPr>
      <w:color w:val="auto"/>
    </w:rPr>
  </w:style>
  <w:style w:type="character" w:customStyle="1" w:styleId="c100">
    <w:name w:val="c100"/>
    <w:basedOn w:val="a0"/>
    <w:uiPriority w:val="99"/>
    <w:rsid w:val="008C4D24"/>
    <w:rPr>
      <w:rFonts w:cs="Times New Roman"/>
    </w:rPr>
  </w:style>
  <w:style w:type="character" w:customStyle="1" w:styleId="c35">
    <w:name w:val="c35"/>
    <w:basedOn w:val="a0"/>
    <w:uiPriority w:val="99"/>
    <w:rsid w:val="008C4D24"/>
    <w:rPr>
      <w:rFonts w:cs="Times New Roman"/>
    </w:rPr>
  </w:style>
  <w:style w:type="character" w:customStyle="1" w:styleId="c39">
    <w:name w:val="c39"/>
    <w:basedOn w:val="a0"/>
    <w:uiPriority w:val="99"/>
    <w:rsid w:val="008C4D24"/>
    <w:rPr>
      <w:rFonts w:cs="Times New Roman"/>
    </w:rPr>
  </w:style>
  <w:style w:type="paragraph" w:customStyle="1" w:styleId="c33">
    <w:name w:val="c33"/>
    <w:basedOn w:val="a"/>
    <w:uiPriority w:val="99"/>
    <w:rsid w:val="008C4D24"/>
    <w:pPr>
      <w:widowControl/>
      <w:spacing w:before="100" w:beforeAutospacing="1" w:after="100" w:afterAutospacing="1"/>
    </w:pPr>
    <w:rPr>
      <w:color w:val="auto"/>
    </w:rPr>
  </w:style>
  <w:style w:type="paragraph" w:customStyle="1" w:styleId="c62">
    <w:name w:val="c62"/>
    <w:basedOn w:val="a"/>
    <w:uiPriority w:val="99"/>
    <w:rsid w:val="008C4D24"/>
    <w:pPr>
      <w:widowControl/>
      <w:spacing w:before="100" w:beforeAutospacing="1" w:after="100" w:afterAutospacing="1"/>
    </w:pPr>
    <w:rPr>
      <w:color w:val="auto"/>
    </w:rPr>
  </w:style>
  <w:style w:type="paragraph" w:customStyle="1" w:styleId="c52">
    <w:name w:val="c52"/>
    <w:basedOn w:val="a"/>
    <w:uiPriority w:val="99"/>
    <w:rsid w:val="008C4D24"/>
    <w:pPr>
      <w:widowControl/>
      <w:spacing w:before="100" w:beforeAutospacing="1" w:after="100" w:afterAutospacing="1"/>
    </w:pPr>
    <w:rPr>
      <w:color w:val="auto"/>
    </w:rPr>
  </w:style>
  <w:style w:type="paragraph" w:customStyle="1" w:styleId="c55">
    <w:name w:val="c55"/>
    <w:basedOn w:val="a"/>
    <w:uiPriority w:val="99"/>
    <w:rsid w:val="008C4D24"/>
    <w:pPr>
      <w:widowControl/>
      <w:spacing w:before="100" w:beforeAutospacing="1" w:after="100" w:afterAutospacing="1"/>
    </w:pPr>
    <w:rPr>
      <w:color w:val="auto"/>
    </w:rPr>
  </w:style>
  <w:style w:type="paragraph" w:customStyle="1" w:styleId="c43">
    <w:name w:val="c43"/>
    <w:basedOn w:val="a"/>
    <w:uiPriority w:val="99"/>
    <w:rsid w:val="008C4D24"/>
    <w:pPr>
      <w:widowControl/>
      <w:spacing w:before="100" w:beforeAutospacing="1" w:after="100" w:afterAutospacing="1"/>
    </w:pPr>
    <w:rPr>
      <w:color w:val="auto"/>
    </w:rPr>
  </w:style>
  <w:style w:type="character" w:customStyle="1" w:styleId="c73">
    <w:name w:val="c73"/>
    <w:basedOn w:val="a0"/>
    <w:uiPriority w:val="99"/>
    <w:rsid w:val="008C4D24"/>
    <w:rPr>
      <w:rFonts w:cs="Times New Roman"/>
    </w:rPr>
  </w:style>
  <w:style w:type="paragraph" w:customStyle="1" w:styleId="c36">
    <w:name w:val="c36"/>
    <w:basedOn w:val="a"/>
    <w:uiPriority w:val="99"/>
    <w:rsid w:val="008C4D24"/>
    <w:pPr>
      <w:widowControl/>
      <w:spacing w:before="100" w:beforeAutospacing="1" w:after="100" w:afterAutospacing="1"/>
    </w:pPr>
    <w:rPr>
      <w:color w:val="auto"/>
    </w:rPr>
  </w:style>
  <w:style w:type="paragraph" w:customStyle="1" w:styleId="c6">
    <w:name w:val="c6"/>
    <w:basedOn w:val="a"/>
    <w:uiPriority w:val="99"/>
    <w:rsid w:val="008C4D24"/>
    <w:pPr>
      <w:widowControl/>
      <w:spacing w:before="100" w:beforeAutospacing="1" w:after="100" w:afterAutospacing="1"/>
    </w:pPr>
    <w:rPr>
      <w:color w:val="auto"/>
    </w:rPr>
  </w:style>
  <w:style w:type="character" w:customStyle="1" w:styleId="c65">
    <w:name w:val="c65"/>
    <w:basedOn w:val="a0"/>
    <w:uiPriority w:val="99"/>
    <w:rsid w:val="008C4D24"/>
    <w:rPr>
      <w:rFonts w:cs="Times New Roman"/>
    </w:rPr>
  </w:style>
  <w:style w:type="paragraph" w:customStyle="1" w:styleId="c68">
    <w:name w:val="c68"/>
    <w:basedOn w:val="a"/>
    <w:uiPriority w:val="99"/>
    <w:rsid w:val="008C4D24"/>
    <w:pPr>
      <w:widowControl/>
      <w:spacing w:before="100" w:beforeAutospacing="1" w:after="100" w:afterAutospacing="1"/>
    </w:pPr>
    <w:rPr>
      <w:color w:val="auto"/>
    </w:rPr>
  </w:style>
  <w:style w:type="paragraph" w:customStyle="1" w:styleId="c77">
    <w:name w:val="c77"/>
    <w:basedOn w:val="a"/>
    <w:uiPriority w:val="99"/>
    <w:rsid w:val="008C4D24"/>
    <w:pPr>
      <w:widowControl/>
      <w:spacing w:before="100" w:beforeAutospacing="1" w:after="100" w:afterAutospacing="1"/>
    </w:pPr>
    <w:rPr>
      <w:color w:val="auto"/>
    </w:rPr>
  </w:style>
  <w:style w:type="character" w:customStyle="1" w:styleId="c54">
    <w:name w:val="c54"/>
    <w:basedOn w:val="a0"/>
    <w:uiPriority w:val="99"/>
    <w:rsid w:val="008C4D24"/>
    <w:rPr>
      <w:rFonts w:cs="Times New Roman"/>
    </w:rPr>
  </w:style>
  <w:style w:type="character" w:customStyle="1" w:styleId="c20">
    <w:name w:val="c20"/>
    <w:basedOn w:val="a0"/>
    <w:uiPriority w:val="99"/>
    <w:rsid w:val="008C4D24"/>
    <w:rPr>
      <w:rFonts w:cs="Times New Roman"/>
    </w:rPr>
  </w:style>
  <w:style w:type="character" w:customStyle="1" w:styleId="c49">
    <w:name w:val="c49"/>
    <w:basedOn w:val="a0"/>
    <w:uiPriority w:val="99"/>
    <w:rsid w:val="008C4D24"/>
    <w:rPr>
      <w:rFonts w:cs="Times New Roman"/>
    </w:rPr>
  </w:style>
  <w:style w:type="character" w:customStyle="1" w:styleId="c50">
    <w:name w:val="c50"/>
    <w:basedOn w:val="a0"/>
    <w:uiPriority w:val="99"/>
    <w:rsid w:val="008C4D24"/>
    <w:rPr>
      <w:rFonts w:cs="Times New Roman"/>
    </w:rPr>
  </w:style>
  <w:style w:type="character" w:styleId="aa">
    <w:name w:val="Hyperlink"/>
    <w:basedOn w:val="a0"/>
    <w:uiPriority w:val="99"/>
    <w:semiHidden/>
    <w:rsid w:val="008C4D24"/>
    <w:rPr>
      <w:rFonts w:cs="Times New Roman"/>
      <w:color w:val="0000FF"/>
      <w:u w:val="single"/>
    </w:rPr>
  </w:style>
  <w:style w:type="character" w:styleId="ab">
    <w:name w:val="FollowedHyperlink"/>
    <w:basedOn w:val="a0"/>
    <w:uiPriority w:val="99"/>
    <w:semiHidden/>
    <w:rsid w:val="008C4D24"/>
    <w:rPr>
      <w:rFonts w:cs="Times New Roman"/>
      <w:color w:val="800080"/>
      <w:u w:val="single"/>
    </w:rPr>
  </w:style>
  <w:style w:type="paragraph" w:customStyle="1" w:styleId="c24">
    <w:name w:val="c24"/>
    <w:basedOn w:val="a"/>
    <w:uiPriority w:val="99"/>
    <w:rsid w:val="008C4D24"/>
    <w:pPr>
      <w:widowControl/>
      <w:spacing w:before="100" w:beforeAutospacing="1" w:after="100" w:afterAutospacing="1"/>
    </w:pPr>
    <w:rPr>
      <w:color w:val="auto"/>
    </w:rPr>
  </w:style>
  <w:style w:type="character" w:customStyle="1" w:styleId="c51">
    <w:name w:val="c51"/>
    <w:basedOn w:val="a0"/>
    <w:uiPriority w:val="99"/>
    <w:rsid w:val="008C4D24"/>
    <w:rPr>
      <w:rFonts w:cs="Times New Roman"/>
    </w:rPr>
  </w:style>
  <w:style w:type="paragraph" w:customStyle="1" w:styleId="c10">
    <w:name w:val="c10"/>
    <w:basedOn w:val="a"/>
    <w:uiPriority w:val="99"/>
    <w:rsid w:val="008C4D24"/>
    <w:pPr>
      <w:widowControl/>
      <w:spacing w:before="100" w:beforeAutospacing="1" w:after="100" w:afterAutospacing="1"/>
    </w:pPr>
    <w:rPr>
      <w:color w:val="auto"/>
    </w:rPr>
  </w:style>
  <w:style w:type="paragraph" w:customStyle="1" w:styleId="c17">
    <w:name w:val="c17"/>
    <w:basedOn w:val="a"/>
    <w:uiPriority w:val="99"/>
    <w:rsid w:val="008C4D24"/>
    <w:pPr>
      <w:widowControl/>
      <w:spacing w:before="100" w:beforeAutospacing="1" w:after="100" w:afterAutospacing="1"/>
    </w:pPr>
    <w:rPr>
      <w:color w:val="auto"/>
    </w:rPr>
  </w:style>
  <w:style w:type="paragraph" w:customStyle="1" w:styleId="c76">
    <w:name w:val="c76"/>
    <w:basedOn w:val="a"/>
    <w:uiPriority w:val="99"/>
    <w:rsid w:val="008C4D24"/>
    <w:pPr>
      <w:widowControl/>
      <w:spacing w:before="100" w:beforeAutospacing="1" w:after="100" w:afterAutospacing="1"/>
    </w:pPr>
    <w:rPr>
      <w:color w:val="auto"/>
    </w:rPr>
  </w:style>
  <w:style w:type="character" w:customStyle="1" w:styleId="c19">
    <w:name w:val="c19"/>
    <w:basedOn w:val="a0"/>
    <w:uiPriority w:val="99"/>
    <w:rsid w:val="008C4D24"/>
    <w:rPr>
      <w:rFonts w:cs="Times New Roman"/>
    </w:rPr>
  </w:style>
  <w:style w:type="paragraph" w:customStyle="1" w:styleId="c78">
    <w:name w:val="c78"/>
    <w:basedOn w:val="a"/>
    <w:uiPriority w:val="99"/>
    <w:rsid w:val="008C4D24"/>
    <w:pPr>
      <w:widowControl/>
      <w:spacing w:before="100" w:beforeAutospacing="1" w:after="100" w:afterAutospacing="1"/>
    </w:pPr>
    <w:rPr>
      <w:color w:val="auto"/>
    </w:rPr>
  </w:style>
  <w:style w:type="paragraph" w:customStyle="1" w:styleId="c56">
    <w:name w:val="c56"/>
    <w:basedOn w:val="a"/>
    <w:uiPriority w:val="99"/>
    <w:rsid w:val="008C4D24"/>
    <w:pPr>
      <w:widowControl/>
      <w:spacing w:before="100" w:beforeAutospacing="1" w:after="100" w:afterAutospacing="1"/>
    </w:pPr>
    <w:rPr>
      <w:color w:val="auto"/>
    </w:rPr>
  </w:style>
  <w:style w:type="paragraph" w:customStyle="1" w:styleId="c59">
    <w:name w:val="c59"/>
    <w:basedOn w:val="a"/>
    <w:uiPriority w:val="99"/>
    <w:rsid w:val="008C4D24"/>
    <w:pPr>
      <w:widowControl/>
      <w:spacing w:before="100" w:beforeAutospacing="1" w:after="100" w:afterAutospacing="1"/>
    </w:pPr>
    <w:rPr>
      <w:color w:val="auto"/>
    </w:rPr>
  </w:style>
  <w:style w:type="paragraph" w:customStyle="1" w:styleId="c11">
    <w:name w:val="c11"/>
    <w:basedOn w:val="a"/>
    <w:uiPriority w:val="99"/>
    <w:rsid w:val="008C4D24"/>
    <w:pPr>
      <w:widowControl/>
      <w:spacing w:before="100" w:beforeAutospacing="1" w:after="100" w:afterAutospacing="1"/>
    </w:pPr>
    <w:rPr>
      <w:color w:val="auto"/>
    </w:rPr>
  </w:style>
  <w:style w:type="paragraph" w:customStyle="1" w:styleId="c60">
    <w:name w:val="c60"/>
    <w:basedOn w:val="a"/>
    <w:uiPriority w:val="99"/>
    <w:rsid w:val="008C4D24"/>
    <w:pPr>
      <w:widowControl/>
      <w:spacing w:before="100" w:beforeAutospacing="1" w:after="100" w:afterAutospacing="1"/>
    </w:pPr>
    <w:rPr>
      <w:color w:val="auto"/>
    </w:rPr>
  </w:style>
  <w:style w:type="paragraph" w:customStyle="1" w:styleId="c105">
    <w:name w:val="c105"/>
    <w:basedOn w:val="a"/>
    <w:uiPriority w:val="99"/>
    <w:rsid w:val="008C4D24"/>
    <w:pPr>
      <w:widowControl/>
      <w:spacing w:before="100" w:beforeAutospacing="1" w:after="100" w:afterAutospacing="1"/>
    </w:pPr>
    <w:rPr>
      <w:color w:val="auto"/>
    </w:rPr>
  </w:style>
  <w:style w:type="character" w:customStyle="1" w:styleId="c12">
    <w:name w:val="c12"/>
    <w:basedOn w:val="a0"/>
    <w:uiPriority w:val="99"/>
    <w:rsid w:val="008C4D24"/>
    <w:rPr>
      <w:rFonts w:cs="Times New Roman"/>
    </w:rPr>
  </w:style>
  <w:style w:type="paragraph" w:customStyle="1" w:styleId="c92">
    <w:name w:val="c92"/>
    <w:basedOn w:val="a"/>
    <w:uiPriority w:val="99"/>
    <w:rsid w:val="008C4D24"/>
    <w:pPr>
      <w:widowControl/>
      <w:spacing w:before="100" w:beforeAutospacing="1" w:after="100" w:afterAutospacing="1"/>
    </w:pPr>
    <w:rPr>
      <w:color w:val="auto"/>
    </w:rPr>
  </w:style>
  <w:style w:type="character" w:customStyle="1" w:styleId="c1c3">
    <w:name w:val="c1 c3"/>
    <w:basedOn w:val="a0"/>
    <w:uiPriority w:val="99"/>
    <w:rsid w:val="00833989"/>
    <w:rPr>
      <w:rFonts w:cs="Times New Roman"/>
    </w:rPr>
  </w:style>
  <w:style w:type="paragraph" w:customStyle="1" w:styleId="c3">
    <w:name w:val="c3"/>
    <w:basedOn w:val="a"/>
    <w:uiPriority w:val="99"/>
    <w:rsid w:val="00B03736"/>
    <w:pPr>
      <w:widowControl/>
      <w:spacing w:before="100" w:beforeAutospacing="1" w:after="100" w:afterAutospacing="1"/>
    </w:pPr>
    <w:rPr>
      <w:color w:val="auto"/>
    </w:rPr>
  </w:style>
  <w:style w:type="character" w:customStyle="1" w:styleId="c17c16">
    <w:name w:val="c17 c16"/>
    <w:basedOn w:val="a0"/>
    <w:uiPriority w:val="99"/>
    <w:rsid w:val="00B03736"/>
    <w:rPr>
      <w:rFonts w:cs="Times New Roman"/>
    </w:rPr>
  </w:style>
</w:styles>
</file>

<file path=word/webSettings.xml><?xml version="1.0" encoding="utf-8"?>
<w:webSettings xmlns:r="http://schemas.openxmlformats.org/officeDocument/2006/relationships" xmlns:w="http://schemas.openxmlformats.org/wordprocessingml/2006/main">
  <w:divs>
    <w:div w:id="1358893443">
      <w:marLeft w:val="0"/>
      <w:marRight w:val="0"/>
      <w:marTop w:val="0"/>
      <w:marBottom w:val="0"/>
      <w:divBdr>
        <w:top w:val="none" w:sz="0" w:space="0" w:color="auto"/>
        <w:left w:val="none" w:sz="0" w:space="0" w:color="auto"/>
        <w:bottom w:val="none" w:sz="0" w:space="0" w:color="auto"/>
        <w:right w:val="none" w:sz="0" w:space="0" w:color="auto"/>
      </w:divBdr>
    </w:div>
    <w:div w:id="1358893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resident.kremlin.ru/&amp;sa=D&amp;ust=1503399189587000&amp;usg=AFQjCNEAxKC43xKhSsYivve8RsqN0UMDDg" TargetMode="External"/><Relationship Id="rId13" Type="http://schemas.openxmlformats.org/officeDocument/2006/relationships/hyperlink" Target="https://www.google.com/url?q=http://www.gks.ru&amp;sa=D&amp;ust=1503399189588000&amp;usg=AFQjCNEpAEVPzIIffUXjfgDw48HfPs6XFA" TargetMode="External"/><Relationship Id="rId18" Type="http://schemas.openxmlformats.org/officeDocument/2006/relationships/hyperlink" Target="https://www.google.com/url?q=http://www.ecsocman.edu.ru&amp;sa=D&amp;ust=1503399189589000&amp;usg=AFQjCNGI1dSBSyxc83cZ9_hAgnCKWbyd8g" TargetMode="External"/><Relationship Id="rId26" Type="http://schemas.openxmlformats.org/officeDocument/2006/relationships/hyperlink" Target="https://www.google.com/url?q=http://www.hpo.opg&amp;sa=D&amp;ust=1503399189591000&amp;usg=AFQjCNHtNQeaAB7on9Wx8gDxhu9xZrL18g" TargetMode="External"/><Relationship Id="rId39" Type="http://schemas.openxmlformats.org/officeDocument/2006/relationships/hyperlink" Target="https://www.google.com/url?q=http://www.glossary.ru/&amp;sa=D&amp;ust=1503399189594000&amp;usg=AFQjCNEd1J309E-qmnto7H7Vzk0kCGZA8g" TargetMode="External"/><Relationship Id="rId3" Type="http://schemas.openxmlformats.org/officeDocument/2006/relationships/settings" Target="settings.xml"/><Relationship Id="rId21" Type="http://schemas.openxmlformats.org/officeDocument/2006/relationships/hyperlink" Target="https://www.google.com/url?q=http://www.gallery.economicus.ru&amp;sa=D&amp;ust=1503399189590000&amp;usg=AFQjCNHr4UMwUOVGcdHZ-vWYUV0wD4T3ww" TargetMode="External"/><Relationship Id="rId34" Type="http://schemas.openxmlformats.org/officeDocument/2006/relationships/hyperlink" Target="https://www.google.com/url?q=http://www.russianculture.ru/&amp;sa=D&amp;ust=1503399189593000&amp;usg=AFQjCNGmFLW8D1U-Ckt021c7bBQjxEYu_A" TargetMode="External"/><Relationship Id="rId42" Type="http://schemas.openxmlformats.org/officeDocument/2006/relationships/fontTable" Target="fontTable.xml"/><Relationship Id="rId7" Type="http://schemas.openxmlformats.org/officeDocument/2006/relationships/hyperlink" Target="https://www.google.com/url?q=http://www.rsnet.ru/&amp;sa=D&amp;ust=1503399189586000&amp;usg=AFQjCNF8c9sT8xcdhvW6D40vORfto0tYLg" TargetMode="External"/><Relationship Id="rId12" Type="http://schemas.openxmlformats.org/officeDocument/2006/relationships/hyperlink" Target="https://www.google.com/url?q=http://www.ifap.ru&amp;sa=D&amp;ust=1503399189588000&amp;usg=AFQjCNHLyhcecI4SS9Ageos73CSCg775GQ" TargetMode="External"/><Relationship Id="rId17" Type="http://schemas.openxmlformats.org/officeDocument/2006/relationships/hyperlink" Target="https://www.google.com/url?q=http://www.fom.ru&amp;sa=D&amp;ust=1503399189589000&amp;usg=AFQjCNGCXHWhykUPz8yA2go87A84nXwVCg" TargetMode="External"/><Relationship Id="rId25" Type="http://schemas.openxmlformats.org/officeDocument/2006/relationships/hyperlink" Target="https://www.google.com/url?q=http://www.businessvoc.ru&amp;sa=D&amp;ust=1503399189591000&amp;usg=AFQjCNFyaV2OtLi6sNWxb17kJP8n5WW94Q" TargetMode="External"/><Relationship Id="rId33" Type="http://schemas.openxmlformats.org/officeDocument/2006/relationships/hyperlink" Target="https://www.google.com/url?q=http://www.orags.narod.ru/manuals/Pfil_Nik/23.htm&amp;sa=D&amp;ust=1503399189593000&amp;usg=AFQjCNHBfuGOlnRZ3KvY4pr6MooAz2vvtw" TargetMode="External"/><Relationship Id="rId38" Type="http://schemas.openxmlformats.org/officeDocument/2006/relationships/hyperlink" Target="https://www.google.com/url?q=http://www.fw.ru&amp;sa=D&amp;ust=1503399189594000&amp;usg=AFQjCNFOhW4bBjqt3uPz9A7hpcFXumJJWg" TargetMode="External"/><Relationship Id="rId2" Type="http://schemas.openxmlformats.org/officeDocument/2006/relationships/styles" Target="styles.xml"/><Relationship Id="rId16" Type="http://schemas.openxmlformats.org/officeDocument/2006/relationships/hyperlink" Target="https://www.google.com/url?q=http://www.lenta.ru&amp;sa=D&amp;ust=1503399189589000&amp;usg=AFQjCNHwnaVgPaTYOoUn6BeCeKVS1XXlMw" TargetMode="External"/><Relationship Id="rId20" Type="http://schemas.openxmlformats.org/officeDocument/2006/relationships/hyperlink" Target="https://www.google.com/url?q=http://www.50.economicus.ru&amp;sa=D&amp;ust=1503399189590000&amp;usg=AFQjCNGWepNv2N5DRmPojzm8YzFDsvyDyQ" TargetMode="External"/><Relationship Id="rId29" Type="http://schemas.openxmlformats.org/officeDocument/2006/relationships/hyperlink" Target="https://www.google.com/url?q=http://www.ombudsman.gov.ru&amp;sa=D&amp;ust=1503399189592000&amp;usg=AFQjCNFGYSvxLPVWquwkX7cG-LWu443UKQ"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socionet.ru&amp;sa=D&amp;ust=1503399189587000&amp;usg=AFQjCNHnRVH7yGHMdKDpu84MzE0syc_rqQ" TargetMode="External"/><Relationship Id="rId24" Type="http://schemas.openxmlformats.org/officeDocument/2006/relationships/hyperlink" Target="https://www.google.com/url?q=http://www.mba-start.ru/&amp;sa=D&amp;ust=1503399189591000&amp;usg=AFQjCNEHuDOVVEWKTcpJCtTb3euEqwlOJQ" TargetMode="External"/><Relationship Id="rId32" Type="http://schemas.openxmlformats.org/officeDocument/2006/relationships/hyperlink" Target="https://www.google.com/url?q=http://www.chelt.ru&amp;sa=D&amp;ust=1503399189592000&amp;usg=AFQjCNEvQp8UoLn1JCUBk5bp3EknAEOvHw" TargetMode="External"/><Relationship Id="rId37" Type="http://schemas.openxmlformats.org/officeDocument/2006/relationships/hyperlink" Target="https://www.google.com/url?q=http://www.priroda.ru/&amp;sa=D&amp;ust=1503399189594000&amp;usg=AFQjCNFn61Hj-fxOIA3hwdLNQXhwdWf2TA" TargetMode="External"/><Relationship Id="rId40" Type="http://schemas.openxmlformats.org/officeDocument/2006/relationships/hyperlink" Target="https://www.google.com/url?q=http://www.ihtik.lib&amp;sa=D&amp;ust=1503399189594000&amp;usg=AFQjCNEo1p49zJ3X2U9FnnjX34Um-5zpmg" TargetMode="External"/><Relationship Id="rId5" Type="http://schemas.openxmlformats.org/officeDocument/2006/relationships/footnotes" Target="footnotes.xml"/><Relationship Id="rId15" Type="http://schemas.openxmlformats.org/officeDocument/2006/relationships/hyperlink" Target="https://www.google.com/url?q=http://www.subscribe.ru/catalog/economics.education.eidos6social&amp;sa=D&amp;ust=1503399189588000&amp;usg=AFQjCNEfUpR7kH3AsUL0i7mpcqRPhbTneQ" TargetMode="External"/><Relationship Id="rId23" Type="http://schemas.openxmlformats.org/officeDocument/2006/relationships/hyperlink" Target="https://www.google.com/url?q=http://www.cebe.sib.ru&amp;sa=D&amp;ust=1503399189590000&amp;usg=AFQjCNEa6cBISD7tfqHjwuI-o7XqWQQ1UA" TargetMode="External"/><Relationship Id="rId28" Type="http://schemas.openxmlformats.org/officeDocument/2006/relationships/hyperlink" Target="https://www.google.com/url?q=http://www.mshr-ngo.ru&amp;sa=D&amp;ust=1503399189591000&amp;usg=AFQjCNECz1-M1RTa1S4sfG6C4l_KNg0EUQ" TargetMode="External"/><Relationship Id="rId36" Type="http://schemas.openxmlformats.org/officeDocument/2006/relationships/hyperlink" Target="https://www.google.com/url?q=http://www.ecosysterna.ru/&amp;sa=D&amp;ust=1503399189593000&amp;usg=AFQjCNHkS-BeNsqhE-NAvFFKpp8uwHJQOw" TargetMode="External"/><Relationship Id="rId10" Type="http://schemas.openxmlformats.org/officeDocument/2006/relationships/hyperlink" Target="https://www.google.com/url?q=http://www.jurizdat.ru/editions/official/lcrf&amp;sa=D&amp;ust=1503399189587000&amp;usg=AFQjCNEjJ3EjaZkB-V-mrB8PUeF0kWOqvg" TargetMode="External"/><Relationship Id="rId19" Type="http://schemas.openxmlformats.org/officeDocument/2006/relationships/hyperlink" Target="https://www.google.com/url?q=http://www.ug.ru/ug_pril/gv_index.html&amp;sa=D&amp;ust=1503399189589000&amp;usg=AFQjCNFAi3p0DZfgrIFbZgBw6lMTWv0YUw" TargetMode="External"/><Relationship Id="rId31" Type="http://schemas.openxmlformats.org/officeDocument/2006/relationships/hyperlink" Target="https://www.google.com/url?q=http://www.school-sector.relarn.ru/prava/&amp;sa=D&amp;ust=1503399189592000&amp;usg=AFQjCNE_cGDiqbk_AoYVcnbOWiJJgLzydg" TargetMode="External"/><Relationship Id="rId4" Type="http://schemas.openxmlformats.org/officeDocument/2006/relationships/webSettings" Target="webSettings.xml"/><Relationship Id="rId9" Type="http://schemas.openxmlformats.org/officeDocument/2006/relationships/hyperlink" Target="https://www.google.com/url?q=http://www.rsnet.ru/&amp;sa=D&amp;ust=1503399189587000&amp;usg=AFQjCNESlBwbRrSKdPRHFpGGhkXFVJ2fIw" TargetMode="External"/><Relationship Id="rId14" Type="http://schemas.openxmlformats.org/officeDocument/2006/relationships/hyperlink" Target="https://www.google.com/url?q=http://www.alleng.ru/edu/social2.htm&amp;sa=D&amp;ust=1503399189588000&amp;usg=AFQjCNFZlxSPKogqoFaCvI2kwP5pqUBlwQ" TargetMode="External"/><Relationship Id="rId22" Type="http://schemas.openxmlformats.org/officeDocument/2006/relationships/hyperlink" Target="https://www.google.com/url?q=http://www.be.economicus.ru&amp;sa=D&amp;ust=1503399189590000&amp;usg=AFQjCNGewmqK4ILLd7R665lyWTdY-lmu2g" TargetMode="External"/><Relationship Id="rId27" Type="http://schemas.openxmlformats.org/officeDocument/2006/relationships/hyperlink" Target="https://www.google.com/url?q=http://www.uznay-prezidenta.ru&amp;sa=D&amp;ust=1503399189591000&amp;usg=AFQjCNGk5fhAMDJiIcek1PJB3t0NiFEy3g" TargetMode="External"/><Relationship Id="rId30" Type="http://schemas.openxmlformats.org/officeDocument/2006/relationships/hyperlink" Target="https://www.google.com/url?q=http://www.pedagog-club.narod.ru/declaration2001.htm&amp;sa=D&amp;ust=1503399189592000&amp;usg=AFQjCNEw-NGkYrOeBeJt0OZF1UoAuVgz9Q" TargetMode="External"/><Relationship Id="rId35" Type="http://schemas.openxmlformats.org/officeDocument/2006/relationships/hyperlink" Target="https://www.google.com/url?q=http://www.ecolife.ru/index.shtml&amp;sa=D&amp;ust=1503399189593000&amp;usg=AFQjCNHAteF5JJVYabmJlJimeUBGYEy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7468</Words>
  <Characters>42574</Characters>
  <Application>Microsoft Office Word</Application>
  <DocSecurity>0</DocSecurity>
  <Lines>354</Lines>
  <Paragraphs>99</Paragraphs>
  <ScaleCrop>false</ScaleCrop>
  <Company/>
  <LinksUpToDate>false</LinksUpToDate>
  <CharactersWithSpaces>49943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dcgb</cp:lastModifiedBy>
  <cp:revision>40</cp:revision>
  <dcterms:created xsi:type="dcterms:W3CDTF">2017-07-13T13:27:00Z</dcterms:created>
  <dcterms:modified xsi:type="dcterms:W3CDTF">2022-09-17T04:20:00Z</dcterms:modified>
</cp:coreProperties>
</file>