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1D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lang w:eastAsia="ru-RU"/>
        </w:rPr>
        <w:t>на   20</w:t>
      </w:r>
      <w:r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 / 20</w:t>
      </w:r>
      <w:r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   учебный   год</w:t>
      </w: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u w:val="single"/>
          <w:lang w:eastAsia="ru-RU"/>
        </w:rPr>
        <w:t>по предмету</w:t>
      </w:r>
      <w:r w:rsidRPr="00714440">
        <w:rPr>
          <w:rFonts w:ascii="Times New Roman" w:hAnsi="Times New Roman"/>
          <w:b/>
          <w:sz w:val="28"/>
          <w:szCs w:val="28"/>
          <w:lang w:eastAsia="ru-RU"/>
        </w:rPr>
        <w:t xml:space="preserve"> «История»</w:t>
      </w: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825A1D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14440">
        <w:rPr>
          <w:rFonts w:ascii="Times New Roman" w:hAnsi="Times New Roman"/>
          <w:b/>
          <w:sz w:val="28"/>
          <w:szCs w:val="28"/>
          <w:u w:val="single"/>
          <w:lang w:eastAsia="ru-RU"/>
        </w:rPr>
        <w:t>класс 10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А</w:t>
      </w:r>
      <w:r w:rsidRPr="00714440">
        <w:rPr>
          <w:rFonts w:ascii="Times New Roman" w:hAnsi="Times New Roman"/>
          <w:b/>
          <w:sz w:val="28"/>
          <w:szCs w:val="28"/>
          <w:u w:val="single"/>
          <w:lang w:eastAsia="ru-RU"/>
        </w:rPr>
        <w:t>___</w:t>
      </w: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Бойко Кирилл</w:t>
      </w:r>
    </w:p>
    <w:p w:rsidR="00825A1D" w:rsidRDefault="00825A1D" w:rsidP="00F30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14440"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Соловьева А.И.</w:t>
      </w:r>
    </w:p>
    <w:p w:rsidR="00825A1D" w:rsidRPr="00714440" w:rsidRDefault="00825A1D" w:rsidP="00F30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71444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первая квалификационная категория</w:t>
      </w:r>
    </w:p>
    <w:p w:rsidR="00825A1D" w:rsidRPr="00714440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Default="00825A1D" w:rsidP="00F30E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Пояснительная записка</w:t>
      </w:r>
    </w:p>
    <w:p w:rsidR="00825A1D" w:rsidRPr="00714440" w:rsidRDefault="00825A1D" w:rsidP="00F30EC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72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предмету История 10 класс построена и реализуется   в соответствии с требованиями Федерального государственного образовательного стандарта среднего общего образования (ФГОС СОО); Основной образовательной программы среднего общего образования (ООП СОО) БОУ г. Омска "Средняя общеобразовательная школа № 7"; 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 авторской программы:  «История России» 6-10 классы – </w:t>
      </w:r>
      <w:r w:rsidRPr="00714440">
        <w:rPr>
          <w:rStyle w:val="12"/>
          <w:rFonts w:ascii="Times New Roman" w:hAnsi="Times New Roman"/>
          <w:color w:val="1D1B11"/>
          <w:sz w:val="28"/>
          <w:szCs w:val="28"/>
          <w:lang w:eastAsia="en-US"/>
        </w:rPr>
        <w:t>Арсентьев, А. А. Данилов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 и др.</w:t>
      </w:r>
    </w:p>
    <w:p w:rsidR="00825A1D" w:rsidRPr="00714440" w:rsidRDefault="00825A1D" w:rsidP="00F30EC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>В связи с переходом в 2018-2019 учебном году на преподование учебного предмета "История" с концентрической системы обучения в линейно-хронологическую образовательный процесс в 10-11 классах (ФГОС СОО) строиться исходя из следующих нормативных документов: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образованияи науки Российской Федерации            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образованияи науки Российской Федерации от 03.06.2008                   № 164, от 31.08.2009 № 320, от 19.10.2009 № 427, от 10.11.2011 № 2643, от 24.01.2012 № 39, от 31.01.2012 № 69);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      от 17.12.2010 № 1897 «Об утверждении федерального государственного образовательного стандарта основного общего образования»;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от 29.12.2014 № 1644 «О внесении изменений в приказ Министерства образования и науки Российской Федерации от 17.12.2010 № 1897                            «Об утверждении федерального государственного образовательного стандарта основного общего образования»;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       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17.12.2010№ 1897»;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  28.12.2015 № 1529, 26.01.2016 № 38, 29.12.2016 № 1677);</w:t>
      </w:r>
    </w:p>
    <w:p w:rsidR="00825A1D" w:rsidRPr="00714440" w:rsidRDefault="00825A1D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7" w:history="1">
        <w:r w:rsidRPr="00714440">
          <w:rPr>
            <w:rStyle w:val="Hyperlink"/>
            <w:rFonts w:ascii="Times New Roman" w:hAnsi="Times New Roman"/>
            <w:sz w:val="28"/>
            <w:szCs w:val="28"/>
          </w:rPr>
          <w:t>http://rushistory.org/images/documents/kon</w:t>
        </w:r>
      </w:hyperlink>
      <w:r w:rsidRPr="00714440">
        <w:rPr>
          <w:rFonts w:ascii="Times New Roman" w:hAnsi="Times New Roman"/>
          <w:sz w:val="28"/>
          <w:szCs w:val="28"/>
        </w:rPr>
        <w:t>);</w:t>
      </w:r>
    </w:p>
    <w:p w:rsidR="00825A1D" w:rsidRDefault="00825A1D" w:rsidP="00F30ECF">
      <w:pPr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 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8.04.2015 № 1/15) – </w:t>
      </w:r>
      <w:r w:rsidRPr="00714440">
        <w:rPr>
          <w:rFonts w:ascii="Times New Roman" w:hAnsi="Times New Roman"/>
          <w:color w:val="000000"/>
          <w:sz w:val="28"/>
          <w:szCs w:val="28"/>
        </w:rPr>
        <w:t xml:space="preserve">Электронный ресурс реестра основных образовательных программ  </w:t>
      </w:r>
      <w:hyperlink r:id="rId8" w:history="1"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fgosreestr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71444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714440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714440">
        <w:rPr>
          <w:rFonts w:ascii="Times New Roman" w:hAnsi="Times New Roman"/>
          <w:color w:val="000000"/>
          <w:sz w:val="28"/>
          <w:szCs w:val="28"/>
        </w:rPr>
        <w:t>).</w:t>
      </w:r>
    </w:p>
    <w:p w:rsidR="00825A1D" w:rsidRDefault="00825A1D" w:rsidP="00F14D29">
      <w:pPr>
        <w:tabs>
          <w:tab w:val="left" w:pos="1134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A1D" w:rsidRPr="00F14D29" w:rsidRDefault="00825A1D" w:rsidP="00F14D29">
      <w:pPr>
        <w:pStyle w:val="Heading2"/>
        <w:spacing w:before="1"/>
        <w:rPr>
          <w:rFonts w:ascii="Times New Roman" w:hAnsi="Times New Roman" w:cs="Times New Roman"/>
        </w:rPr>
      </w:pPr>
      <w:r w:rsidRPr="00F14D29">
        <w:rPr>
          <w:rFonts w:ascii="Times New Roman" w:hAnsi="Times New Roman" w:cs="Times New Roman"/>
        </w:rPr>
        <w:t>ОБЩАЯ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ХАРАКТЕРИСТИКА</w:t>
      </w:r>
      <w:r w:rsidRPr="00F14D29">
        <w:rPr>
          <w:rFonts w:ascii="Times New Roman" w:hAnsi="Times New Roman" w:cs="Times New Roman"/>
          <w:spacing w:val="-3"/>
        </w:rPr>
        <w:t xml:space="preserve"> </w:t>
      </w:r>
      <w:r w:rsidRPr="00F14D29">
        <w:rPr>
          <w:rFonts w:ascii="Times New Roman" w:hAnsi="Times New Roman" w:cs="Times New Roman"/>
        </w:rPr>
        <w:t>УЧЕБНОГО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ПРЕДМЕТА</w:t>
      </w:r>
      <w:r w:rsidRPr="00F14D29">
        <w:rPr>
          <w:rFonts w:ascii="Times New Roman" w:hAnsi="Times New Roman" w:cs="Times New Roman"/>
          <w:spacing w:val="-5"/>
        </w:rPr>
        <w:t xml:space="preserve"> </w:t>
      </w:r>
      <w:r w:rsidRPr="00F14D29">
        <w:rPr>
          <w:rFonts w:ascii="Times New Roman" w:hAnsi="Times New Roman" w:cs="Times New Roman"/>
        </w:rPr>
        <w:t>«ИСТОРИЯ»</w:t>
      </w:r>
    </w:p>
    <w:p w:rsidR="00825A1D" w:rsidRPr="00F14D29" w:rsidRDefault="00825A1D" w:rsidP="00F14D29">
      <w:pPr>
        <w:pStyle w:val="BodyText"/>
        <w:spacing w:before="125" w:line="249" w:lineRule="auto"/>
        <w:ind w:right="130"/>
        <w:rPr>
          <w:sz w:val="28"/>
          <w:szCs w:val="28"/>
        </w:rPr>
      </w:pPr>
      <w:r w:rsidRPr="00F14D29">
        <w:rPr>
          <w:sz w:val="28"/>
          <w:szCs w:val="28"/>
        </w:rPr>
        <w:t>Место предмета «История» в системе школьного образования определяется его познавательным и мировоз-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зренческим значением, воспитательным потенциалом, вкладом в становление личности молодого человека. Ис-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тория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представляет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собирательную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картину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жизни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z w:val="28"/>
          <w:szCs w:val="28"/>
        </w:rPr>
        <w:t>людей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во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времени,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z w:val="28"/>
          <w:szCs w:val="28"/>
        </w:rPr>
        <w:t>социального,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созидательного,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нравствен-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ного опыта. Она служит важным ресурсом самоидентификации личности в окружающем социуме, культурной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среде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от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уровня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семьи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до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уровня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своей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страны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мира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целом.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История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дает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возможность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познания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понимания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человека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общества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связи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прошлого, настоящего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будущего.</w:t>
      </w:r>
    </w:p>
    <w:p w:rsidR="00825A1D" w:rsidRPr="00F14D29" w:rsidRDefault="00825A1D" w:rsidP="00F14D29">
      <w:pPr>
        <w:pStyle w:val="BodyText"/>
        <w:spacing w:before="125" w:line="249" w:lineRule="auto"/>
        <w:ind w:right="130"/>
        <w:rPr>
          <w:sz w:val="28"/>
          <w:szCs w:val="28"/>
        </w:rPr>
      </w:pPr>
      <w:r w:rsidRPr="00F14D29">
        <w:rPr>
          <w:b/>
          <w:sz w:val="28"/>
          <w:szCs w:val="28"/>
        </w:rPr>
        <w:t>Цели изучения  учебного предмета « История</w:t>
      </w:r>
      <w:r w:rsidRPr="00F14D29">
        <w:rPr>
          <w:sz w:val="28"/>
          <w:szCs w:val="28"/>
        </w:rPr>
        <w:t>»</w:t>
      </w:r>
    </w:p>
    <w:p w:rsidR="00825A1D" w:rsidRPr="00F14D29" w:rsidRDefault="00825A1D" w:rsidP="00F14D29">
      <w:pPr>
        <w:pStyle w:val="BodyText"/>
        <w:spacing w:before="128" w:line="249" w:lineRule="auto"/>
        <w:ind w:right="129"/>
        <w:rPr>
          <w:sz w:val="28"/>
          <w:szCs w:val="28"/>
        </w:rPr>
      </w:pPr>
      <w:r w:rsidRPr="00F14D29">
        <w:rPr>
          <w:sz w:val="28"/>
          <w:szCs w:val="28"/>
        </w:rPr>
        <w:t>Целью школьного исторического образования является формирование и развитие личности школьника, спо-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собного к самоидентификации и определению своих ценностных ориентиров на основе осмысления и освоения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исторического опыта своей страны и человечества в целом, активно и творчески применяющего исторические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знания и предметные умения в учебной и социальной практике. Данная цель предполагает формирование у обу-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чающихся целостной картины российской и мировой истории, понимание места и роли современной России в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мире,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важности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вклада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каждого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ее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народа,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его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культуры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в общую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историю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страны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мировую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историю,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формиро-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вание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личностной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позиции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по отношению к прошлому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настоящему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Отечества.</w:t>
      </w:r>
    </w:p>
    <w:p w:rsidR="00825A1D" w:rsidRPr="00F14D29" w:rsidRDefault="00825A1D" w:rsidP="00F14D29">
      <w:pPr>
        <w:pStyle w:val="BodyText"/>
        <w:spacing w:before="6" w:line="249" w:lineRule="auto"/>
        <w:ind w:right="129"/>
        <w:rPr>
          <w:sz w:val="28"/>
          <w:szCs w:val="28"/>
        </w:rPr>
      </w:pPr>
      <w:r w:rsidRPr="00F14D29">
        <w:rPr>
          <w:sz w:val="28"/>
          <w:szCs w:val="28"/>
        </w:rPr>
        <w:t>Задачи изучения истории на всех уровнях общего образования определяются Федеральными государствен-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ными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образовательными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стандартами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(в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соответствии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 ФЗ-273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«Об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образовании»).</w:t>
      </w:r>
    </w:p>
    <w:p w:rsidR="00825A1D" w:rsidRPr="00F14D29" w:rsidRDefault="00825A1D" w:rsidP="00F14D29">
      <w:pPr>
        <w:pStyle w:val="BodyText"/>
        <w:spacing w:before="2"/>
        <w:ind w:left="986"/>
        <w:rPr>
          <w:sz w:val="28"/>
          <w:szCs w:val="28"/>
        </w:rPr>
      </w:pPr>
      <w:r w:rsidRPr="00F14D29">
        <w:rPr>
          <w:sz w:val="28"/>
          <w:szCs w:val="28"/>
        </w:rPr>
        <w:t>В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основной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школе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ключевыми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задачами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являются: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10" w:line="249" w:lineRule="auto"/>
        <w:ind w:right="141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формирование у молодого поколения ориентиров для гражданской, этнонациональной, социальной, куль-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турной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самоидентификации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окружающем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мире;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2" w:line="249" w:lineRule="auto"/>
        <w:ind w:right="139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овладение знаниями об основных этапах развития человеческого общества, при особом внимании к месту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роли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России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во всемирно-историческом процессе;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1" w:line="249" w:lineRule="auto"/>
        <w:ind w:right="132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воспитание учащихся в духе патриотизма, уважения к своему Отечеству — многонациональному Россий-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скому</w:t>
      </w:r>
      <w:r w:rsidRPr="00F14D29">
        <w:rPr>
          <w:spacing w:val="-13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государству,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в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соответствии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идеями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взаимопонимания,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согласия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4"/>
          <w:sz w:val="28"/>
          <w:szCs w:val="28"/>
        </w:rPr>
        <w:t xml:space="preserve"> </w:t>
      </w:r>
      <w:r w:rsidRPr="00F14D29">
        <w:rPr>
          <w:sz w:val="28"/>
          <w:szCs w:val="28"/>
        </w:rPr>
        <w:t>мира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между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людьми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народами,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духе демократических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ценностей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современного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общества;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4"/>
        </w:numPr>
        <w:tabs>
          <w:tab w:val="left" w:pos="1326"/>
        </w:tabs>
        <w:autoSpaceDE w:val="0"/>
        <w:autoSpaceDN w:val="0"/>
        <w:spacing w:before="3" w:line="249" w:lineRule="auto"/>
        <w:ind w:right="134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развитие способностей учащихся анализировать содержащуюся в различных источниках информацию 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событиях и явлениях прошлого и настоящего, рассматривать события в соответствии с принципом исто-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ризма, 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динамике, взаимосвязи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взаимообусловленности;</w:t>
      </w:r>
    </w:p>
    <w:p w:rsidR="00825A1D" w:rsidRPr="00F14D29" w:rsidRDefault="00825A1D" w:rsidP="00F14D29">
      <w:pPr>
        <w:pStyle w:val="BodyText"/>
        <w:spacing w:before="125" w:line="249" w:lineRule="auto"/>
        <w:ind w:right="130"/>
        <w:rPr>
          <w:spacing w:val="1"/>
          <w:w w:val="99"/>
          <w:position w:val="11"/>
          <w:sz w:val="28"/>
          <w:szCs w:val="28"/>
        </w:rPr>
      </w:pPr>
      <w:r w:rsidRPr="00F14D29">
        <w:rPr>
          <w:sz w:val="28"/>
          <w:szCs w:val="28"/>
        </w:rPr>
        <w:t>формирование у школьников умений применять исторические знания в учебной и внешкольной деятель-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w w:val="99"/>
          <w:sz w:val="28"/>
          <w:szCs w:val="28"/>
        </w:rPr>
        <w:t>ст</w:t>
      </w:r>
      <w:r w:rsidRPr="00F14D29">
        <w:rPr>
          <w:spacing w:val="-2"/>
          <w:w w:val="99"/>
          <w:sz w:val="28"/>
          <w:szCs w:val="28"/>
        </w:rPr>
        <w:t>и</w:t>
      </w:r>
      <w:r w:rsidRPr="00F14D29">
        <w:rPr>
          <w:w w:val="99"/>
          <w:sz w:val="28"/>
          <w:szCs w:val="28"/>
        </w:rPr>
        <w:t>,</w:t>
      </w:r>
      <w:r w:rsidRPr="00F14D29">
        <w:rPr>
          <w:sz w:val="28"/>
          <w:szCs w:val="28"/>
        </w:rPr>
        <w:t xml:space="preserve"> </w:t>
      </w:r>
      <w:r w:rsidRPr="00F14D29">
        <w:rPr>
          <w:w w:val="99"/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w w:val="99"/>
          <w:sz w:val="28"/>
          <w:szCs w:val="28"/>
        </w:rPr>
        <w:t>с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1"/>
          <w:w w:val="99"/>
          <w:sz w:val="28"/>
          <w:szCs w:val="28"/>
        </w:rPr>
        <w:t>в</w:t>
      </w:r>
      <w:r w:rsidRPr="00F14D29">
        <w:rPr>
          <w:w w:val="99"/>
          <w:sz w:val="28"/>
          <w:szCs w:val="28"/>
        </w:rPr>
        <w:t>ре</w:t>
      </w:r>
      <w:r w:rsidRPr="00F14D29">
        <w:rPr>
          <w:spacing w:val="1"/>
          <w:w w:val="99"/>
          <w:sz w:val="28"/>
          <w:szCs w:val="28"/>
        </w:rPr>
        <w:t>м</w:t>
      </w:r>
      <w:r w:rsidRPr="00F14D29">
        <w:rPr>
          <w:w w:val="99"/>
          <w:sz w:val="28"/>
          <w:szCs w:val="28"/>
        </w:rPr>
        <w:t>е</w:t>
      </w:r>
      <w:r w:rsidRPr="00F14D29">
        <w:rPr>
          <w:spacing w:val="1"/>
          <w:w w:val="99"/>
          <w:sz w:val="28"/>
          <w:szCs w:val="28"/>
        </w:rPr>
        <w:t>н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w w:val="99"/>
          <w:sz w:val="28"/>
          <w:szCs w:val="28"/>
        </w:rPr>
        <w:t>м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-2"/>
          <w:w w:val="99"/>
          <w:sz w:val="28"/>
          <w:szCs w:val="28"/>
        </w:rPr>
        <w:t>п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1"/>
          <w:w w:val="99"/>
          <w:sz w:val="28"/>
          <w:szCs w:val="28"/>
        </w:rPr>
        <w:t>л</w:t>
      </w:r>
      <w:r w:rsidRPr="00F14D29">
        <w:rPr>
          <w:spacing w:val="1"/>
          <w:w w:val="99"/>
          <w:sz w:val="28"/>
          <w:szCs w:val="28"/>
        </w:rPr>
        <w:t>ик</w:t>
      </w:r>
      <w:r w:rsidRPr="00F14D29">
        <w:rPr>
          <w:spacing w:val="-2"/>
          <w:w w:val="99"/>
          <w:sz w:val="28"/>
          <w:szCs w:val="28"/>
        </w:rPr>
        <w:t>у</w:t>
      </w:r>
      <w:r w:rsidRPr="00F14D29">
        <w:rPr>
          <w:spacing w:val="-1"/>
          <w:w w:val="99"/>
          <w:sz w:val="28"/>
          <w:szCs w:val="28"/>
        </w:rPr>
        <w:t>л</w:t>
      </w:r>
      <w:r w:rsidRPr="00F14D29">
        <w:rPr>
          <w:spacing w:val="2"/>
          <w:w w:val="99"/>
          <w:sz w:val="28"/>
          <w:szCs w:val="28"/>
        </w:rPr>
        <w:t>ь</w:t>
      </w:r>
      <w:r w:rsidRPr="00F14D29">
        <w:rPr>
          <w:spacing w:val="1"/>
          <w:w w:val="99"/>
          <w:sz w:val="28"/>
          <w:szCs w:val="28"/>
        </w:rPr>
        <w:t>т</w:t>
      </w:r>
      <w:r w:rsidRPr="00F14D29">
        <w:rPr>
          <w:spacing w:val="-4"/>
          <w:w w:val="99"/>
          <w:sz w:val="28"/>
          <w:szCs w:val="28"/>
        </w:rPr>
        <w:t>у</w:t>
      </w:r>
      <w:r w:rsidRPr="00F14D29">
        <w:rPr>
          <w:spacing w:val="3"/>
          <w:w w:val="99"/>
          <w:sz w:val="28"/>
          <w:szCs w:val="28"/>
        </w:rPr>
        <w:t>р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ом</w:t>
      </w:r>
      <w:r w:rsidRPr="00F14D29">
        <w:rPr>
          <w:w w:val="99"/>
          <w:sz w:val="28"/>
          <w:szCs w:val="28"/>
        </w:rPr>
        <w:t>,</w:t>
      </w:r>
      <w:r w:rsidRPr="00F14D29">
        <w:rPr>
          <w:sz w:val="28"/>
          <w:szCs w:val="28"/>
        </w:rPr>
        <w:t xml:space="preserve"> </w:t>
      </w:r>
      <w:r w:rsidRPr="00F14D29">
        <w:rPr>
          <w:spacing w:val="-2"/>
          <w:w w:val="99"/>
          <w:sz w:val="28"/>
          <w:szCs w:val="28"/>
        </w:rPr>
        <w:t>п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1"/>
          <w:w w:val="99"/>
          <w:sz w:val="28"/>
          <w:szCs w:val="28"/>
        </w:rPr>
        <w:t>л</w:t>
      </w:r>
      <w:r w:rsidRPr="00F14D29">
        <w:rPr>
          <w:spacing w:val="-2"/>
          <w:w w:val="99"/>
          <w:sz w:val="28"/>
          <w:szCs w:val="28"/>
        </w:rPr>
        <w:t>и</w:t>
      </w:r>
      <w:r w:rsidRPr="00F14D29">
        <w:rPr>
          <w:w w:val="99"/>
          <w:sz w:val="28"/>
          <w:szCs w:val="28"/>
        </w:rPr>
        <w:t>э</w:t>
      </w:r>
      <w:r w:rsidRPr="00F14D29">
        <w:rPr>
          <w:spacing w:val="1"/>
          <w:w w:val="99"/>
          <w:sz w:val="28"/>
          <w:szCs w:val="28"/>
        </w:rPr>
        <w:t>тн</w:t>
      </w:r>
      <w:r w:rsidRPr="00F14D29">
        <w:rPr>
          <w:spacing w:val="-2"/>
          <w:w w:val="99"/>
          <w:sz w:val="28"/>
          <w:szCs w:val="28"/>
        </w:rPr>
        <w:t>и</w:t>
      </w:r>
      <w:r w:rsidRPr="00F14D29">
        <w:rPr>
          <w:w w:val="99"/>
          <w:sz w:val="28"/>
          <w:szCs w:val="28"/>
        </w:rPr>
        <w:t>ч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w w:val="99"/>
          <w:sz w:val="28"/>
          <w:szCs w:val="28"/>
        </w:rPr>
        <w:t>м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w w:val="99"/>
          <w:sz w:val="28"/>
          <w:szCs w:val="28"/>
        </w:rPr>
        <w:t>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1"/>
          <w:w w:val="99"/>
          <w:sz w:val="28"/>
          <w:szCs w:val="28"/>
        </w:rPr>
        <w:t>м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1"/>
          <w:w w:val="99"/>
          <w:sz w:val="28"/>
          <w:szCs w:val="28"/>
        </w:rPr>
        <w:t>г</w:t>
      </w:r>
      <w:r w:rsidRPr="00F14D29">
        <w:rPr>
          <w:w w:val="99"/>
          <w:sz w:val="28"/>
          <w:szCs w:val="28"/>
        </w:rPr>
        <w:t>о</w:t>
      </w:r>
      <w:r w:rsidRPr="00F14D29">
        <w:rPr>
          <w:spacing w:val="-1"/>
          <w:w w:val="99"/>
          <w:sz w:val="28"/>
          <w:szCs w:val="28"/>
        </w:rPr>
        <w:t>к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w w:val="99"/>
          <w:sz w:val="28"/>
          <w:szCs w:val="28"/>
        </w:rPr>
        <w:t>фесс</w:t>
      </w:r>
      <w:r w:rsidRPr="00F14D29">
        <w:rPr>
          <w:spacing w:val="-2"/>
          <w:w w:val="99"/>
          <w:sz w:val="28"/>
          <w:szCs w:val="28"/>
        </w:rPr>
        <w:t>и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2"/>
          <w:w w:val="99"/>
          <w:sz w:val="28"/>
          <w:szCs w:val="28"/>
        </w:rPr>
        <w:t>а</w:t>
      </w:r>
      <w:r w:rsidRPr="00F14D29">
        <w:rPr>
          <w:spacing w:val="-1"/>
          <w:w w:val="99"/>
          <w:sz w:val="28"/>
          <w:szCs w:val="28"/>
        </w:rPr>
        <w:t>л</w:t>
      </w:r>
      <w:r w:rsidRPr="00F14D29">
        <w:rPr>
          <w:spacing w:val="2"/>
          <w:w w:val="99"/>
          <w:sz w:val="28"/>
          <w:szCs w:val="28"/>
        </w:rPr>
        <w:t>ь</w:t>
      </w:r>
      <w:r w:rsidRPr="00F14D29">
        <w:rPr>
          <w:spacing w:val="-2"/>
          <w:w w:val="99"/>
          <w:sz w:val="28"/>
          <w:szCs w:val="28"/>
        </w:rPr>
        <w:t>н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w w:val="99"/>
          <w:sz w:val="28"/>
          <w:szCs w:val="28"/>
        </w:rPr>
        <w:t>м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pacing w:val="1"/>
          <w:w w:val="99"/>
          <w:sz w:val="28"/>
          <w:szCs w:val="28"/>
        </w:rPr>
        <w:t>о</w:t>
      </w:r>
      <w:r w:rsidRPr="00F14D29">
        <w:rPr>
          <w:w w:val="99"/>
          <w:sz w:val="28"/>
          <w:szCs w:val="28"/>
        </w:rPr>
        <w:t>бщест</w:t>
      </w:r>
      <w:r w:rsidRPr="00F14D29">
        <w:rPr>
          <w:spacing w:val="-1"/>
          <w:w w:val="99"/>
          <w:sz w:val="28"/>
          <w:szCs w:val="28"/>
        </w:rPr>
        <w:t>в</w:t>
      </w:r>
      <w:r w:rsidRPr="00F14D29">
        <w:rPr>
          <w:spacing w:val="12"/>
          <w:w w:val="99"/>
          <w:sz w:val="28"/>
          <w:szCs w:val="28"/>
        </w:rPr>
        <w:t>е</w:t>
      </w:r>
      <w:r w:rsidRPr="00F14D29">
        <w:rPr>
          <w:spacing w:val="1"/>
          <w:w w:val="99"/>
          <w:position w:val="11"/>
          <w:sz w:val="28"/>
          <w:szCs w:val="28"/>
        </w:rPr>
        <w:t>1</w:t>
      </w:r>
    </w:p>
    <w:p w:rsidR="00825A1D" w:rsidRPr="00F14D29" w:rsidRDefault="00825A1D" w:rsidP="00F14D29">
      <w:pPr>
        <w:pStyle w:val="ListParagraph"/>
        <w:widowControl w:val="0"/>
        <w:numPr>
          <w:ilvl w:val="1"/>
          <w:numId w:val="27"/>
        </w:numPr>
        <w:tabs>
          <w:tab w:val="left" w:pos="1139"/>
        </w:tabs>
        <w:autoSpaceDE w:val="0"/>
        <w:autoSpaceDN w:val="0"/>
        <w:spacing w:before="128"/>
        <w:ind w:hanging="153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 </w:t>
      </w:r>
      <w:r w:rsidRPr="00F14D29">
        <w:rPr>
          <w:i/>
          <w:sz w:val="28"/>
          <w:szCs w:val="28"/>
        </w:rPr>
        <w:t>Знание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хронологии,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работа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с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хронологией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63" w:line="249" w:lineRule="auto"/>
        <w:ind w:right="137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называть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даты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(хронологические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границы)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важнейших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процессов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ис-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тории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в.;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выделять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этапы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(периоды)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развитии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ключевых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процессов;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8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выявлять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синхронность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/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асинхронность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исторических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процессов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5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50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50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— начала XX</w:t>
      </w:r>
      <w:r w:rsidRPr="00F14D29">
        <w:rPr>
          <w:spacing w:val="3"/>
          <w:sz w:val="28"/>
          <w:szCs w:val="28"/>
        </w:rPr>
        <w:t xml:space="preserve"> </w:t>
      </w:r>
      <w:r w:rsidRPr="00F14D29">
        <w:rPr>
          <w:sz w:val="28"/>
          <w:szCs w:val="28"/>
        </w:rPr>
        <w:t>в.;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0"/>
        <w:contextualSpacing w:val="0"/>
        <w:rPr>
          <w:sz w:val="28"/>
          <w:szCs w:val="28"/>
        </w:rPr>
      </w:pPr>
      <w:r w:rsidRPr="00F14D29">
        <w:rPr>
          <w:spacing w:val="-1"/>
          <w:sz w:val="28"/>
          <w:szCs w:val="28"/>
        </w:rPr>
        <w:t>определять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последовательность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событий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отечественной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5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в.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основе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анализа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причинно-следственных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связей.</w:t>
      </w:r>
    </w:p>
    <w:p w:rsidR="00825A1D" w:rsidRPr="00F14D29" w:rsidRDefault="00825A1D" w:rsidP="00F14D29">
      <w:pPr>
        <w:pStyle w:val="ListParagraph"/>
        <w:widowControl w:val="0"/>
        <w:numPr>
          <w:ilvl w:val="1"/>
          <w:numId w:val="27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 </w:t>
      </w:r>
      <w:r w:rsidRPr="00F14D29">
        <w:rPr>
          <w:i/>
          <w:sz w:val="28"/>
          <w:szCs w:val="28"/>
        </w:rPr>
        <w:t>Знание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исторических</w:t>
      </w:r>
      <w:r w:rsidRPr="00F14D29">
        <w:rPr>
          <w:i/>
          <w:spacing w:val="-3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фактов,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работа с</w:t>
      </w:r>
      <w:r w:rsidRPr="00F14D29">
        <w:rPr>
          <w:i/>
          <w:spacing w:val="-2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фактами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43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характеризовать место, обстоятельства, участников, результаты важнейших событий отечественной и все-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общей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 XX в.;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51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группировать, систематизировать факты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самостоятельно определяемому признаку (хронологии,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надлежности</w:t>
      </w:r>
      <w:r w:rsidRPr="00F14D29">
        <w:rPr>
          <w:spacing w:val="8"/>
          <w:sz w:val="28"/>
          <w:szCs w:val="28"/>
        </w:rPr>
        <w:t xml:space="preserve"> </w:t>
      </w:r>
      <w:r w:rsidRPr="00F14D29">
        <w:rPr>
          <w:sz w:val="28"/>
          <w:szCs w:val="28"/>
        </w:rPr>
        <w:t>к</w:t>
      </w:r>
      <w:r w:rsidRPr="00F14D29">
        <w:rPr>
          <w:spacing w:val="12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историческим</w:t>
      </w:r>
      <w:r w:rsidRPr="00F14D29">
        <w:rPr>
          <w:spacing w:val="10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процессам,</w:t>
      </w:r>
      <w:r w:rsidRPr="00F14D29">
        <w:rPr>
          <w:spacing w:val="10"/>
          <w:sz w:val="28"/>
          <w:szCs w:val="28"/>
        </w:rPr>
        <w:t xml:space="preserve"> </w:t>
      </w:r>
      <w:r w:rsidRPr="00F14D29">
        <w:rPr>
          <w:sz w:val="28"/>
          <w:szCs w:val="28"/>
        </w:rPr>
        <w:t>типологическим</w:t>
      </w:r>
      <w:r w:rsidRPr="00F14D29">
        <w:rPr>
          <w:spacing w:val="9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основаниям</w:t>
      </w:r>
      <w:r w:rsidRPr="00F14D29">
        <w:rPr>
          <w:spacing w:val="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17"/>
          <w:sz w:val="28"/>
          <w:szCs w:val="28"/>
        </w:rPr>
        <w:t xml:space="preserve"> </w:t>
      </w:r>
      <w:r w:rsidRPr="00F14D29">
        <w:rPr>
          <w:sz w:val="28"/>
          <w:szCs w:val="28"/>
        </w:rPr>
        <w:t>др.);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left="986" w:right="6028" w:firstLine="0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составлять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систематические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таблицы.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3. </w:t>
      </w:r>
      <w:r w:rsidRPr="00F14D29">
        <w:rPr>
          <w:i/>
          <w:sz w:val="28"/>
          <w:szCs w:val="28"/>
        </w:rPr>
        <w:t>Работа с исторической картой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2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выявлять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показывать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карте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изменения,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произошедшие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результате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значительных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социально-экономи-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ческих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политических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 процессов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 истории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3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XX в.;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42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определять на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основе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карты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влияние географического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фактора на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развитие различных сфер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жизни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страны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(группы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стран).</w:t>
      </w:r>
    </w:p>
    <w:p w:rsidR="00825A1D" w:rsidRPr="00F14D29" w:rsidRDefault="00825A1D" w:rsidP="00F14D29">
      <w:pPr>
        <w:spacing w:before="2"/>
        <w:ind w:left="986"/>
        <w:rPr>
          <w:rFonts w:ascii="Times New Roman" w:hAnsi="Times New Roman"/>
          <w:sz w:val="28"/>
          <w:szCs w:val="28"/>
        </w:rPr>
      </w:pPr>
      <w:r w:rsidRPr="00F14D29">
        <w:rPr>
          <w:rFonts w:ascii="Times New Roman" w:hAnsi="Times New Roman"/>
          <w:sz w:val="28"/>
          <w:szCs w:val="28"/>
        </w:rPr>
        <w:t>4. </w:t>
      </w:r>
      <w:r w:rsidRPr="00F14D29">
        <w:rPr>
          <w:rFonts w:ascii="Times New Roman" w:hAnsi="Times New Roman"/>
          <w:i/>
          <w:sz w:val="28"/>
          <w:szCs w:val="28"/>
        </w:rPr>
        <w:t>Работа</w:t>
      </w:r>
      <w:r w:rsidRPr="00F14D2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F14D29">
        <w:rPr>
          <w:rFonts w:ascii="Times New Roman" w:hAnsi="Times New Roman"/>
          <w:i/>
          <w:sz w:val="28"/>
          <w:szCs w:val="28"/>
        </w:rPr>
        <w:t>с</w:t>
      </w:r>
      <w:r w:rsidRPr="00F14D2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F14D29">
        <w:rPr>
          <w:rFonts w:ascii="Times New Roman" w:hAnsi="Times New Roman"/>
          <w:i/>
          <w:sz w:val="28"/>
          <w:szCs w:val="28"/>
        </w:rPr>
        <w:t>историческими</w:t>
      </w:r>
      <w:r w:rsidRPr="00F14D29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F14D29">
        <w:rPr>
          <w:rFonts w:ascii="Times New Roman" w:hAnsi="Times New Roman"/>
          <w:i/>
          <w:sz w:val="28"/>
          <w:szCs w:val="28"/>
        </w:rPr>
        <w:t>источниками</w:t>
      </w:r>
      <w:r w:rsidRPr="00F14D29">
        <w:rPr>
          <w:rFonts w:ascii="Times New Roman" w:hAnsi="Times New Roman"/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1" w:line="249" w:lineRule="auto"/>
        <w:ind w:right="136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представлять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дополнение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к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известным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ранее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видам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письменных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источников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особенности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таких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материа-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лов,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как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произведения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общественной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мысли,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газетная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публицистика,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программы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политических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партий,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ста-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тистические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данные;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2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определять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тип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вид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источника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(письменного,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визуального);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выявлять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принадлежность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источника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опреде-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ленному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лицу, социальной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группе, общественному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течению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др.;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извлекать,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сопоставлять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систематизировать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информацию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событиях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в.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из разных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письменных,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визуальных 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вещественных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источников;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left="986" w:right="1747" w:firstLine="0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различать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тексте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письменных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источников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факты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интерпретации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прошлого.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5. </w:t>
      </w:r>
      <w:r w:rsidRPr="00F14D29">
        <w:rPr>
          <w:i/>
          <w:sz w:val="28"/>
          <w:szCs w:val="28"/>
        </w:rPr>
        <w:t>Историческое</w:t>
      </w:r>
      <w:r w:rsidRPr="00F14D29">
        <w:rPr>
          <w:i/>
          <w:spacing w:val="-3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описание (реконструкция)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1"/>
        <w:contextualSpacing w:val="0"/>
        <w:rPr>
          <w:sz w:val="28"/>
          <w:szCs w:val="28"/>
        </w:rPr>
      </w:pPr>
      <w:r w:rsidRPr="00F14D29">
        <w:rPr>
          <w:spacing w:val="-1"/>
          <w:sz w:val="28"/>
          <w:szCs w:val="28"/>
        </w:rPr>
        <w:t>представлять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развернутый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рассказ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о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ключевых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событиях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3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в.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с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использованием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визуальных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материалов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(устно,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письменно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в форме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короткого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эссе,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презентации);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составлять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развернутую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характеристику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исторических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z w:val="28"/>
          <w:szCs w:val="28"/>
        </w:rPr>
        <w:t>личностей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в.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с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описанием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оцен-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кой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деятельности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(сообщение,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презентация, эссе);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31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составлять описание образа жизни различных групп населения в России и других странах в XIX — начале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в.,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показывая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изменения, происшедшие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течение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рассматриваемого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периода;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40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представлять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описание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памятников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материальной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художественной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культуры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изучаемой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эпохи,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назна-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чения,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использованных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 их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создании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технических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 художественных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приемов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и др.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 </w:t>
      </w:r>
      <w:r w:rsidRPr="00F14D29">
        <w:rPr>
          <w:i/>
          <w:sz w:val="28"/>
          <w:szCs w:val="28"/>
        </w:rPr>
        <w:t>Анализ,</w:t>
      </w:r>
      <w:r w:rsidRPr="00F14D29">
        <w:rPr>
          <w:i/>
          <w:spacing w:val="-5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объяснение</w:t>
      </w:r>
      <w:r w:rsidRPr="00F14D29">
        <w:rPr>
          <w:i/>
          <w:spacing w:val="-4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исторических</w:t>
      </w:r>
      <w:r w:rsidRPr="00F14D29">
        <w:rPr>
          <w:i/>
          <w:spacing w:val="-4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событий,</w:t>
      </w:r>
      <w:r w:rsidRPr="00F14D29">
        <w:rPr>
          <w:i/>
          <w:spacing w:val="-4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явлений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32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раскрывать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существенные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черты: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а)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экономического,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социального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политического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развития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России</w:t>
      </w:r>
      <w:r w:rsidRPr="00F14D29">
        <w:rPr>
          <w:spacing w:val="-10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дру-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гих стран в XIX — начале XX в.; б) процессов модернизации в мире и России; в) масштабных социальных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движений и революций в рассматриваемый период; г) международных отношений рассматриваемого пе-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риода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участия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них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России;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3" w:line="249" w:lineRule="auto"/>
        <w:ind w:right="134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объяснять смысл ключевых понятий, относящихся к данной эпохе отечественной и всеобщей истории; со-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относить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общие понятия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факты;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0"/>
        <w:contextualSpacing w:val="0"/>
        <w:jc w:val="both"/>
        <w:rPr>
          <w:sz w:val="28"/>
          <w:szCs w:val="28"/>
        </w:rPr>
      </w:pPr>
      <w:r w:rsidRPr="00F14D29">
        <w:rPr>
          <w:spacing w:val="-1"/>
          <w:sz w:val="28"/>
          <w:szCs w:val="28"/>
        </w:rPr>
        <w:t>объяснять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причины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следствия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важнейших</w:t>
      </w:r>
      <w:r w:rsidRPr="00F14D29">
        <w:rPr>
          <w:spacing w:val="-12"/>
          <w:sz w:val="28"/>
          <w:szCs w:val="28"/>
        </w:rPr>
        <w:t xml:space="preserve"> </w:t>
      </w:r>
      <w:r w:rsidRPr="00F14D29">
        <w:rPr>
          <w:spacing w:val="-1"/>
          <w:sz w:val="28"/>
          <w:szCs w:val="28"/>
        </w:rPr>
        <w:t>событий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истории</w:t>
      </w:r>
      <w:r w:rsidRPr="00F14D29">
        <w:rPr>
          <w:spacing w:val="-11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6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XX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в.: а) выявлять в историческом тексте суждения о причинах и следствиях событий; б) систематизировать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объяснение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причин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следствий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событий,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представленное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нескольких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текстах;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в)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определять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объяснять</w:t>
      </w:r>
      <w:r w:rsidRPr="00F14D29">
        <w:rPr>
          <w:spacing w:val="-48"/>
          <w:sz w:val="28"/>
          <w:szCs w:val="28"/>
        </w:rPr>
        <w:t xml:space="preserve"> </w:t>
      </w:r>
      <w:r w:rsidRPr="00F14D29">
        <w:rPr>
          <w:sz w:val="28"/>
          <w:szCs w:val="28"/>
        </w:rPr>
        <w:t>свое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отношение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к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существующим трактовкам причин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 следствий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исторических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событий;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3" w:line="249" w:lineRule="auto"/>
        <w:ind w:right="132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проводить сопоставление однотипных событий и процессов отечественной и всеобщей истории XIX —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 XX в.: а) указывать повторяющиеся черты исторических ситуаций; б) выделять черты сходства 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различия;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в)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раскрывать,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чем объяснялось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своеобразие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ситуаций в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России,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других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странах.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3" w:line="249" w:lineRule="auto"/>
        <w:ind w:left="758" w:right="134" w:firstLine="228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 </w:t>
      </w:r>
      <w:r w:rsidRPr="00F14D29">
        <w:rPr>
          <w:i/>
          <w:sz w:val="28"/>
          <w:szCs w:val="28"/>
        </w:rPr>
        <w:t>Рассмотрение исторических версий и оценок</w:t>
      </w:r>
      <w:r w:rsidRPr="00F14D29">
        <w:rPr>
          <w:sz w:val="28"/>
          <w:szCs w:val="28"/>
        </w:rPr>
        <w:t>, определение своего отношения к наиболее значимым собы-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тиям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личностям</w:t>
      </w:r>
      <w:r w:rsidRPr="00F14D29">
        <w:rPr>
          <w:spacing w:val="3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прошлого: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8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сопоставлять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высказывания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историков,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содержащие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разные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мнения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по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спорным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вопросам</w:t>
      </w:r>
      <w:r w:rsidRPr="00F14D29">
        <w:rPr>
          <w:spacing w:val="-9"/>
          <w:sz w:val="28"/>
          <w:szCs w:val="28"/>
        </w:rPr>
        <w:t xml:space="preserve"> </w:t>
      </w:r>
      <w:r w:rsidRPr="00F14D29">
        <w:rPr>
          <w:sz w:val="28"/>
          <w:szCs w:val="28"/>
        </w:rPr>
        <w:t>отечественной</w:t>
      </w:r>
      <w:r w:rsidRPr="00F14D29">
        <w:rPr>
          <w:spacing w:val="-8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всеобщей истории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XIX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—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начала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XX в.,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объяснять, что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могло лежать в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их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основе;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" w:line="249" w:lineRule="auto"/>
        <w:ind w:right="139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оценивать</w:t>
      </w:r>
      <w:r w:rsidRPr="00F14D29">
        <w:rPr>
          <w:spacing w:val="14"/>
          <w:sz w:val="28"/>
          <w:szCs w:val="28"/>
        </w:rPr>
        <w:t xml:space="preserve"> </w:t>
      </w:r>
      <w:r w:rsidRPr="00F14D29">
        <w:rPr>
          <w:sz w:val="28"/>
          <w:szCs w:val="28"/>
        </w:rPr>
        <w:t>степень</w:t>
      </w:r>
      <w:r w:rsidRPr="00F14D29">
        <w:rPr>
          <w:spacing w:val="17"/>
          <w:sz w:val="28"/>
          <w:szCs w:val="28"/>
        </w:rPr>
        <w:t xml:space="preserve"> </w:t>
      </w:r>
      <w:r w:rsidRPr="00F14D29">
        <w:rPr>
          <w:sz w:val="28"/>
          <w:szCs w:val="28"/>
        </w:rPr>
        <w:t>убедительности</w:t>
      </w:r>
      <w:r w:rsidRPr="00F14D29">
        <w:rPr>
          <w:spacing w:val="14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предложенных</w:t>
      </w:r>
      <w:r w:rsidRPr="00F14D29">
        <w:rPr>
          <w:spacing w:val="13"/>
          <w:sz w:val="28"/>
          <w:szCs w:val="28"/>
        </w:rPr>
        <w:t xml:space="preserve"> </w:t>
      </w:r>
      <w:r w:rsidRPr="00F14D29">
        <w:rPr>
          <w:sz w:val="28"/>
          <w:szCs w:val="28"/>
        </w:rPr>
        <w:t>точек</w:t>
      </w:r>
      <w:r w:rsidRPr="00F14D29">
        <w:rPr>
          <w:spacing w:val="14"/>
          <w:sz w:val="28"/>
          <w:szCs w:val="28"/>
        </w:rPr>
        <w:t xml:space="preserve"> </w:t>
      </w:r>
      <w:r w:rsidRPr="00F14D29">
        <w:rPr>
          <w:sz w:val="28"/>
          <w:szCs w:val="28"/>
        </w:rPr>
        <w:t>зрения,</w:t>
      </w:r>
      <w:r w:rsidRPr="00F14D29">
        <w:rPr>
          <w:spacing w:val="14"/>
          <w:sz w:val="28"/>
          <w:szCs w:val="28"/>
        </w:rPr>
        <w:t xml:space="preserve"> </w:t>
      </w:r>
      <w:r w:rsidRPr="00F14D29">
        <w:rPr>
          <w:sz w:val="28"/>
          <w:szCs w:val="28"/>
        </w:rPr>
        <w:t>формулировать</w:t>
      </w:r>
      <w:r w:rsidRPr="00F14D29">
        <w:rPr>
          <w:spacing w:val="15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13"/>
          <w:sz w:val="28"/>
          <w:szCs w:val="28"/>
        </w:rPr>
        <w:t xml:space="preserve"> </w:t>
      </w:r>
      <w:r w:rsidRPr="00F14D29">
        <w:rPr>
          <w:sz w:val="28"/>
          <w:szCs w:val="28"/>
        </w:rPr>
        <w:t>аргументировать</w:t>
      </w:r>
      <w:r w:rsidRPr="00F14D29">
        <w:rPr>
          <w:spacing w:val="15"/>
          <w:sz w:val="28"/>
          <w:szCs w:val="28"/>
        </w:rPr>
        <w:t xml:space="preserve"> </w:t>
      </w:r>
      <w:r w:rsidRPr="00F14D29">
        <w:rPr>
          <w:sz w:val="28"/>
          <w:szCs w:val="28"/>
        </w:rPr>
        <w:t>свое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мнение;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2" w:line="249" w:lineRule="auto"/>
        <w:ind w:right="135"/>
        <w:contextualSpacing w:val="0"/>
        <w:rPr>
          <w:sz w:val="28"/>
          <w:szCs w:val="28"/>
        </w:rPr>
      </w:pPr>
      <w:r w:rsidRPr="00F14D29">
        <w:rPr>
          <w:sz w:val="28"/>
          <w:szCs w:val="28"/>
        </w:rPr>
        <w:t>объяснять,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какими ценностями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руководствовались</w:t>
      </w:r>
      <w:r w:rsidRPr="00F14D29">
        <w:rPr>
          <w:spacing w:val="5"/>
          <w:sz w:val="28"/>
          <w:szCs w:val="28"/>
        </w:rPr>
        <w:t xml:space="preserve"> </w:t>
      </w:r>
      <w:r w:rsidRPr="00F14D29">
        <w:rPr>
          <w:sz w:val="28"/>
          <w:szCs w:val="28"/>
        </w:rPr>
        <w:t>люди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2"/>
          <w:sz w:val="28"/>
          <w:szCs w:val="28"/>
        </w:rPr>
        <w:t xml:space="preserve"> </w:t>
      </w:r>
      <w:r w:rsidRPr="00F14D29">
        <w:rPr>
          <w:sz w:val="28"/>
          <w:szCs w:val="28"/>
        </w:rPr>
        <w:t>рассматриваемую</w:t>
      </w:r>
      <w:r w:rsidRPr="00F14D29">
        <w:rPr>
          <w:spacing w:val="3"/>
          <w:sz w:val="28"/>
          <w:szCs w:val="28"/>
        </w:rPr>
        <w:t xml:space="preserve"> </w:t>
      </w:r>
      <w:r w:rsidRPr="00F14D29">
        <w:rPr>
          <w:sz w:val="28"/>
          <w:szCs w:val="28"/>
        </w:rPr>
        <w:t>эпоху (на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примерах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конкрет-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ных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ситуаций, персоналий),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выражать свое отношение</w:t>
      </w:r>
      <w:r w:rsidRPr="00F14D29">
        <w:rPr>
          <w:spacing w:val="6"/>
          <w:sz w:val="28"/>
          <w:szCs w:val="28"/>
        </w:rPr>
        <w:t xml:space="preserve"> </w:t>
      </w:r>
      <w:r w:rsidRPr="00F14D29">
        <w:rPr>
          <w:sz w:val="28"/>
          <w:szCs w:val="28"/>
        </w:rPr>
        <w:t>к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ним.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5"/>
        </w:numPr>
        <w:tabs>
          <w:tab w:val="left" w:pos="1139"/>
        </w:tabs>
        <w:autoSpaceDE w:val="0"/>
        <w:autoSpaceDN w:val="0"/>
        <w:spacing w:before="2"/>
        <w:ind w:hanging="153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 </w:t>
      </w:r>
      <w:r w:rsidRPr="00F14D29">
        <w:rPr>
          <w:i/>
          <w:sz w:val="28"/>
          <w:szCs w:val="28"/>
        </w:rPr>
        <w:t>Применение</w:t>
      </w:r>
      <w:r w:rsidRPr="00F14D29">
        <w:rPr>
          <w:i/>
          <w:spacing w:val="-5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исторических</w:t>
      </w:r>
      <w:r w:rsidRPr="00F14D29">
        <w:rPr>
          <w:i/>
          <w:spacing w:val="-5"/>
          <w:sz w:val="28"/>
          <w:szCs w:val="28"/>
        </w:rPr>
        <w:t xml:space="preserve"> </w:t>
      </w:r>
      <w:r w:rsidRPr="00F14D29">
        <w:rPr>
          <w:i/>
          <w:sz w:val="28"/>
          <w:szCs w:val="28"/>
        </w:rPr>
        <w:t>знаний</w:t>
      </w:r>
      <w:r w:rsidRPr="00F14D29">
        <w:rPr>
          <w:sz w:val="28"/>
          <w:szCs w:val="28"/>
        </w:rPr>
        <w:t>:</w:t>
      </w:r>
    </w:p>
    <w:p w:rsidR="00825A1D" w:rsidRPr="00F14D29" w:rsidRDefault="00825A1D" w:rsidP="00F14D29">
      <w:pPr>
        <w:pStyle w:val="ListParagraph"/>
        <w:widowControl w:val="0"/>
        <w:numPr>
          <w:ilvl w:val="0"/>
          <w:numId w:val="26"/>
        </w:numPr>
        <w:tabs>
          <w:tab w:val="left" w:pos="1326"/>
        </w:tabs>
        <w:autoSpaceDE w:val="0"/>
        <w:autoSpaceDN w:val="0"/>
        <w:spacing w:before="10" w:line="249" w:lineRule="auto"/>
        <w:ind w:right="135"/>
        <w:contextualSpacing w:val="0"/>
        <w:jc w:val="both"/>
        <w:rPr>
          <w:sz w:val="28"/>
          <w:szCs w:val="28"/>
        </w:rPr>
      </w:pPr>
      <w:r w:rsidRPr="00F14D29">
        <w:rPr>
          <w:sz w:val="28"/>
          <w:szCs w:val="28"/>
        </w:rPr>
        <w:t>распознавать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окружающей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среде,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в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том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числе</w:t>
      </w:r>
      <w:r w:rsidRPr="00F14D29">
        <w:rPr>
          <w:spacing w:val="-5"/>
          <w:sz w:val="28"/>
          <w:szCs w:val="28"/>
        </w:rPr>
        <w:t xml:space="preserve"> </w:t>
      </w:r>
      <w:r w:rsidRPr="00F14D29">
        <w:rPr>
          <w:sz w:val="28"/>
          <w:szCs w:val="28"/>
        </w:rPr>
        <w:t>в родном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городе,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регионе</w:t>
      </w:r>
      <w:r w:rsidRPr="00F14D29">
        <w:rPr>
          <w:spacing w:val="-4"/>
          <w:sz w:val="28"/>
          <w:szCs w:val="28"/>
        </w:rPr>
        <w:t xml:space="preserve"> </w:t>
      </w:r>
      <w:r w:rsidRPr="00F14D29">
        <w:rPr>
          <w:sz w:val="28"/>
          <w:szCs w:val="28"/>
        </w:rPr>
        <w:t>памятники</w:t>
      </w:r>
      <w:r w:rsidRPr="00F14D29">
        <w:rPr>
          <w:spacing w:val="-3"/>
          <w:sz w:val="28"/>
          <w:szCs w:val="28"/>
        </w:rPr>
        <w:t xml:space="preserve"> </w:t>
      </w:r>
      <w:r w:rsidRPr="00F14D29">
        <w:rPr>
          <w:sz w:val="28"/>
          <w:szCs w:val="28"/>
        </w:rPr>
        <w:t>материальной</w:t>
      </w:r>
      <w:r w:rsidRPr="00F14D29">
        <w:rPr>
          <w:spacing w:val="-7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-6"/>
          <w:sz w:val="28"/>
          <w:szCs w:val="28"/>
        </w:rPr>
        <w:t xml:space="preserve"> </w:t>
      </w:r>
      <w:r w:rsidRPr="00F14D29">
        <w:rPr>
          <w:sz w:val="28"/>
          <w:szCs w:val="28"/>
        </w:rPr>
        <w:t>худо-</w:t>
      </w:r>
      <w:r w:rsidRPr="00F14D29">
        <w:rPr>
          <w:spacing w:val="-47"/>
          <w:sz w:val="28"/>
          <w:szCs w:val="28"/>
        </w:rPr>
        <w:t xml:space="preserve"> </w:t>
      </w:r>
      <w:r w:rsidRPr="00F14D29">
        <w:rPr>
          <w:sz w:val="28"/>
          <w:szCs w:val="28"/>
        </w:rPr>
        <w:t>жественной культуры XIX — начала ХХ в., объяснять, в чем заключалось их значение для времени их со-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здания</w:t>
      </w:r>
      <w:r w:rsidRPr="00F14D29">
        <w:rPr>
          <w:spacing w:val="-2"/>
          <w:sz w:val="28"/>
          <w:szCs w:val="28"/>
        </w:rPr>
        <w:t xml:space="preserve"> </w:t>
      </w:r>
      <w:r w:rsidRPr="00F14D29">
        <w:rPr>
          <w:sz w:val="28"/>
          <w:szCs w:val="28"/>
        </w:rPr>
        <w:t>и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для</w:t>
      </w:r>
      <w:r w:rsidRPr="00F14D29">
        <w:rPr>
          <w:spacing w:val="-1"/>
          <w:sz w:val="28"/>
          <w:szCs w:val="28"/>
        </w:rPr>
        <w:t xml:space="preserve"> </w:t>
      </w:r>
      <w:r w:rsidRPr="00F14D29">
        <w:rPr>
          <w:sz w:val="28"/>
          <w:szCs w:val="28"/>
        </w:rPr>
        <w:t>современного</w:t>
      </w:r>
      <w:r w:rsidRPr="00F14D29">
        <w:rPr>
          <w:spacing w:val="1"/>
          <w:sz w:val="28"/>
          <w:szCs w:val="28"/>
        </w:rPr>
        <w:t xml:space="preserve"> </w:t>
      </w:r>
      <w:r w:rsidRPr="00F14D29">
        <w:rPr>
          <w:sz w:val="28"/>
          <w:szCs w:val="28"/>
        </w:rPr>
        <w:t>общества;</w:t>
      </w:r>
    </w:p>
    <w:p w:rsidR="00825A1D" w:rsidRPr="00F14D29" w:rsidRDefault="00825A1D" w:rsidP="00F14D29">
      <w:pPr>
        <w:tabs>
          <w:tab w:val="left" w:pos="1134"/>
        </w:tabs>
        <w:suppressAutoHyphens/>
        <w:spacing w:after="0" w:line="240" w:lineRule="auto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A1D" w:rsidRPr="00F14D29" w:rsidRDefault="00825A1D" w:rsidP="00F30ECF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5A1D" w:rsidRPr="00F14D29" w:rsidRDefault="00825A1D" w:rsidP="00F3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4D29">
        <w:rPr>
          <w:rFonts w:ascii="Times New Roman" w:hAnsi="Times New Roman"/>
          <w:b/>
          <w:sz w:val="28"/>
          <w:szCs w:val="28"/>
          <w:u w:val="single"/>
        </w:rPr>
        <w:t xml:space="preserve"> Описание места учебного предмета в учебном плане</w:t>
      </w:r>
    </w:p>
    <w:p w:rsidR="00825A1D" w:rsidRPr="00714440" w:rsidRDefault="00825A1D" w:rsidP="00F30EC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5A1D" w:rsidRPr="00714440" w:rsidRDefault="00825A1D" w:rsidP="00F30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Структурно предмет «История» включает учебные курсы по всеобщей (Новейшей) истории и истории России (1914-2012гг) и изучается на ступени среднего общего образования в качестве обязательного, в 10 классах по </w:t>
      </w:r>
      <w:r>
        <w:rPr>
          <w:rFonts w:ascii="Times New Roman" w:hAnsi="Times New Roman"/>
          <w:sz w:val="28"/>
          <w:szCs w:val="28"/>
        </w:rPr>
        <w:t>1</w:t>
      </w:r>
      <w:r w:rsidRPr="00714440">
        <w:rPr>
          <w:rFonts w:ascii="Times New Roman" w:hAnsi="Times New Roman"/>
          <w:sz w:val="28"/>
          <w:szCs w:val="28"/>
        </w:rPr>
        <w:t xml:space="preserve"> час в неделю, в 11 классе </w:t>
      </w:r>
      <w:r>
        <w:rPr>
          <w:rFonts w:ascii="Times New Roman" w:hAnsi="Times New Roman"/>
          <w:sz w:val="28"/>
          <w:szCs w:val="28"/>
        </w:rPr>
        <w:t>1</w:t>
      </w:r>
      <w:r w:rsidRPr="00714440">
        <w:rPr>
          <w:rFonts w:ascii="Times New Roman" w:hAnsi="Times New Roman"/>
          <w:sz w:val="28"/>
          <w:szCs w:val="28"/>
        </w:rPr>
        <w:t xml:space="preserve"> часа в неделю, общее количество часов</w:t>
      </w:r>
      <w:r>
        <w:rPr>
          <w:rFonts w:ascii="Times New Roman" w:hAnsi="Times New Roman"/>
          <w:sz w:val="28"/>
          <w:szCs w:val="28"/>
        </w:rPr>
        <w:t>68</w:t>
      </w:r>
      <w:r w:rsidRPr="00714440">
        <w:rPr>
          <w:rFonts w:ascii="Times New Roman" w:hAnsi="Times New Roman"/>
          <w:sz w:val="28"/>
          <w:szCs w:val="28"/>
        </w:rPr>
        <w:t xml:space="preserve">. Учебный курс "История" в 10-11 классах включает в себя Историю России и Всеобщюю историю </w:t>
      </w:r>
      <w:r w:rsidRPr="00714440">
        <w:rPr>
          <w:rFonts w:ascii="Times New Roman" w:hAnsi="Times New Roman"/>
          <w:sz w:val="28"/>
          <w:szCs w:val="28"/>
          <w:lang w:val="en-US"/>
        </w:rPr>
        <w:t>XX</w:t>
      </w:r>
      <w:r w:rsidRPr="00714440">
        <w:rPr>
          <w:rFonts w:ascii="Times New Roman" w:hAnsi="Times New Roman"/>
          <w:sz w:val="28"/>
          <w:szCs w:val="28"/>
        </w:rPr>
        <w:t xml:space="preserve"> века, поэтому обучение </w:t>
      </w:r>
      <w:r w:rsidRPr="00714440">
        <w:rPr>
          <w:rFonts w:ascii="Times New Roman" w:hAnsi="Times New Roman"/>
          <w:b/>
          <w:sz w:val="28"/>
          <w:szCs w:val="28"/>
        </w:rPr>
        <w:t>целесообразней проводить синхронизируя данные курсы</w:t>
      </w:r>
      <w:r w:rsidRPr="00714440">
        <w:rPr>
          <w:rFonts w:ascii="Times New Roman" w:hAnsi="Times New Roman"/>
          <w:sz w:val="28"/>
          <w:szCs w:val="28"/>
        </w:rPr>
        <w:t>, поскольку события мировой и отечественной истории связанны друг с другом тесным образом.</w:t>
      </w:r>
    </w:p>
    <w:p w:rsidR="00825A1D" w:rsidRPr="00714440" w:rsidRDefault="00825A1D" w:rsidP="00F30ECF">
      <w:pPr>
        <w:spacing w:after="0" w:line="240" w:lineRule="auto"/>
        <w:rPr>
          <w:rStyle w:val="FontStyle13"/>
          <w:rFonts w:ascii="Times New Roman" w:hAnsi="Times New Roman"/>
          <w:b/>
          <w:i w:val="0"/>
          <w:iCs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jc w:val="center"/>
        <w:rPr>
          <w:rStyle w:val="FontStyle13"/>
          <w:rFonts w:ascii="Times New Roman" w:hAnsi="Times New Roman"/>
          <w:b/>
          <w:i w:val="0"/>
          <w:iCs/>
          <w:color w:val="1D1B11"/>
          <w:sz w:val="28"/>
          <w:szCs w:val="28"/>
        </w:rPr>
      </w:pPr>
    </w:p>
    <w:p w:rsidR="00825A1D" w:rsidRPr="00714440" w:rsidRDefault="00825A1D" w:rsidP="00F30ECF">
      <w:pPr>
        <w:pStyle w:val="NoSpacing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 xml:space="preserve">Рабочая программа ориентирована на использование </w:t>
      </w:r>
      <w:r w:rsidRPr="00714440">
        <w:rPr>
          <w:rFonts w:ascii="Times New Roman" w:hAnsi="Times New Roman"/>
          <w:color w:val="1D1B11"/>
          <w:sz w:val="28"/>
          <w:szCs w:val="28"/>
          <w:u w:val="single"/>
        </w:rPr>
        <w:t>учебно-методического комплекта:</w:t>
      </w:r>
    </w:p>
    <w:p w:rsidR="00825A1D" w:rsidRPr="00714440" w:rsidRDefault="00825A1D" w:rsidP="00F30ECF">
      <w:pPr>
        <w:pStyle w:val="NoSpacing"/>
        <w:ind w:firstLine="709"/>
        <w:jc w:val="both"/>
        <w:rPr>
          <w:rFonts w:ascii="Times New Roman" w:hAnsi="Times New Roman"/>
          <w:color w:val="1D1B11"/>
          <w:sz w:val="28"/>
          <w:szCs w:val="28"/>
          <w:u w:val="single"/>
        </w:rPr>
      </w:pPr>
    </w:p>
    <w:p w:rsidR="00825A1D" w:rsidRPr="00714440" w:rsidRDefault="00825A1D" w:rsidP="00F30ECF">
      <w:pPr>
        <w:pStyle w:val="NoSpacing"/>
        <w:numPr>
          <w:ilvl w:val="0"/>
          <w:numId w:val="16"/>
        </w:numPr>
        <w:ind w:left="0"/>
        <w:jc w:val="both"/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</w:pPr>
      <w:r w:rsidRPr="00714440">
        <w:rPr>
          <w:rFonts w:ascii="Times New Roman" w:hAnsi="Times New Roman"/>
          <w:color w:val="1D1B11"/>
          <w:sz w:val="28"/>
          <w:szCs w:val="28"/>
        </w:rPr>
        <w:t>История России. 10 класс. Учеб.для  общеобразо</w:t>
      </w:r>
      <w:r w:rsidRPr="00714440">
        <w:rPr>
          <w:rFonts w:ascii="Times New Roman" w:hAnsi="Times New Roman"/>
          <w:color w:val="1D1B11"/>
          <w:sz w:val="28"/>
          <w:szCs w:val="28"/>
        </w:rPr>
        <w:softHyphen/>
        <w:t>вательных учреждений. В 3ч. / Н.М. Арсентьев, А.А. Данилов и др.; под ред. А.В. Торкунова.  - М.: Просвещение, 20</w:t>
      </w:r>
      <w:r>
        <w:rPr>
          <w:rFonts w:ascii="Times New Roman" w:hAnsi="Times New Roman"/>
          <w:color w:val="1D1B11"/>
          <w:sz w:val="28"/>
          <w:szCs w:val="28"/>
        </w:rPr>
        <w:t>19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. </w:t>
      </w:r>
    </w:p>
    <w:p w:rsidR="00825A1D" w:rsidRPr="00714440" w:rsidRDefault="00825A1D" w:rsidP="00F30ECF">
      <w:pPr>
        <w:pStyle w:val="NoSpacing"/>
        <w:numPr>
          <w:ilvl w:val="0"/>
          <w:numId w:val="16"/>
        </w:numPr>
        <w:ind w:left="0"/>
        <w:jc w:val="both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  <w:t xml:space="preserve"> Всеобщая история. Новейшая история</w:t>
      </w:r>
      <w:r w:rsidRPr="00714440">
        <w:rPr>
          <w:rFonts w:ascii="Times New Roman" w:hAnsi="Times New Roman"/>
          <w:color w:val="1D1B11"/>
          <w:sz w:val="28"/>
          <w:szCs w:val="28"/>
        </w:rPr>
        <w:t>. Учеб. для  общеобразо</w:t>
      </w:r>
      <w:r w:rsidRPr="00714440">
        <w:rPr>
          <w:rFonts w:ascii="Times New Roman" w:hAnsi="Times New Roman"/>
          <w:color w:val="1D1B11"/>
          <w:sz w:val="28"/>
          <w:szCs w:val="28"/>
        </w:rPr>
        <w:softHyphen/>
        <w:t>вательных учреждений</w:t>
      </w:r>
      <w:r w:rsidRPr="00714440">
        <w:rPr>
          <w:rStyle w:val="FontStyle13"/>
          <w:rFonts w:ascii="Times New Roman" w:hAnsi="Times New Roman"/>
          <w:i w:val="0"/>
          <w:color w:val="1D1B11"/>
          <w:spacing w:val="0"/>
          <w:sz w:val="28"/>
          <w:szCs w:val="28"/>
        </w:rPr>
        <w:t xml:space="preserve"> /А.А. Улунян, Е.Ю. Сергеев; под ред. А.О. Чубарьяна –  </w:t>
      </w:r>
      <w:r w:rsidRPr="00714440">
        <w:rPr>
          <w:rFonts w:ascii="Times New Roman" w:hAnsi="Times New Roman"/>
          <w:color w:val="1D1B11"/>
          <w:sz w:val="28"/>
          <w:szCs w:val="28"/>
        </w:rPr>
        <w:t>М.: Просвещение, 20</w:t>
      </w:r>
      <w:r>
        <w:rPr>
          <w:rFonts w:ascii="Times New Roman" w:hAnsi="Times New Roman"/>
          <w:color w:val="1D1B11"/>
          <w:sz w:val="28"/>
          <w:szCs w:val="28"/>
        </w:rPr>
        <w:t>20</w:t>
      </w:r>
      <w:r w:rsidRPr="00714440">
        <w:rPr>
          <w:rFonts w:ascii="Times New Roman" w:hAnsi="Times New Roman"/>
          <w:color w:val="1D1B11"/>
          <w:sz w:val="28"/>
          <w:szCs w:val="28"/>
        </w:rPr>
        <w:t xml:space="preserve">. </w:t>
      </w:r>
    </w:p>
    <w:p w:rsidR="00825A1D" w:rsidRPr="00714440" w:rsidRDefault="00825A1D" w:rsidP="00F30ECF">
      <w:pPr>
        <w:pStyle w:val="NoSpacing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5A1D" w:rsidRPr="00714440" w:rsidRDefault="00825A1D" w:rsidP="00F30ECF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14440">
        <w:rPr>
          <w:rFonts w:ascii="Times New Roman" w:hAnsi="Times New Roman"/>
          <w:bCs/>
          <w:sz w:val="28"/>
          <w:szCs w:val="28"/>
        </w:rPr>
        <w:t>Количество контрольных работ за год</w:t>
      </w:r>
    </w:p>
    <w:p w:rsidR="00825A1D" w:rsidRPr="00714440" w:rsidRDefault="00825A1D" w:rsidP="00F30ECF">
      <w:pPr>
        <w:pStyle w:val="NoSpacing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25A1D" w:rsidRPr="009B3914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9B3914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B3E08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 w:rsidRPr="00714440">
        <w:rPr>
          <w:b/>
          <w:sz w:val="28"/>
          <w:szCs w:val="28"/>
          <w:lang w:val="en-US"/>
        </w:rPr>
        <w:t>II</w:t>
      </w:r>
      <w:r w:rsidRPr="009B3914">
        <w:rPr>
          <w:b/>
          <w:sz w:val="28"/>
          <w:szCs w:val="28"/>
        </w:rPr>
        <w:t xml:space="preserve">. </w:t>
      </w:r>
      <w:r w:rsidRPr="00714440">
        <w:rPr>
          <w:b/>
          <w:sz w:val="28"/>
          <w:szCs w:val="28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6"/>
        <w:gridCol w:w="4192"/>
        <w:gridCol w:w="6068"/>
      </w:tblGrid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4192" w:type="dxa"/>
          </w:tcPr>
          <w:p w:rsidR="00825A1D" w:rsidRPr="00714440" w:rsidRDefault="00825A1D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Формы организации учебных занятий</w:t>
            </w:r>
          </w:p>
        </w:tc>
        <w:tc>
          <w:tcPr>
            <w:tcW w:w="6068" w:type="dxa"/>
          </w:tcPr>
          <w:p w:rsidR="00825A1D" w:rsidRPr="00714440" w:rsidRDefault="00825A1D" w:rsidP="00826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1.Россия и мир  в начале XX в.</w:t>
            </w:r>
          </w:p>
          <w:p w:rsidR="00825A1D" w:rsidRPr="00714440" w:rsidRDefault="00825A1D" w:rsidP="008260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Становление индустриального общества. Новые явления в экономике, политике, идеологии. Возникновение промышленно-финансовых групп. Реформизм в деятельности правительств. Создание новых политических партий. Консерватизм и либерализм. Социал-демократия. Изменения в структуре общества. Урбанизация. Миграция населения. Основные характеристики индустриального строя. Научно-технический прогресс.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       Ведущие государства мира в начале XX в. (Великобритания, Германия, Франция, Соединенные Штаты Америки, Австро-Венгерская империя). </w:t>
            </w:r>
          </w:p>
        </w:tc>
        <w:tc>
          <w:tcPr>
            <w:tcW w:w="4192" w:type="dxa"/>
          </w:tcPr>
          <w:p w:rsidR="00825A1D" w:rsidRPr="00714440" w:rsidRDefault="00825A1D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26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беседа.</w:t>
            </w:r>
          </w:p>
        </w:tc>
        <w:tc>
          <w:tcPr>
            <w:tcW w:w="6068" w:type="dxa"/>
          </w:tcPr>
          <w:p w:rsidR="00825A1D" w:rsidRPr="00714440" w:rsidRDefault="00825A1D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14440" w:rsidRDefault="00825A1D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FB3E0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2. Первая мировая война (1914—1918)</w:t>
            </w:r>
          </w:p>
          <w:p w:rsidR="00825A1D" w:rsidRPr="00714440" w:rsidRDefault="00825A1D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Военные действия на основных фронтах Первой мировой войны. Июльский кризис и начало войны. Характер войны и планы сторон. Основные события на фронтах в 1914—1916 гг. Применение новых видов вооружения: танков, самолетов, отравляющих газов. Завершающий этап боевых действий 1917—1918 гг. Вступление в войну США и выход из войны России. Поражение стран Четверного союза. Подписание Компьенского перемирия.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>Т е м а  3. Образование национальных государств в Европе. Послевоенная система международных договоров .</w:t>
            </w:r>
          </w:p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 xml:space="preserve">       </w:t>
            </w:r>
            <w:r w:rsidRPr="00714440">
              <w:rPr>
                <w:rStyle w:val="c11"/>
                <w:b/>
                <w:color w:val="000000"/>
                <w:sz w:val="28"/>
                <w:szCs w:val="28"/>
              </w:rPr>
              <w:t xml:space="preserve">Великая российская революция 1917г. Становление новой России. </w:t>
            </w:r>
          </w:p>
          <w:p w:rsidR="00825A1D" w:rsidRPr="00714440" w:rsidRDefault="00825A1D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Образование национальных государств в Европе. Крушение Российской, Германской, Австро-Венгерской и Османской империй. Ноябрьская революция и возникновение Веймарской республики в Германии. Особенности революционного и реформистского вариантов образования национальных государств.</w:t>
            </w:r>
          </w:p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Послевоенная система международных договоров. Требования стран-победительниц и противоречия между ними. Парижская (Версальская) мирная конференция, ее итоги и значение. Вашингтонская мирная конференция и ее решения. Особенности Версальско-Вашингтонской системы.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 4. Социально-экономические и политическое развитие в 20 - 30-е г.г. XX в. </w:t>
            </w:r>
          </w:p>
          <w:p w:rsidR="00825A1D" w:rsidRPr="00714440" w:rsidRDefault="00825A1D" w:rsidP="0082604C">
            <w:pPr>
              <w:spacing w:line="23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Основные социально-экономические и политические процессы послевоенного развития. Особенности послевоенной ситуации в экономике и политике Великобритании, Франции, США, Германии, Италии. Демилитаризация экономики. Развитие новых отраслей. Хозяйственная специализация стран. Политические процессы и радикализация общественных сил. Правый и левый экстремизм. Центристские партии. Профсоюзное, молодежное и женское движения. Возникновение фашистской партии и переход к созданию корпоративного государства в Италии. Основные итоги развития индустриальных государств к концу 20-х гг.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</w:t>
            </w:r>
          </w:p>
        </w:tc>
        <w:tc>
          <w:tcPr>
            <w:tcW w:w="4192" w:type="dxa"/>
          </w:tcPr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5.  Международные отношения в 20 – 30годы.  </w:t>
            </w:r>
          </w:p>
          <w:p w:rsidR="00825A1D" w:rsidRPr="00714440" w:rsidRDefault="00825A1D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Международные отношения в 30-е гг. XX в. Кризис Версальско-Вашингтонской системы. Возникновение очагов новой мировой войны на Дальнем Востоке и в Европе. Территориальные захваты Германии и Японии. Деятельность Лиги Наций после вступления в нее СССР. Провал попыток ограничить гонку вооружений. Политика «коллективной безопасности» в Европе. Военно-политические кризисы второй половины 30-х гг. Мюнхенское соглашение. Секретные переговоры в Москве. Заключение советско-германского пакта о ненападении.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</w:tcPr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  <w:tr w:rsidR="00825A1D" w:rsidRPr="00714440" w:rsidTr="0082604C">
        <w:tc>
          <w:tcPr>
            <w:tcW w:w="14066" w:type="dxa"/>
            <w:gridSpan w:val="3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b/>
                <w:bCs/>
                <w:color w:val="000000"/>
                <w:sz w:val="28"/>
                <w:szCs w:val="28"/>
              </w:rPr>
              <w:t xml:space="preserve">Т е м а  6.  Второй мировая  война.  СССР в годы ВОВ. </w:t>
            </w:r>
          </w:p>
          <w:p w:rsidR="00825A1D" w:rsidRPr="00714440" w:rsidRDefault="00825A1D" w:rsidP="0082604C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82604C">
        <w:tc>
          <w:tcPr>
            <w:tcW w:w="3806" w:type="dxa"/>
          </w:tcPr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Причины войны и планы участников. Масштабы и характер войны. Интересы государств-участниц. Нападение Германии на Польшу. Политика СССР. «Странная война». Разгром Франции. Война с Англией. «Новый порядок» на оккупированных территориях.</w:t>
            </w:r>
          </w:p>
          <w:p w:rsidR="00825A1D" w:rsidRPr="00714440" w:rsidRDefault="00825A1D" w:rsidP="008260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14440">
              <w:rPr>
                <w:rStyle w:val="c11"/>
                <w:color w:val="000000"/>
                <w:sz w:val="28"/>
                <w:szCs w:val="28"/>
              </w:rPr>
              <w:t>       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Второй фронт в Европе. Разгром Германии. Капитуляция Японии — завершение Второй мировой войны. Повседневная жизнь населения в годы войны. Движение Сопротивления на оккупированных территориях.</w:t>
            </w:r>
          </w:p>
          <w:p w:rsidR="00825A1D" w:rsidRPr="00714440" w:rsidRDefault="00825A1D" w:rsidP="00DC6C9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</w:tcPr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Например: игровая, проектная, конференция, экскурсия, наблюдение, чтение, рассказ, беседа, дискуссия и т.д.</w:t>
            </w: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5A1D" w:rsidRPr="00714440" w:rsidRDefault="00825A1D" w:rsidP="00865598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Наблюдение, чтение, рассказ, беседа</w:t>
            </w:r>
          </w:p>
        </w:tc>
        <w:tc>
          <w:tcPr>
            <w:tcW w:w="6068" w:type="dxa"/>
          </w:tcPr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Слушание объяснений учителя.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  <w:p w:rsidR="00825A1D" w:rsidRPr="00714440" w:rsidRDefault="00825A1D" w:rsidP="00865598">
            <w:pPr>
              <w:numPr>
                <w:ilvl w:val="0"/>
                <w:numId w:val="23"/>
              </w:num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Работа с научно-популярной литературой.</w:t>
            </w:r>
          </w:p>
          <w:p w:rsidR="00825A1D" w:rsidRPr="00714440" w:rsidRDefault="00825A1D" w:rsidP="00865598">
            <w:pPr>
              <w:spacing w:line="237" w:lineRule="atLeast"/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Отбор и сравнение материала по нескольким источникам.</w:t>
            </w:r>
          </w:p>
        </w:tc>
      </w:tr>
    </w:tbl>
    <w:p w:rsidR="00825A1D" w:rsidRDefault="00825A1D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25A1D" w:rsidRDefault="00825A1D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b/>
          <w:sz w:val="28"/>
          <w:szCs w:val="28"/>
        </w:rPr>
      </w:pPr>
    </w:p>
    <w:p w:rsidR="00825A1D" w:rsidRPr="00714440" w:rsidRDefault="00825A1D" w:rsidP="00C10739">
      <w:pPr>
        <w:pStyle w:val="ListParagraph"/>
        <w:numPr>
          <w:ilvl w:val="0"/>
          <w:numId w:val="22"/>
        </w:numPr>
        <w:spacing w:after="200" w:line="360" w:lineRule="auto"/>
        <w:jc w:val="both"/>
        <w:rPr>
          <w:rStyle w:val="FontStyle38"/>
          <w:rFonts w:ascii="Times New Roman" w:hAnsi="Times New Roman"/>
          <w:b/>
          <w:sz w:val="28"/>
          <w:szCs w:val="28"/>
        </w:rPr>
      </w:pPr>
      <w:r w:rsidRPr="009B3914">
        <w:rPr>
          <w:b/>
          <w:sz w:val="28"/>
          <w:szCs w:val="28"/>
        </w:rPr>
        <w:t xml:space="preserve"> </w:t>
      </w:r>
      <w:r w:rsidRPr="00714440">
        <w:rPr>
          <w:b/>
          <w:sz w:val="28"/>
          <w:szCs w:val="28"/>
        </w:rPr>
        <w:t>Планируемые результаты освоения курса (личностные, метапредметные, предметные)</w:t>
      </w:r>
    </w:p>
    <w:p w:rsidR="00825A1D" w:rsidRPr="00714440" w:rsidRDefault="00825A1D" w:rsidP="00C10739">
      <w:pPr>
        <w:spacing w:after="0" w:line="240" w:lineRule="auto"/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</w:pPr>
      <w:r w:rsidRPr="0071444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Личностные результаты: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/>
          <w:color w:val="1D1B11"/>
          <w:sz w:val="28"/>
          <w:szCs w:val="28"/>
        </w:rPr>
      </w:pPr>
      <w:r w:rsidRPr="00714440">
        <w:rPr>
          <w:rStyle w:val="FontStyle19"/>
          <w:rFonts w:ascii="Times New Roman" w:hAnsi="Times New Roman"/>
          <w:color w:val="1D1B11"/>
          <w:sz w:val="28"/>
          <w:szCs w:val="28"/>
        </w:rPr>
        <w:t>освоение гуманистических традиций и ценностей совре</w:t>
      </w:r>
      <w:r w:rsidRPr="0071444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менного общества, уважение прав и свобод человека;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9"/>
          <w:rFonts w:ascii="Times New Roman" w:hAnsi="Times New Roman"/>
          <w:color w:val="1D1B11"/>
          <w:sz w:val="28"/>
          <w:szCs w:val="28"/>
        </w:rPr>
      </w:pPr>
      <w:r w:rsidRPr="00714440">
        <w:rPr>
          <w:rStyle w:val="FontStyle19"/>
          <w:rFonts w:ascii="Times New Roman" w:hAnsi="Times New Roman"/>
          <w:color w:val="1D1B11"/>
          <w:sz w:val="28"/>
          <w:szCs w:val="28"/>
        </w:rPr>
        <w:t>осмысление социально-нравственного опыта предше</w:t>
      </w:r>
      <w:r w:rsidRPr="0071444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ствующих поколений, способность к определению своей по</w:t>
      </w:r>
      <w:r w:rsidRPr="00714440">
        <w:rPr>
          <w:rStyle w:val="FontStyle19"/>
          <w:rFonts w:ascii="Times New Roman" w:hAnsi="Times New Roman"/>
          <w:color w:val="1D1B11"/>
          <w:sz w:val="28"/>
          <w:szCs w:val="28"/>
        </w:rPr>
        <w:softHyphen/>
        <w:t>зиции и ответственному поведению в современном обществе;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Федерации;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color w:val="1D1B11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825A1D" w:rsidRPr="00714440" w:rsidRDefault="00825A1D" w:rsidP="00C10739">
      <w:pPr>
        <w:numPr>
          <w:ilvl w:val="0"/>
          <w:numId w:val="3"/>
        </w:numPr>
        <w:spacing w:after="0" w:line="240" w:lineRule="auto"/>
        <w:ind w:left="0" w:firstLine="0"/>
        <w:rPr>
          <w:rStyle w:val="FontStyle18"/>
          <w:b w:val="0"/>
          <w:i w:val="0"/>
          <w:color w:val="1D1B11"/>
          <w:spacing w:val="0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25A1D" w:rsidRPr="00714440" w:rsidRDefault="00825A1D" w:rsidP="00C10739">
      <w:pPr>
        <w:spacing w:after="0" w:line="240" w:lineRule="auto"/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</w:pPr>
      <w:r w:rsidRPr="0071444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Метапредметные результаты: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сопоставлять полученный результат деятельности с поставленной заранее целью.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25A1D" w:rsidRPr="00714440" w:rsidRDefault="00825A1D" w:rsidP="00C10739">
      <w:pPr>
        <w:pStyle w:val="a"/>
        <w:spacing w:line="240" w:lineRule="auto"/>
        <w:rPr>
          <w:szCs w:val="28"/>
        </w:rPr>
      </w:pPr>
      <w:r w:rsidRPr="00714440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825A1D" w:rsidRPr="00714440" w:rsidRDefault="00825A1D" w:rsidP="00C10739">
      <w:pPr>
        <w:pStyle w:val="a"/>
        <w:numPr>
          <w:ilvl w:val="0"/>
          <w:numId w:val="0"/>
        </w:numPr>
        <w:spacing w:line="240" w:lineRule="auto"/>
        <w:ind w:left="284"/>
        <w:rPr>
          <w:rStyle w:val="FontStyle18"/>
          <w:b w:val="0"/>
          <w:i w:val="0"/>
          <w:spacing w:val="0"/>
          <w:sz w:val="28"/>
          <w:szCs w:val="28"/>
        </w:rPr>
      </w:pPr>
      <w:r w:rsidRPr="00714440">
        <w:rPr>
          <w:rStyle w:val="FontStyle18"/>
          <w:b w:val="0"/>
          <w:bCs/>
          <w:i w:val="0"/>
          <w:iCs/>
          <w:color w:val="1D1B11"/>
          <w:sz w:val="28"/>
          <w:szCs w:val="28"/>
          <w:u w:val="single"/>
        </w:rPr>
        <w:t>Предметные результаты:</w:t>
      </w:r>
    </w:p>
    <w:p w:rsidR="00825A1D" w:rsidRPr="00714440" w:rsidRDefault="00825A1D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25A1D" w:rsidRPr="00714440" w:rsidRDefault="00825A1D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25A1D" w:rsidRPr="00714440" w:rsidRDefault="00825A1D" w:rsidP="00C10739">
      <w:pPr>
        <w:spacing w:line="240" w:lineRule="auto"/>
        <w:rPr>
          <w:rFonts w:ascii="Times New Roman" w:hAnsi="Times New Roman"/>
          <w:sz w:val="28"/>
          <w:szCs w:val="28"/>
        </w:rPr>
      </w:pPr>
      <w:r w:rsidRPr="00714440">
        <w:rPr>
          <w:rFonts w:ascii="Times New Roman" w:hAnsi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825A1D" w:rsidRPr="00AA2595" w:rsidRDefault="00825A1D" w:rsidP="00AA259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2595">
        <w:rPr>
          <w:rFonts w:ascii="Times New Roman" w:hAnsi="Times New Roman"/>
          <w:b/>
          <w:sz w:val="28"/>
          <w:szCs w:val="28"/>
        </w:rPr>
        <w:t xml:space="preserve">Формы, периодичность и порядок текущего контроля успеваемости и промежуточной аттестации обучающихся.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2595">
        <w:rPr>
          <w:rFonts w:ascii="Times New Roman" w:hAnsi="Times New Roman"/>
          <w:b/>
          <w:sz w:val="28"/>
          <w:szCs w:val="28"/>
        </w:rPr>
        <w:t xml:space="preserve">Виды и формы текущего контроля: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- устный (индивидуальный или фронтальный опрос, защита рефератов, докладов, проектов, собеседование, зачет, устная взаимопроверка.);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письменный (домашние работы, проверочные работы, практические работы, тестовые задания (в том числе с использованием ИКТ), сочинения, диктанты</w:t>
      </w:r>
      <w:r w:rsidRPr="00AA2595">
        <w:rPr>
          <w:rFonts w:ascii="Times New Roman" w:hAnsi="Times New Roman"/>
          <w:b/>
          <w:sz w:val="28"/>
          <w:szCs w:val="28"/>
        </w:rPr>
        <w:t xml:space="preserve">, </w:t>
      </w:r>
      <w:r w:rsidRPr="00AA2595">
        <w:rPr>
          <w:rFonts w:ascii="Times New Roman" w:hAnsi="Times New Roman"/>
          <w:sz w:val="28"/>
          <w:szCs w:val="28"/>
        </w:rPr>
        <w:t xml:space="preserve">письменная взаимопроверка.)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накопительная система оценки и др.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Текущий контроль успеваемости</w:t>
      </w:r>
      <w:r w:rsidRPr="00AA2595">
        <w:rPr>
          <w:rFonts w:ascii="Times New Roman" w:hAnsi="Times New Roman"/>
          <w:sz w:val="28"/>
          <w:szCs w:val="28"/>
        </w:rPr>
        <w:t xml:space="preserve"> - это систематическая проверка знаний обучающихся, проводимая учителем на текущих занятиях в соответствии с учебной программой. Текущий контроль успеваемости обучающихся в школе осуществляется учителями по 5-балльной системе (минимальный балл - 1; максимальный балл- 5).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Тематический контроль</w:t>
      </w:r>
      <w:r w:rsidRPr="00AA2595">
        <w:rPr>
          <w:rFonts w:ascii="Times New Roman" w:hAnsi="Times New Roman"/>
          <w:sz w:val="28"/>
          <w:szCs w:val="28"/>
        </w:rPr>
        <w:t xml:space="preserve"> заключается в проверке усвоения программного материала по каждой крупной теме курса.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Промежуточная аттестация</w:t>
      </w:r>
      <w:r w:rsidRPr="00AA2595">
        <w:rPr>
          <w:rFonts w:ascii="Times New Roman" w:hAnsi="Times New Roman"/>
          <w:sz w:val="28"/>
          <w:szCs w:val="28"/>
        </w:rPr>
        <w:t xml:space="preserve"> – это оценка качества освоения обучающимися какой-либо части (частей) темы (тем) учебного предмета, курса, дисциплины (модуля) по окончании их изучения по итогам учебного периода (четверти, полугодия, года).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AA2595">
        <w:rPr>
          <w:rFonts w:ascii="Times New Roman" w:hAnsi="Times New Roman"/>
          <w:sz w:val="28"/>
          <w:szCs w:val="28"/>
        </w:rPr>
        <w:t xml:space="preserve"> – это оценка степени и уровня освоения выпускниками образовательной программы по завершении основного общего и среднего общего образования для определения соответствия результатов освоения обучающимися основных образовательных программ требованиям образовательного стандарта.  Педагогический аудит – независимая оценка знаний учебного предмета учащимися, полнота и прочность усвоения учебного материала на всех ступенях школьного образования (начального, основного, среднего). Аттестационный материал – контрольно-измерительные материалы для проведения аттестации учащихся 2-10 классов.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Вводный контроль учащихся - процедура, проводимая в начале учебного года с целью определения степени сохранения полученных ранее знаний, умений и навыков в соответствии с государственным общеобразовательным стандартом.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Отметка - это результат процесса оценивания, количественное выражение учебных достижений обучающихся в цифрах. </w:t>
      </w:r>
    </w:p>
    <w:p w:rsidR="00825A1D" w:rsidRPr="00AA2595" w:rsidRDefault="00825A1D" w:rsidP="00AA2595">
      <w:pPr>
        <w:tabs>
          <w:tab w:val="left" w:pos="7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Оценка 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825A1D" w:rsidRPr="00AA2595" w:rsidRDefault="00825A1D" w:rsidP="00AA2595">
      <w:pPr>
        <w:tabs>
          <w:tab w:val="left" w:pos="7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Контроль текущей успеваемости обучающихся может проводиться в следующих формах:</w:t>
      </w:r>
    </w:p>
    <w:p w:rsidR="00825A1D" w:rsidRPr="00AA2595" w:rsidRDefault="00825A1D" w:rsidP="00AA2595">
      <w:pPr>
        <w:spacing w:after="0" w:line="240" w:lineRule="auto"/>
        <w:ind w:right="3680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а) проверочные работы (по заданию администрации); б) практические работы; </w:t>
      </w:r>
    </w:p>
    <w:p w:rsidR="00825A1D" w:rsidRPr="00AA2595" w:rsidRDefault="00825A1D" w:rsidP="00AA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в) самостоятельные работы (в том числе по вариантам или по индивидуальным заданиям); </w:t>
      </w:r>
    </w:p>
    <w:p w:rsidR="00825A1D" w:rsidRPr="00AA2595" w:rsidRDefault="00825A1D" w:rsidP="00AA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г) защита рефератов (творческих работ);</w:t>
      </w:r>
    </w:p>
    <w:p w:rsidR="00825A1D" w:rsidRPr="00AA2595" w:rsidRDefault="00825A1D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д) дифференцированные зачёты; е) собеседование; </w:t>
      </w:r>
    </w:p>
    <w:p w:rsidR="00825A1D" w:rsidRPr="00AA2595" w:rsidRDefault="00825A1D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ж) тестирование; </w:t>
      </w:r>
    </w:p>
    <w:p w:rsidR="00825A1D" w:rsidRPr="00AA2595" w:rsidRDefault="00825A1D" w:rsidP="00AA2595">
      <w:pPr>
        <w:spacing w:after="0" w:line="240" w:lineRule="auto"/>
        <w:ind w:right="5820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з) устный опрос;</w:t>
      </w:r>
    </w:p>
    <w:p w:rsidR="00825A1D" w:rsidRPr="00AA2595" w:rsidRDefault="00825A1D" w:rsidP="00AA2595">
      <w:pPr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и) проверка домашних заданий (в т.ч. сочинений, индивидуальных заданий, творческих работ).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A2595">
        <w:rPr>
          <w:rFonts w:ascii="Times New Roman" w:hAnsi="Times New Roman"/>
          <w:sz w:val="28"/>
          <w:szCs w:val="28"/>
          <w:u w:val="single"/>
        </w:rPr>
        <w:t xml:space="preserve">Критерии оценки 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 xml:space="preserve"> Оценка устных ответов учащихся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  <w:u w:val="single"/>
        </w:rPr>
        <w:t>Устный опрос</w:t>
      </w:r>
      <w:r w:rsidRPr="00AA2595">
        <w:rPr>
          <w:rFonts w:ascii="Times New Roman" w:hAnsi="Times New Roman"/>
          <w:sz w:val="28"/>
          <w:szCs w:val="28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Ответ оценивается отметкой «5»,</w:t>
      </w:r>
      <w:r w:rsidRPr="00AA2595">
        <w:rPr>
          <w:rFonts w:ascii="Times New Roman" w:hAnsi="Times New Roman"/>
          <w:sz w:val="28"/>
          <w:szCs w:val="28"/>
        </w:rPr>
        <w:t xml:space="preserve"> если ученик: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изложил материал грамотным языком в определенной логической последовательности, точно используя терминологию обществознания как учебной дисциплины;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 правильно выполнил схемы, сопутствующие ответу;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показал умение иллюстрировать теоретические положения конкретными примерами;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отвечал самостоятельно без наводящих вопросов учителя.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Ответ оценивается отметкой «4,.</w:t>
      </w:r>
      <w:r w:rsidRPr="00AA2595">
        <w:rPr>
          <w:rFonts w:ascii="Times New Roman" w:hAnsi="Times New Roman"/>
          <w:sz w:val="28"/>
          <w:szCs w:val="28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Отметка «3»</w:t>
      </w:r>
      <w:r w:rsidRPr="00AA2595">
        <w:rPr>
          <w:rFonts w:ascii="Times New Roman" w:hAnsi="Times New Roman"/>
          <w:sz w:val="28"/>
          <w:szCs w:val="28"/>
        </w:rPr>
        <w:t xml:space="preserve"> ставится в следующих случаях: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Отметка «2»</w:t>
      </w:r>
      <w:r w:rsidRPr="00AA2595">
        <w:rPr>
          <w:rFonts w:ascii="Times New Roman" w:hAnsi="Times New Roman"/>
          <w:sz w:val="28"/>
          <w:szCs w:val="28"/>
        </w:rPr>
        <w:t xml:space="preserve"> ставится в следующих случаях: 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 не раскрыто основное содержание учебного материала;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825A1D" w:rsidRPr="00AA2595" w:rsidRDefault="00825A1D" w:rsidP="00AA2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25A1D" w:rsidRPr="00AA2595" w:rsidRDefault="00825A1D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825A1D" w:rsidRPr="00AA2595" w:rsidRDefault="00825A1D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</w:r>
      <w:r w:rsidRPr="00AA2595">
        <w:rPr>
          <w:rFonts w:ascii="Times New Roman" w:hAnsi="Times New Roman"/>
          <w:i/>
          <w:sz w:val="28"/>
          <w:szCs w:val="28"/>
          <w:u w:val="single"/>
        </w:rPr>
        <w:t>При тестировании</w:t>
      </w:r>
      <w:r w:rsidRPr="00AA2595">
        <w:rPr>
          <w:rFonts w:ascii="Times New Roman" w:hAnsi="Times New Roman"/>
          <w:sz w:val="28"/>
          <w:szCs w:val="28"/>
        </w:rPr>
        <w:t xml:space="preserve"> все верные ответы берутся за 100%, тогда отметка выставляется в соответствии с таблицей:</w:t>
      </w:r>
    </w:p>
    <w:p w:rsidR="00825A1D" w:rsidRPr="00AA2595" w:rsidRDefault="00825A1D" w:rsidP="00AA2595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0"/>
        <w:gridCol w:w="3158"/>
      </w:tblGrid>
      <w:tr w:rsidR="00825A1D" w:rsidRPr="00AA2595" w:rsidTr="007F1C06">
        <w:tc>
          <w:tcPr>
            <w:tcW w:w="4111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</w:tr>
      <w:tr w:rsidR="00825A1D" w:rsidRPr="00AA2595" w:rsidTr="007F1C06">
        <w:tc>
          <w:tcPr>
            <w:tcW w:w="4111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100-90 % и более</w:t>
            </w:r>
          </w:p>
        </w:tc>
        <w:tc>
          <w:tcPr>
            <w:tcW w:w="2977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825A1D" w:rsidRPr="00AA2595" w:rsidTr="007F1C06">
        <w:tc>
          <w:tcPr>
            <w:tcW w:w="4111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89%- 70%</w:t>
            </w:r>
          </w:p>
        </w:tc>
        <w:tc>
          <w:tcPr>
            <w:tcW w:w="2977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825A1D" w:rsidRPr="00AA2595" w:rsidTr="007F1C06">
        <w:tc>
          <w:tcPr>
            <w:tcW w:w="4111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69-51%</w:t>
            </w:r>
          </w:p>
        </w:tc>
        <w:tc>
          <w:tcPr>
            <w:tcW w:w="2977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825A1D" w:rsidRPr="00AA2595" w:rsidTr="007F1C06">
        <w:tc>
          <w:tcPr>
            <w:tcW w:w="4111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менее 51%</w:t>
            </w:r>
          </w:p>
        </w:tc>
        <w:tc>
          <w:tcPr>
            <w:tcW w:w="2977" w:type="dxa"/>
          </w:tcPr>
          <w:p w:rsidR="00825A1D" w:rsidRPr="00AA2595" w:rsidRDefault="00825A1D" w:rsidP="007F1C0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595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2595">
        <w:rPr>
          <w:rFonts w:ascii="Times New Roman" w:hAnsi="Times New Roman"/>
          <w:i/>
          <w:sz w:val="28"/>
          <w:szCs w:val="28"/>
          <w:u w:val="single"/>
        </w:rPr>
        <w:t>При выполнении контрольной работы:</w:t>
      </w:r>
    </w:p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ситуациях.</w:t>
      </w:r>
    </w:p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Отметка зависит также от наличия и характера погрешностей, допущенных учащимися.</w:t>
      </w:r>
    </w:p>
    <w:p w:rsidR="00825A1D" w:rsidRPr="00AA2595" w:rsidRDefault="00825A1D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грубая ошибка</w:t>
      </w:r>
      <w:r w:rsidRPr="00AA2595">
        <w:rPr>
          <w:rFonts w:ascii="Times New Roman" w:hAnsi="Times New Roman"/>
          <w:sz w:val="28"/>
          <w:szCs w:val="28"/>
        </w:rPr>
        <w:t xml:space="preserve"> – полностью искажено смысловое значение понятия, определения;</w:t>
      </w:r>
    </w:p>
    <w:p w:rsidR="00825A1D" w:rsidRPr="00AA2595" w:rsidRDefault="00825A1D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погрешность</w:t>
      </w:r>
      <w:r w:rsidRPr="00AA2595">
        <w:rPr>
          <w:rFonts w:ascii="Times New Roman" w:hAnsi="Times New Roman"/>
          <w:sz w:val="28"/>
          <w:szCs w:val="28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25A1D" w:rsidRPr="00AA2595" w:rsidRDefault="00825A1D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недочет</w:t>
      </w:r>
      <w:r w:rsidRPr="00AA2595">
        <w:rPr>
          <w:rFonts w:ascii="Times New Roman" w:hAnsi="Times New Roman"/>
          <w:sz w:val="28"/>
          <w:szCs w:val="28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25A1D" w:rsidRPr="00AA2595" w:rsidRDefault="00825A1D" w:rsidP="00AA2595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i/>
          <w:sz w:val="28"/>
          <w:szCs w:val="28"/>
        </w:rPr>
        <w:t>мелкие погрешности</w:t>
      </w:r>
      <w:r w:rsidRPr="00AA2595">
        <w:rPr>
          <w:rFonts w:ascii="Times New Roman" w:hAnsi="Times New Roman"/>
          <w:sz w:val="28"/>
          <w:szCs w:val="28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Эталоном, относительно которого оцениваются знания учащихся, является обязательный минимум содержания истории.</w:t>
      </w:r>
    </w:p>
    <w:p w:rsidR="00825A1D" w:rsidRPr="00AA2595" w:rsidRDefault="00825A1D" w:rsidP="00AA259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825A1D" w:rsidRPr="00AA2595" w:rsidRDefault="00825A1D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«5» ставится при выполнении всех заданий полностью или при наличии 1-2 мелких погрешностей;</w:t>
      </w:r>
    </w:p>
    <w:p w:rsidR="00825A1D" w:rsidRPr="00AA2595" w:rsidRDefault="00825A1D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«4» ставится при наличии 1-2 недочетов или одной ошибки:</w:t>
      </w:r>
    </w:p>
    <w:p w:rsidR="00825A1D" w:rsidRPr="00AA2595" w:rsidRDefault="00825A1D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«3» ставится при выполнении 2/3 от объема предложенных заданий;</w:t>
      </w:r>
    </w:p>
    <w:p w:rsidR="00825A1D" w:rsidRPr="00AA2595" w:rsidRDefault="00825A1D" w:rsidP="00AA259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2595">
        <w:rPr>
          <w:rFonts w:ascii="Times New Roman" w:hAnsi="Times New Roman"/>
          <w:sz w:val="28"/>
          <w:szCs w:val="28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:rsidR="00825A1D" w:rsidRPr="00714440" w:rsidRDefault="00825A1D" w:rsidP="00FB3E08">
      <w:pPr>
        <w:rPr>
          <w:rFonts w:ascii="Times New Roman" w:hAnsi="Times New Roman"/>
          <w:sz w:val="28"/>
          <w:szCs w:val="28"/>
        </w:rPr>
      </w:pPr>
    </w:p>
    <w:p w:rsidR="00825A1D" w:rsidRPr="009B3914" w:rsidRDefault="00825A1D" w:rsidP="00FB3E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A1D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tbl>
      <w:tblPr>
        <w:tblpPr w:leftFromText="180" w:rightFromText="180" w:vertAnchor="page" w:horzAnchor="margin" w:tblpXSpec="center" w:tblpY="16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6"/>
        <w:gridCol w:w="1286"/>
        <w:gridCol w:w="59"/>
        <w:gridCol w:w="2809"/>
        <w:gridCol w:w="2579"/>
        <w:gridCol w:w="1746"/>
        <w:gridCol w:w="1551"/>
        <w:gridCol w:w="1716"/>
        <w:gridCol w:w="2108"/>
      </w:tblGrid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№ урока в разделе, главе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всеобщей истории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Темы уроков по истории России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Параграф учебника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25A1D" w:rsidRPr="00714440" w:rsidTr="00195589">
        <w:tc>
          <w:tcPr>
            <w:tcW w:w="2341" w:type="dxa"/>
            <w:gridSpan w:val="3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01" w:type="dxa"/>
            <w:gridSpan w:val="5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Первая мировая война (1914—1918).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 часов.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825A1D" w:rsidRDefault="00825A1D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Мир в начале XX в.</w:t>
            </w:r>
          </w:p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Мир и Россия в 1914 г.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Военные действия на основных фронтах Первой мировой войны.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  национальных государств в Европе.</w:t>
            </w:r>
          </w:p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Послевоенная система международных договоров.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7144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часа.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14440">
              <w:rPr>
                <w:rStyle w:val="Strong"/>
                <w:rFonts w:ascii="Times New Roman" w:hAnsi="Times New Roman"/>
                <w:b w:val="0"/>
                <w:bCs/>
                <w:sz w:val="28"/>
                <w:szCs w:val="28"/>
              </w:rPr>
              <w:t>Послевоенная система международных договоров.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4 -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Россия в годы «великих потрясений».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Великая российская революция: февраль 1917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3-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Первые революционные преобразования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большевиков.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Экономическая политика советской власти.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Военный коммунизм.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6 -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Гражданская война.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Идеология и культура периода гражданской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войны. 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8 -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Политическое и социально–экономическое  развитие ведущих стран  мира в 1920-1930-х гг.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Социально– экономические  и политические послевоенного развития.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5-6 -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Общественно– политический  выбор ведущих стран.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7-8 -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Культура и наука в первой половине ХХ века.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10 -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Россия с 1914 до 1920-х гг.»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Международные отношения в 1920-е – 1930-е годы.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09" w:type="dxa"/>
          </w:tcPr>
          <w:p w:rsidR="00825A1D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Международные отношения в 1920-е – 1930-е годы.</w:t>
            </w:r>
          </w:p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Кризис Версальско-Вашингтонской системы в 1930-е гг</w:t>
            </w: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ВИ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Советский союз в 1920—1930-е гг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9 </w:t>
            </w: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Экономический и политический кризис начала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1920-х гг. Переход к нэпу.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9 -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СССР. Национальная политика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1920-е гг.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11 -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12 -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Международное положение и внешняя политика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СССР в 1920-е гг.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13 -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Культурное пространство советского общества в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1920-е гг. </w:t>
            </w:r>
            <w:r w:rsidRPr="0071444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14 -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15 -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16 -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Политическая система СССР в 1930-е гг.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17 -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СССР и мировое сообщество в 1929—1939 гг.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19 -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2282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0" w:type="dxa"/>
            <w:gridSpan w:val="6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Великая Отечественная война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144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14440">
              <w:rPr>
                <w:rFonts w:ascii="Times New Roman" w:hAnsi="Times New Roman"/>
                <w:b/>
                <w:sz w:val="28"/>
                <w:szCs w:val="28"/>
              </w:rPr>
              <w:t>10 часов</w:t>
            </w: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СССР накануне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46" w:type="dxa"/>
            <w:tcBorders>
              <w:top w:val="nil"/>
            </w:tcBorders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20 -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825A1D" w:rsidRPr="00714440" w:rsidRDefault="00825A1D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Наш край накануне ВОВ.</w:t>
            </w:r>
          </w:p>
        </w:tc>
        <w:tc>
          <w:tcPr>
            <w:tcW w:w="1746" w:type="dxa"/>
            <w:tcBorders>
              <w:top w:val="nil"/>
            </w:tcBorders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Начало Великой Отечественной войны. Первый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период войны (22 июня 1941—ноябрь 1942 гг.). 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21 -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Поражения и победы 1942 г. Предпосылки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коренного перелома.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22 -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Человек и война: единство фронта и тыла.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23 -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Второй период Великой Отечественной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Коренной перелом (ноябрь 1942—1943 гг.).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24 -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Третий период войны. Победа СССР в Великой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Отечественной войне. Окончание Второй мировой войны.</w:t>
            </w: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color w:val="000000"/>
                <w:sz w:val="28"/>
                <w:szCs w:val="28"/>
              </w:rPr>
              <w:t>§ 25 - ИР</w:t>
            </w: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Наш край в годы ВОВ.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Повторение «</w:t>
            </w:r>
            <w:r w:rsidRPr="0071444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Великая Отечественная война».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Контрольная работа по теме «Мир и СССР  в  1930-1945 гг.»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A1D" w:rsidRPr="00714440" w:rsidTr="00195589">
        <w:tc>
          <w:tcPr>
            <w:tcW w:w="99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45" w:type="dxa"/>
            <w:gridSpan w:val="2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33- 34</w:t>
            </w:r>
          </w:p>
        </w:tc>
        <w:tc>
          <w:tcPr>
            <w:tcW w:w="280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 w:rsidRPr="00714440">
              <w:rPr>
                <w:rFonts w:ascii="Times New Roman" w:hAnsi="Times New Roman"/>
                <w:sz w:val="28"/>
                <w:szCs w:val="28"/>
              </w:rPr>
              <w:t>Резерв.</w:t>
            </w:r>
          </w:p>
        </w:tc>
        <w:tc>
          <w:tcPr>
            <w:tcW w:w="174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825A1D" w:rsidRPr="00714440" w:rsidRDefault="00825A1D" w:rsidP="00DC6C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DC6C9F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  <w:sectPr w:rsidR="00825A1D" w:rsidRPr="00714440" w:rsidSect="00865598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134" w:right="567" w:bottom="567" w:left="567" w:header="709" w:footer="147" w:gutter="0"/>
          <w:pgNumType w:start="2"/>
          <w:cols w:space="708"/>
          <w:titlePg/>
          <w:docGrid w:linePitch="360"/>
        </w:sectPr>
      </w:pPr>
    </w:p>
    <w:p w:rsidR="00825A1D" w:rsidRPr="007927A7" w:rsidRDefault="00825A1D" w:rsidP="0062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7A7">
        <w:rPr>
          <w:rFonts w:ascii="Times New Roman" w:hAnsi="Times New Roman"/>
          <w:b/>
          <w:sz w:val="24"/>
          <w:szCs w:val="24"/>
        </w:rPr>
        <w:t>Министерство Просвещения Российской Федерации</w:t>
      </w:r>
    </w:p>
    <w:p w:rsidR="00825A1D" w:rsidRPr="007927A7" w:rsidRDefault="00825A1D" w:rsidP="0062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7A7">
        <w:rPr>
          <w:rFonts w:ascii="Times New Roman" w:hAnsi="Times New Roman"/>
          <w:b/>
          <w:sz w:val="24"/>
          <w:szCs w:val="24"/>
        </w:rPr>
        <w:t>Министерство Приморского края</w:t>
      </w:r>
    </w:p>
    <w:p w:rsidR="00825A1D" w:rsidRPr="007927A7" w:rsidRDefault="00825A1D" w:rsidP="0062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7A7">
        <w:rPr>
          <w:rFonts w:ascii="Times New Roman" w:hAnsi="Times New Roman"/>
          <w:b/>
          <w:sz w:val="24"/>
          <w:szCs w:val="24"/>
        </w:rPr>
        <w:t>Администрация Дальнереченского городского округа</w:t>
      </w:r>
    </w:p>
    <w:p w:rsidR="00825A1D" w:rsidRPr="007927A7" w:rsidRDefault="00825A1D" w:rsidP="00625A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7A7">
        <w:rPr>
          <w:rFonts w:ascii="Times New Roman" w:hAnsi="Times New Roman"/>
          <w:b/>
          <w:sz w:val="24"/>
          <w:szCs w:val="24"/>
        </w:rPr>
        <w:t>МБОУ « Лицей»</w:t>
      </w:r>
    </w:p>
    <w:tbl>
      <w:tblPr>
        <w:tblW w:w="0" w:type="auto"/>
        <w:tblInd w:w="2988" w:type="dxa"/>
        <w:tblLook w:val="00A0"/>
      </w:tblPr>
      <w:tblGrid>
        <w:gridCol w:w="1836"/>
        <w:gridCol w:w="3294"/>
        <w:gridCol w:w="3268"/>
      </w:tblGrid>
      <w:tr w:rsidR="00825A1D" w:rsidRPr="007E739D" w:rsidTr="00625AB2">
        <w:tc>
          <w:tcPr>
            <w:tcW w:w="304" w:type="dxa"/>
          </w:tcPr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39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825A1D" w:rsidRPr="007E739D" w:rsidRDefault="00825A1D" w:rsidP="00FB45DD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 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Соловьева А.И.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ФИО</w:t>
            </w:r>
          </w:p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________/ 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азанко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 ФИО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  <w:r w:rsidRPr="007E739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26</w:t>
            </w:r>
            <w:r w:rsidRPr="007E739D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08</w:t>
            </w:r>
            <w:r w:rsidRPr="007E739D">
              <w:rPr>
                <w:rFonts w:ascii="Times New Roman" w:hAnsi="Times New Roman"/>
              </w:rPr>
              <w:t xml:space="preserve">   202</w:t>
            </w:r>
            <w:r>
              <w:rPr>
                <w:rFonts w:ascii="Times New Roman" w:hAnsi="Times New Roman"/>
              </w:rPr>
              <w:t>2</w:t>
            </w:r>
            <w:r w:rsidRPr="007E739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268" w:type="dxa"/>
          </w:tcPr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E739D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>Директор МБОУ «Лицей»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39D">
              <w:rPr>
                <w:rFonts w:ascii="Times New Roman" w:hAnsi="Times New Roman"/>
                <w:sz w:val="24"/>
                <w:szCs w:val="24"/>
              </w:rPr>
              <w:t xml:space="preserve">________   / </w:t>
            </w:r>
            <w:r>
              <w:rPr>
                <w:rFonts w:ascii="Times New Roman" w:hAnsi="Times New Roman"/>
                <w:sz w:val="24"/>
                <w:szCs w:val="24"/>
              </w:rPr>
              <w:t>Олейникова В.Е</w:t>
            </w:r>
            <w:r w:rsidRPr="007E739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7E739D">
              <w:rPr>
                <w:rFonts w:ascii="Times New Roman" w:hAnsi="Times New Roman"/>
                <w:sz w:val="18"/>
                <w:szCs w:val="18"/>
              </w:rPr>
              <w:t>Подпись                               ФИО</w:t>
            </w:r>
          </w:p>
          <w:p w:rsidR="00825A1D" w:rsidRPr="007E739D" w:rsidRDefault="00825A1D" w:rsidP="00FB45D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5A1D" w:rsidRPr="007E739D" w:rsidRDefault="00825A1D" w:rsidP="00FB45DD">
            <w:pPr>
              <w:rPr>
                <w:rFonts w:ascii="Times New Roman" w:hAnsi="Times New Roman"/>
                <w:sz w:val="28"/>
                <w:szCs w:val="28"/>
              </w:rPr>
            </w:pPr>
            <w:r w:rsidRPr="007E739D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88-А</w:t>
            </w:r>
            <w:r w:rsidRPr="007E739D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31</w:t>
            </w:r>
            <w:r w:rsidRPr="007E739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08 </w:t>
            </w:r>
            <w:r w:rsidRPr="007E739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7E739D">
              <w:rPr>
                <w:rFonts w:ascii="Times New Roman" w:hAnsi="Times New Roman"/>
              </w:rPr>
              <w:t>г</w:t>
            </w:r>
          </w:p>
        </w:tc>
      </w:tr>
    </w:tbl>
    <w:p w:rsidR="00825A1D" w:rsidRPr="007927A7" w:rsidRDefault="00825A1D" w:rsidP="00625AB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27A7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7927A7">
        <w:rPr>
          <w:rFonts w:ascii="Times New Roman" w:hAnsi="Times New Roman"/>
          <w:b/>
          <w:color w:val="000000"/>
          <w:sz w:val="24"/>
          <w:szCs w:val="24"/>
        </w:rPr>
        <w:t>по истории</w:t>
      </w:r>
    </w:p>
    <w:p w:rsidR="00825A1D" w:rsidRPr="00FC2A74" w:rsidRDefault="00825A1D" w:rsidP="00625AB2">
      <w:pPr>
        <w:jc w:val="center"/>
        <w:rPr>
          <w:rFonts w:ascii="Times New Roman" w:hAnsi="Times New Roman"/>
          <w:b/>
          <w:sz w:val="32"/>
          <w:szCs w:val="32"/>
        </w:rPr>
      </w:pPr>
      <w:r w:rsidRPr="00731F0F">
        <w:rPr>
          <w:rFonts w:ascii="TimesNewRomanPSMT" w:hAnsi="TimesNewRomanPSMT"/>
          <w:b/>
          <w:color w:val="000000"/>
        </w:rPr>
        <w:t xml:space="preserve">для </w:t>
      </w:r>
      <w:r>
        <w:rPr>
          <w:rFonts w:ascii="Times New Roman" w:hAnsi="Times New Roman"/>
          <w:b/>
          <w:color w:val="000000"/>
        </w:rPr>
        <w:t>10</w:t>
      </w:r>
      <w:r w:rsidRPr="00731F0F">
        <w:rPr>
          <w:rFonts w:ascii="TimesNewRomanPSMT" w:hAnsi="TimesNewRomanPSMT"/>
          <w:b/>
          <w:color w:val="000000"/>
        </w:rPr>
        <w:t xml:space="preserve"> класса </w:t>
      </w:r>
      <w:r>
        <w:rPr>
          <w:rFonts w:ascii="Times New Roman" w:hAnsi="Times New Roman"/>
          <w:b/>
          <w:color w:val="000000"/>
        </w:rPr>
        <w:t xml:space="preserve">среднего </w:t>
      </w:r>
      <w:r w:rsidRPr="00731F0F">
        <w:rPr>
          <w:rFonts w:ascii="TimesNewRomanPSMT" w:hAnsi="TimesNewRomanPSMT"/>
          <w:b/>
          <w:color w:val="000000"/>
        </w:rPr>
        <w:t>общего образования</w:t>
      </w:r>
      <w:r>
        <w:rPr>
          <w:rFonts w:ascii="Times New Roman" w:hAnsi="Times New Roman"/>
          <w:b/>
          <w:color w:val="000000"/>
        </w:rPr>
        <w:t xml:space="preserve">  (Бойко Кирилл)</w:t>
      </w:r>
      <w:r w:rsidRPr="00731F0F">
        <w:rPr>
          <w:rFonts w:ascii="TimesNewRomanPSMT" w:hAnsi="TimesNewRomanPSMT"/>
          <w:b/>
          <w:color w:val="000000"/>
        </w:rPr>
        <w:br/>
        <w:t>на 2022-2023 учебный год</w:t>
      </w:r>
      <w:r w:rsidRPr="00731F0F">
        <w:rPr>
          <w:rFonts w:ascii="TimesNewRomanPSMT" w:hAnsi="TimesNewRomanPSMT"/>
          <w:b/>
          <w:color w:val="000000"/>
        </w:rPr>
        <w:br/>
      </w:r>
    </w:p>
    <w:p w:rsidR="00825A1D" w:rsidRPr="00A8715E" w:rsidRDefault="00825A1D" w:rsidP="00625A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53BDB">
        <w:rPr>
          <w:rFonts w:ascii="Times New Roman" w:hAnsi="Times New Roman"/>
          <w:b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307CD">
        <w:rPr>
          <w:rFonts w:ascii="Times New Roman" w:hAnsi="Times New Roman"/>
          <w:b/>
          <w:sz w:val="24"/>
          <w:szCs w:val="24"/>
        </w:rPr>
        <w:t>Соловьев</w:t>
      </w:r>
      <w:r>
        <w:rPr>
          <w:rFonts w:ascii="Times New Roman" w:hAnsi="Times New Roman"/>
          <w:b/>
          <w:sz w:val="24"/>
          <w:szCs w:val="24"/>
        </w:rPr>
        <w:t>ой</w:t>
      </w:r>
      <w:r w:rsidRPr="009307CD">
        <w:rPr>
          <w:rFonts w:ascii="Times New Roman" w:hAnsi="Times New Roman"/>
          <w:b/>
          <w:sz w:val="24"/>
          <w:szCs w:val="24"/>
        </w:rPr>
        <w:t xml:space="preserve"> А.И</w:t>
      </w:r>
      <w:r w:rsidRPr="007F34B0">
        <w:rPr>
          <w:rFonts w:ascii="Times New Roman" w:hAnsi="Times New Roman"/>
          <w:b/>
          <w:sz w:val="24"/>
          <w:szCs w:val="24"/>
        </w:rPr>
        <w:t>.</w:t>
      </w:r>
    </w:p>
    <w:p w:rsidR="00825A1D" w:rsidRPr="00A8715E" w:rsidRDefault="00825A1D" w:rsidP="00625A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учителем</w:t>
      </w:r>
      <w:r w:rsidRPr="00A8715E">
        <w:rPr>
          <w:rFonts w:ascii="Times New Roman" w:hAnsi="Times New Roman"/>
          <w:b/>
          <w:sz w:val="24"/>
          <w:szCs w:val="24"/>
        </w:rPr>
        <w:t xml:space="preserve"> истории и обществознания </w:t>
      </w:r>
    </w:p>
    <w:p w:rsidR="00825A1D" w:rsidRDefault="00825A1D" w:rsidP="00625A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5A1D" w:rsidRDefault="00825A1D" w:rsidP="00625A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A90E09">
        <w:rPr>
          <w:rFonts w:ascii="Times New Roman" w:hAnsi="Times New Roman"/>
          <w:b/>
          <w:bCs/>
          <w:color w:val="000000"/>
          <w:sz w:val="24"/>
          <w:szCs w:val="24"/>
        </w:rPr>
        <w:t>. Дальнереченск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25A1D" w:rsidRPr="00A90E09" w:rsidRDefault="00825A1D" w:rsidP="00625A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0E09">
        <w:rPr>
          <w:rFonts w:ascii="Times New Roman" w:hAnsi="Times New Roman"/>
          <w:b/>
          <w:bCs/>
          <w:color w:val="000000"/>
          <w:sz w:val="24"/>
          <w:szCs w:val="24"/>
        </w:rPr>
        <w:t>2022г</w:t>
      </w:r>
    </w:p>
    <w:p w:rsidR="00825A1D" w:rsidRPr="00714440" w:rsidRDefault="00825A1D" w:rsidP="00DC6C9F">
      <w:pPr>
        <w:rPr>
          <w:rFonts w:ascii="Times New Roman" w:hAnsi="Times New Roman"/>
          <w:sz w:val="28"/>
          <w:szCs w:val="28"/>
          <w:lang w:val="en-US"/>
        </w:rPr>
      </w:pPr>
    </w:p>
    <w:p w:rsidR="00825A1D" w:rsidRPr="00714440" w:rsidRDefault="00825A1D" w:rsidP="00DC6C9F">
      <w:pPr>
        <w:rPr>
          <w:rFonts w:ascii="Times New Roman" w:hAnsi="Times New Roman"/>
          <w:sz w:val="28"/>
          <w:szCs w:val="28"/>
        </w:rPr>
      </w:pPr>
    </w:p>
    <w:p w:rsidR="00825A1D" w:rsidRPr="00714440" w:rsidRDefault="00825A1D" w:rsidP="00DC6C9F">
      <w:pPr>
        <w:spacing w:after="0" w:line="240" w:lineRule="auto"/>
        <w:ind w:right="-30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 w:rsidP="00F30ECF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p w:rsidR="00825A1D" w:rsidRPr="00714440" w:rsidRDefault="00825A1D">
      <w:pPr>
        <w:spacing w:after="0" w:line="240" w:lineRule="auto"/>
        <w:ind w:right="-30"/>
        <w:jc w:val="center"/>
        <w:rPr>
          <w:rFonts w:ascii="Times New Roman" w:hAnsi="Times New Roman"/>
          <w:b/>
          <w:color w:val="1D1B11"/>
          <w:sz w:val="28"/>
          <w:szCs w:val="28"/>
        </w:rPr>
      </w:pPr>
    </w:p>
    <w:sectPr w:rsidR="00825A1D" w:rsidRPr="00714440" w:rsidSect="0078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1D" w:rsidRDefault="00825A1D" w:rsidP="008B2917">
      <w:pPr>
        <w:spacing w:after="0" w:line="240" w:lineRule="auto"/>
      </w:pPr>
      <w:r>
        <w:separator/>
      </w:r>
    </w:p>
  </w:endnote>
  <w:endnote w:type="continuationSeparator" w:id="0">
    <w:p w:rsidR="00825A1D" w:rsidRDefault="00825A1D" w:rsidP="008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1D" w:rsidRDefault="00825A1D">
    <w:pPr>
      <w:pStyle w:val="Footer"/>
      <w:jc w:val="right"/>
    </w:pPr>
    <w:fldSimple w:instr=" PAGE   \* MERGEFORMAT ">
      <w:r>
        <w:rPr>
          <w:noProof/>
        </w:rPr>
        <w:t>27</w:t>
      </w:r>
    </w:fldSimple>
  </w:p>
  <w:p w:rsidR="00825A1D" w:rsidRDefault="00825A1D" w:rsidP="005B2DA1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1D" w:rsidRDefault="00825A1D">
    <w:pPr>
      <w:pStyle w:val="Footer"/>
      <w:jc w:val="right"/>
    </w:pPr>
  </w:p>
  <w:p w:rsidR="00825A1D" w:rsidRDefault="00825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1D" w:rsidRDefault="00825A1D" w:rsidP="008B2917">
      <w:pPr>
        <w:spacing w:after="0" w:line="240" w:lineRule="auto"/>
      </w:pPr>
      <w:r>
        <w:separator/>
      </w:r>
    </w:p>
  </w:footnote>
  <w:footnote w:type="continuationSeparator" w:id="0">
    <w:p w:rsidR="00825A1D" w:rsidRDefault="00825A1D" w:rsidP="008B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A1D" w:rsidRDefault="00825A1D">
    <w:pPr>
      <w:pStyle w:val="Header"/>
      <w:jc w:val="right"/>
    </w:pPr>
  </w:p>
  <w:p w:rsidR="00825A1D" w:rsidRDefault="00825A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152269"/>
    <w:multiLevelType w:val="hybridMultilevel"/>
    <w:tmpl w:val="7FA8D56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85D170D"/>
    <w:multiLevelType w:val="hybridMultilevel"/>
    <w:tmpl w:val="620E3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31FC"/>
    <w:multiLevelType w:val="multilevel"/>
    <w:tmpl w:val="9E549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0B5CEE"/>
    <w:multiLevelType w:val="hybridMultilevel"/>
    <w:tmpl w:val="EB8A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F6EE0"/>
    <w:multiLevelType w:val="hybridMultilevel"/>
    <w:tmpl w:val="C6A6825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33DD"/>
    <w:multiLevelType w:val="hybridMultilevel"/>
    <w:tmpl w:val="F0B8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62A06"/>
    <w:multiLevelType w:val="hybridMultilevel"/>
    <w:tmpl w:val="FFFFFFFF"/>
    <w:lvl w:ilvl="0" w:tplc="C2A4C642">
      <w:numFmt w:val="bullet"/>
      <w:lvlText w:val="—"/>
      <w:lvlJc w:val="left"/>
      <w:pPr>
        <w:ind w:left="1325" w:hanging="339"/>
      </w:pPr>
      <w:rPr>
        <w:rFonts w:ascii="Times New Roman" w:eastAsia="Times New Roman" w:hAnsi="Times New Roman" w:hint="default"/>
        <w:w w:val="99"/>
        <w:sz w:val="20"/>
      </w:rPr>
    </w:lvl>
    <w:lvl w:ilvl="1" w:tplc="8B245D98">
      <w:numFmt w:val="bullet"/>
      <w:lvlText w:val="•"/>
      <w:lvlJc w:val="left"/>
      <w:pPr>
        <w:ind w:left="2246" w:hanging="339"/>
      </w:pPr>
      <w:rPr>
        <w:rFonts w:hint="default"/>
      </w:rPr>
    </w:lvl>
    <w:lvl w:ilvl="2" w:tplc="0D329F80">
      <w:numFmt w:val="bullet"/>
      <w:lvlText w:val="•"/>
      <w:lvlJc w:val="left"/>
      <w:pPr>
        <w:ind w:left="3173" w:hanging="339"/>
      </w:pPr>
      <w:rPr>
        <w:rFonts w:hint="default"/>
      </w:rPr>
    </w:lvl>
    <w:lvl w:ilvl="3" w:tplc="7E282234">
      <w:numFmt w:val="bullet"/>
      <w:lvlText w:val="•"/>
      <w:lvlJc w:val="left"/>
      <w:pPr>
        <w:ind w:left="4099" w:hanging="339"/>
      </w:pPr>
      <w:rPr>
        <w:rFonts w:hint="default"/>
      </w:rPr>
    </w:lvl>
    <w:lvl w:ilvl="4" w:tplc="AB323E14">
      <w:numFmt w:val="bullet"/>
      <w:lvlText w:val="•"/>
      <w:lvlJc w:val="left"/>
      <w:pPr>
        <w:ind w:left="5026" w:hanging="339"/>
      </w:pPr>
      <w:rPr>
        <w:rFonts w:hint="default"/>
      </w:rPr>
    </w:lvl>
    <w:lvl w:ilvl="5" w:tplc="E3084C60"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55563BDE">
      <w:numFmt w:val="bullet"/>
      <w:lvlText w:val="•"/>
      <w:lvlJc w:val="left"/>
      <w:pPr>
        <w:ind w:left="6879" w:hanging="339"/>
      </w:pPr>
      <w:rPr>
        <w:rFonts w:hint="default"/>
      </w:rPr>
    </w:lvl>
    <w:lvl w:ilvl="7" w:tplc="285E069E">
      <w:numFmt w:val="bullet"/>
      <w:lvlText w:val="•"/>
      <w:lvlJc w:val="left"/>
      <w:pPr>
        <w:ind w:left="7806" w:hanging="339"/>
      </w:pPr>
      <w:rPr>
        <w:rFonts w:hint="default"/>
      </w:rPr>
    </w:lvl>
    <w:lvl w:ilvl="8" w:tplc="1B44848A">
      <w:numFmt w:val="bullet"/>
      <w:lvlText w:val="•"/>
      <w:lvlJc w:val="left"/>
      <w:pPr>
        <w:ind w:left="8733" w:hanging="339"/>
      </w:pPr>
      <w:rPr>
        <w:rFonts w:hint="default"/>
      </w:rPr>
    </w:lvl>
  </w:abstractNum>
  <w:abstractNum w:abstractNumId="12">
    <w:nsid w:val="3E0E566D"/>
    <w:multiLevelType w:val="hybridMultilevel"/>
    <w:tmpl w:val="448E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0225A"/>
    <w:multiLevelType w:val="hybridMultilevel"/>
    <w:tmpl w:val="6226A5EC"/>
    <w:lvl w:ilvl="0" w:tplc="113A34F0">
      <w:start w:val="1"/>
      <w:numFmt w:val="upperRoman"/>
      <w:lvlText w:val="%1."/>
      <w:lvlJc w:val="left"/>
      <w:pPr>
        <w:ind w:left="-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C1DD7"/>
    <w:multiLevelType w:val="hybridMultilevel"/>
    <w:tmpl w:val="FFFFFFFF"/>
    <w:lvl w:ilvl="0" w:tplc="09A6676C">
      <w:start w:val="5"/>
      <w:numFmt w:val="decimal"/>
      <w:lvlText w:val="%1"/>
      <w:lvlJc w:val="left"/>
      <w:pPr>
        <w:ind w:left="924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70C46E2">
      <w:start w:val="1"/>
      <w:numFmt w:val="decimal"/>
      <w:lvlText w:val="%2."/>
      <w:lvlJc w:val="left"/>
      <w:pPr>
        <w:ind w:left="113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2" w:tplc="D61ED984">
      <w:numFmt w:val="bullet"/>
      <w:lvlText w:val="•"/>
      <w:lvlJc w:val="left"/>
      <w:pPr>
        <w:ind w:left="2189" w:hanging="152"/>
      </w:pPr>
      <w:rPr>
        <w:rFonts w:hint="default"/>
      </w:rPr>
    </w:lvl>
    <w:lvl w:ilvl="3" w:tplc="20FE3AB6">
      <w:numFmt w:val="bullet"/>
      <w:lvlText w:val="•"/>
      <w:lvlJc w:val="left"/>
      <w:pPr>
        <w:ind w:left="3239" w:hanging="152"/>
      </w:pPr>
      <w:rPr>
        <w:rFonts w:hint="default"/>
      </w:rPr>
    </w:lvl>
    <w:lvl w:ilvl="4" w:tplc="AFB68184">
      <w:numFmt w:val="bullet"/>
      <w:lvlText w:val="•"/>
      <w:lvlJc w:val="left"/>
      <w:pPr>
        <w:ind w:left="4288" w:hanging="152"/>
      </w:pPr>
      <w:rPr>
        <w:rFonts w:hint="default"/>
      </w:rPr>
    </w:lvl>
    <w:lvl w:ilvl="5" w:tplc="2D80063A">
      <w:numFmt w:val="bullet"/>
      <w:lvlText w:val="•"/>
      <w:lvlJc w:val="left"/>
      <w:pPr>
        <w:ind w:left="5338" w:hanging="152"/>
      </w:pPr>
      <w:rPr>
        <w:rFonts w:hint="default"/>
      </w:rPr>
    </w:lvl>
    <w:lvl w:ilvl="6" w:tplc="48FEAF2A">
      <w:numFmt w:val="bullet"/>
      <w:lvlText w:val="•"/>
      <w:lvlJc w:val="left"/>
      <w:pPr>
        <w:ind w:left="6388" w:hanging="152"/>
      </w:pPr>
      <w:rPr>
        <w:rFonts w:hint="default"/>
      </w:rPr>
    </w:lvl>
    <w:lvl w:ilvl="7" w:tplc="87B00EAE">
      <w:numFmt w:val="bullet"/>
      <w:lvlText w:val="•"/>
      <w:lvlJc w:val="left"/>
      <w:pPr>
        <w:ind w:left="7437" w:hanging="152"/>
      </w:pPr>
      <w:rPr>
        <w:rFonts w:hint="default"/>
      </w:rPr>
    </w:lvl>
    <w:lvl w:ilvl="8" w:tplc="72C22072">
      <w:numFmt w:val="bullet"/>
      <w:lvlText w:val="•"/>
      <w:lvlJc w:val="left"/>
      <w:pPr>
        <w:ind w:left="8487" w:hanging="152"/>
      </w:pPr>
      <w:rPr>
        <w:rFonts w:hint="default"/>
      </w:rPr>
    </w:lvl>
  </w:abstractNum>
  <w:abstractNum w:abstractNumId="16">
    <w:nsid w:val="47AD02C9"/>
    <w:multiLevelType w:val="multilevel"/>
    <w:tmpl w:val="0DD28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B01954"/>
    <w:multiLevelType w:val="hybridMultilevel"/>
    <w:tmpl w:val="BEF0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3B10"/>
    <w:multiLevelType w:val="hybridMultilevel"/>
    <w:tmpl w:val="2FBE13A4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E28A4"/>
    <w:multiLevelType w:val="hybridMultilevel"/>
    <w:tmpl w:val="FFFFFFFF"/>
    <w:lvl w:ilvl="0" w:tplc="CA5CD122">
      <w:numFmt w:val="bullet"/>
      <w:lvlText w:val="—"/>
      <w:lvlJc w:val="left"/>
      <w:pPr>
        <w:ind w:left="1325" w:hanging="339"/>
      </w:pPr>
      <w:rPr>
        <w:rFonts w:ascii="Times New Roman" w:eastAsia="Times New Roman" w:hAnsi="Times New Roman" w:hint="default"/>
        <w:w w:val="99"/>
        <w:sz w:val="20"/>
      </w:rPr>
    </w:lvl>
    <w:lvl w:ilvl="1" w:tplc="94E490D8">
      <w:numFmt w:val="bullet"/>
      <w:lvlText w:val="•"/>
      <w:lvlJc w:val="left"/>
      <w:pPr>
        <w:ind w:left="2246" w:hanging="339"/>
      </w:pPr>
      <w:rPr>
        <w:rFonts w:hint="default"/>
      </w:rPr>
    </w:lvl>
    <w:lvl w:ilvl="2" w:tplc="56F0B75E">
      <w:numFmt w:val="bullet"/>
      <w:lvlText w:val="•"/>
      <w:lvlJc w:val="left"/>
      <w:pPr>
        <w:ind w:left="3173" w:hanging="339"/>
      </w:pPr>
      <w:rPr>
        <w:rFonts w:hint="default"/>
      </w:rPr>
    </w:lvl>
    <w:lvl w:ilvl="3" w:tplc="2B70C380">
      <w:numFmt w:val="bullet"/>
      <w:lvlText w:val="•"/>
      <w:lvlJc w:val="left"/>
      <w:pPr>
        <w:ind w:left="4099" w:hanging="339"/>
      </w:pPr>
      <w:rPr>
        <w:rFonts w:hint="default"/>
      </w:rPr>
    </w:lvl>
    <w:lvl w:ilvl="4" w:tplc="B66257D0">
      <w:numFmt w:val="bullet"/>
      <w:lvlText w:val="•"/>
      <w:lvlJc w:val="left"/>
      <w:pPr>
        <w:ind w:left="5026" w:hanging="339"/>
      </w:pPr>
      <w:rPr>
        <w:rFonts w:hint="default"/>
      </w:rPr>
    </w:lvl>
    <w:lvl w:ilvl="5" w:tplc="348AFB44">
      <w:numFmt w:val="bullet"/>
      <w:lvlText w:val="•"/>
      <w:lvlJc w:val="left"/>
      <w:pPr>
        <w:ind w:left="5953" w:hanging="339"/>
      </w:pPr>
      <w:rPr>
        <w:rFonts w:hint="default"/>
      </w:rPr>
    </w:lvl>
    <w:lvl w:ilvl="6" w:tplc="141A94E2">
      <w:numFmt w:val="bullet"/>
      <w:lvlText w:val="•"/>
      <w:lvlJc w:val="left"/>
      <w:pPr>
        <w:ind w:left="6879" w:hanging="339"/>
      </w:pPr>
      <w:rPr>
        <w:rFonts w:hint="default"/>
      </w:rPr>
    </w:lvl>
    <w:lvl w:ilvl="7" w:tplc="3606FDF4">
      <w:numFmt w:val="bullet"/>
      <w:lvlText w:val="•"/>
      <w:lvlJc w:val="left"/>
      <w:pPr>
        <w:ind w:left="7806" w:hanging="339"/>
      </w:pPr>
      <w:rPr>
        <w:rFonts w:hint="default"/>
      </w:rPr>
    </w:lvl>
    <w:lvl w:ilvl="8" w:tplc="483A646A">
      <w:numFmt w:val="bullet"/>
      <w:lvlText w:val="•"/>
      <w:lvlJc w:val="left"/>
      <w:pPr>
        <w:ind w:left="8733" w:hanging="339"/>
      </w:pPr>
      <w:rPr>
        <w:rFonts w:hint="default"/>
      </w:rPr>
    </w:lvl>
  </w:abstractNum>
  <w:abstractNum w:abstractNumId="21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058DA"/>
    <w:multiLevelType w:val="multilevel"/>
    <w:tmpl w:val="B956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5956A6"/>
    <w:multiLevelType w:val="hybridMultilevel"/>
    <w:tmpl w:val="FFFFFFFF"/>
    <w:lvl w:ilvl="0" w:tplc="D102F270">
      <w:start w:val="6"/>
      <w:numFmt w:val="decimal"/>
      <w:lvlText w:val="%1."/>
      <w:lvlJc w:val="left"/>
      <w:pPr>
        <w:ind w:left="113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</w:rPr>
    </w:lvl>
    <w:lvl w:ilvl="1" w:tplc="550C38D4">
      <w:numFmt w:val="bullet"/>
      <w:lvlText w:val="•"/>
      <w:lvlJc w:val="left"/>
      <w:pPr>
        <w:ind w:left="2084" w:hanging="152"/>
      </w:pPr>
      <w:rPr>
        <w:rFonts w:hint="default"/>
      </w:rPr>
    </w:lvl>
    <w:lvl w:ilvl="2" w:tplc="9274EDF8">
      <w:numFmt w:val="bullet"/>
      <w:lvlText w:val="•"/>
      <w:lvlJc w:val="left"/>
      <w:pPr>
        <w:ind w:left="3029" w:hanging="152"/>
      </w:pPr>
      <w:rPr>
        <w:rFonts w:hint="default"/>
      </w:rPr>
    </w:lvl>
    <w:lvl w:ilvl="3" w:tplc="F7063414">
      <w:numFmt w:val="bullet"/>
      <w:lvlText w:val="•"/>
      <w:lvlJc w:val="left"/>
      <w:pPr>
        <w:ind w:left="3973" w:hanging="152"/>
      </w:pPr>
      <w:rPr>
        <w:rFonts w:hint="default"/>
      </w:rPr>
    </w:lvl>
    <w:lvl w:ilvl="4" w:tplc="5476AEE2">
      <w:numFmt w:val="bullet"/>
      <w:lvlText w:val="•"/>
      <w:lvlJc w:val="left"/>
      <w:pPr>
        <w:ind w:left="4918" w:hanging="152"/>
      </w:pPr>
      <w:rPr>
        <w:rFonts w:hint="default"/>
      </w:rPr>
    </w:lvl>
    <w:lvl w:ilvl="5" w:tplc="9F7838CA">
      <w:numFmt w:val="bullet"/>
      <w:lvlText w:val="•"/>
      <w:lvlJc w:val="left"/>
      <w:pPr>
        <w:ind w:left="5863" w:hanging="152"/>
      </w:pPr>
      <w:rPr>
        <w:rFonts w:hint="default"/>
      </w:rPr>
    </w:lvl>
    <w:lvl w:ilvl="6" w:tplc="12406E6C">
      <w:numFmt w:val="bullet"/>
      <w:lvlText w:val="•"/>
      <w:lvlJc w:val="left"/>
      <w:pPr>
        <w:ind w:left="6807" w:hanging="152"/>
      </w:pPr>
      <w:rPr>
        <w:rFonts w:hint="default"/>
      </w:rPr>
    </w:lvl>
    <w:lvl w:ilvl="7" w:tplc="7DAA4700">
      <w:numFmt w:val="bullet"/>
      <w:lvlText w:val="•"/>
      <w:lvlJc w:val="left"/>
      <w:pPr>
        <w:ind w:left="7752" w:hanging="152"/>
      </w:pPr>
      <w:rPr>
        <w:rFonts w:hint="default"/>
      </w:rPr>
    </w:lvl>
    <w:lvl w:ilvl="8" w:tplc="183AD7E2">
      <w:numFmt w:val="bullet"/>
      <w:lvlText w:val="•"/>
      <w:lvlJc w:val="left"/>
      <w:pPr>
        <w:ind w:left="8697" w:hanging="152"/>
      </w:pPr>
      <w:rPr>
        <w:rFonts w:hint="default"/>
      </w:rPr>
    </w:lvl>
  </w:abstractNum>
  <w:abstractNum w:abstractNumId="25">
    <w:nsid w:val="7603277C"/>
    <w:multiLevelType w:val="hybridMultilevel"/>
    <w:tmpl w:val="C644C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7">
    <w:nsid w:val="78547678"/>
    <w:multiLevelType w:val="multilevel"/>
    <w:tmpl w:val="480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AB03D9"/>
    <w:multiLevelType w:val="hybridMultilevel"/>
    <w:tmpl w:val="B766510C"/>
    <w:lvl w:ilvl="0" w:tplc="BCDCE58C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5"/>
  </w:num>
  <w:num w:numId="5">
    <w:abstractNumId w:val="2"/>
  </w:num>
  <w:num w:numId="6">
    <w:abstractNumId w:val="7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7"/>
  </w:num>
  <w:num w:numId="11">
    <w:abstractNumId w:val="22"/>
  </w:num>
  <w:num w:numId="12">
    <w:abstractNumId w:val="1"/>
  </w:num>
  <w:num w:numId="13">
    <w:abstractNumId w:val="16"/>
  </w:num>
  <w:num w:numId="14">
    <w:abstractNumId w:val="4"/>
  </w:num>
  <w:num w:numId="15">
    <w:abstractNumId w:val="28"/>
  </w:num>
  <w:num w:numId="16">
    <w:abstractNumId w:val="23"/>
  </w:num>
  <w:num w:numId="17">
    <w:abstractNumId w:val="21"/>
  </w:num>
  <w:num w:numId="18">
    <w:abstractNumId w:val="26"/>
  </w:num>
  <w:num w:numId="19">
    <w:abstractNumId w:val="3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9"/>
  </w:num>
  <w:num w:numId="24">
    <w:abstractNumId w:val="20"/>
  </w:num>
  <w:num w:numId="25">
    <w:abstractNumId w:val="24"/>
  </w:num>
  <w:num w:numId="26">
    <w:abstractNumId w:val="11"/>
  </w:num>
  <w:num w:numId="27">
    <w:abstractNumId w:val="15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CF"/>
    <w:rsid w:val="00037595"/>
    <w:rsid w:val="00045A88"/>
    <w:rsid w:val="00122FF0"/>
    <w:rsid w:val="0015603F"/>
    <w:rsid w:val="00166238"/>
    <w:rsid w:val="00180419"/>
    <w:rsid w:val="00190B09"/>
    <w:rsid w:val="00195589"/>
    <w:rsid w:val="002314B1"/>
    <w:rsid w:val="00277B81"/>
    <w:rsid w:val="002D2FD9"/>
    <w:rsid w:val="00363718"/>
    <w:rsid w:val="0037140A"/>
    <w:rsid w:val="003B4ABE"/>
    <w:rsid w:val="003C6D6E"/>
    <w:rsid w:val="00474DC0"/>
    <w:rsid w:val="004A40E5"/>
    <w:rsid w:val="004F14A9"/>
    <w:rsid w:val="005B2DA1"/>
    <w:rsid w:val="00625AB2"/>
    <w:rsid w:val="00646B9E"/>
    <w:rsid w:val="00714440"/>
    <w:rsid w:val="00722DEA"/>
    <w:rsid w:val="00731F0F"/>
    <w:rsid w:val="00771074"/>
    <w:rsid w:val="007832A9"/>
    <w:rsid w:val="007927A7"/>
    <w:rsid w:val="007E739D"/>
    <w:rsid w:val="007F1C06"/>
    <w:rsid w:val="007F34B0"/>
    <w:rsid w:val="00825A1D"/>
    <w:rsid w:val="0082604C"/>
    <w:rsid w:val="0083546A"/>
    <w:rsid w:val="00853BDB"/>
    <w:rsid w:val="00865598"/>
    <w:rsid w:val="008B2917"/>
    <w:rsid w:val="009022E8"/>
    <w:rsid w:val="009307CD"/>
    <w:rsid w:val="009B3914"/>
    <w:rsid w:val="009C06C1"/>
    <w:rsid w:val="00A0015F"/>
    <w:rsid w:val="00A451B6"/>
    <w:rsid w:val="00A8715E"/>
    <w:rsid w:val="00A90E09"/>
    <w:rsid w:val="00AA2595"/>
    <w:rsid w:val="00B20109"/>
    <w:rsid w:val="00B44001"/>
    <w:rsid w:val="00B4573B"/>
    <w:rsid w:val="00B74123"/>
    <w:rsid w:val="00B95D8B"/>
    <w:rsid w:val="00BA4838"/>
    <w:rsid w:val="00BF1B9B"/>
    <w:rsid w:val="00C10739"/>
    <w:rsid w:val="00C71341"/>
    <w:rsid w:val="00D1242D"/>
    <w:rsid w:val="00DC08BE"/>
    <w:rsid w:val="00DC6C9F"/>
    <w:rsid w:val="00E02111"/>
    <w:rsid w:val="00E75BA6"/>
    <w:rsid w:val="00EA2414"/>
    <w:rsid w:val="00EC49CA"/>
    <w:rsid w:val="00ED64DA"/>
    <w:rsid w:val="00EF37A8"/>
    <w:rsid w:val="00F14D29"/>
    <w:rsid w:val="00F30ECF"/>
    <w:rsid w:val="00F8098A"/>
    <w:rsid w:val="00FB3E08"/>
    <w:rsid w:val="00FB45DD"/>
    <w:rsid w:val="00FB4E68"/>
    <w:rsid w:val="00FB6B45"/>
    <w:rsid w:val="00FC2A74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C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0ECF"/>
    <w:pPr>
      <w:keepNext/>
      <w:widowControl w:val="0"/>
      <w:suppressAutoHyphens/>
      <w:spacing w:after="0" w:line="240" w:lineRule="auto"/>
      <w:ind w:left="720" w:hanging="360"/>
      <w:outlineLvl w:val="0"/>
    </w:pPr>
    <w:rPr>
      <w:rFonts w:ascii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0E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E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0EC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0EC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0EC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0EC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0ECF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F30E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30ECF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rsid w:val="00F30ECF"/>
    <w:pPr>
      <w:spacing w:before="30" w:after="3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rsid w:val="00F30ECF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3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0ECF"/>
    <w:rPr>
      <w:rFonts w:ascii="Calibri" w:hAnsi="Calibri" w:cs="Times New Roman"/>
    </w:rPr>
  </w:style>
  <w:style w:type="paragraph" w:customStyle="1" w:styleId="1">
    <w:name w:val="Основной 1 см"/>
    <w:basedOn w:val="Normal"/>
    <w:uiPriority w:val="99"/>
    <w:rsid w:val="00F30EC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30EC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0ECF"/>
    <w:rPr>
      <w:rFonts w:ascii="Courier New" w:hAnsi="Courier New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F30ECF"/>
    <w:rPr>
      <w:rFonts w:eastAsia="Times New Roman"/>
      <w:lang w:eastAsia="en-US"/>
    </w:rPr>
  </w:style>
  <w:style w:type="paragraph" w:customStyle="1" w:styleId="Style10">
    <w:name w:val="Style10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9">
    <w:name w:val="Font Style19"/>
    <w:uiPriority w:val="99"/>
    <w:rsid w:val="00F30ECF"/>
    <w:rPr>
      <w:rFonts w:ascii="Georgia" w:hAnsi="Georgia"/>
      <w:sz w:val="22"/>
    </w:rPr>
  </w:style>
  <w:style w:type="character" w:customStyle="1" w:styleId="FontStyle23">
    <w:name w:val="Font Style23"/>
    <w:uiPriority w:val="99"/>
    <w:rsid w:val="00F30ECF"/>
    <w:rPr>
      <w:rFonts w:ascii="Century Schoolbook" w:hAnsi="Century Schoolbook"/>
      <w:sz w:val="22"/>
    </w:rPr>
  </w:style>
  <w:style w:type="paragraph" w:customStyle="1" w:styleId="body">
    <w:name w:val="body"/>
    <w:basedOn w:val="Normal"/>
    <w:uiPriority w:val="99"/>
    <w:rsid w:val="00F30E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8">
    <w:name w:val="Font Style38"/>
    <w:uiPriority w:val="99"/>
    <w:rsid w:val="00F30ECF"/>
    <w:rPr>
      <w:rFonts w:ascii="Century Schoolbook" w:hAnsi="Century Schoolbook"/>
      <w:sz w:val="22"/>
    </w:rPr>
  </w:style>
  <w:style w:type="paragraph" w:customStyle="1" w:styleId="Style16">
    <w:name w:val="Style16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187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166" w:lineRule="exact"/>
      <w:ind w:firstLine="446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F30ECF"/>
    <w:rPr>
      <w:rFonts w:ascii="Century Schoolbook" w:hAnsi="Century Schoolbook"/>
      <w:i/>
      <w:sz w:val="22"/>
    </w:rPr>
  </w:style>
  <w:style w:type="paragraph" w:customStyle="1" w:styleId="Style21">
    <w:name w:val="Style2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zag2">
    <w:name w:val="zag_2"/>
    <w:basedOn w:val="Normal"/>
    <w:uiPriority w:val="99"/>
    <w:rsid w:val="00F30E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Emphasis">
    <w:name w:val="Emphasis"/>
    <w:basedOn w:val="DefaultParagraphFont"/>
    <w:uiPriority w:val="99"/>
    <w:qFormat/>
    <w:rsid w:val="00F30ECF"/>
    <w:rPr>
      <w:rFonts w:cs="Times New Roman"/>
      <w:i/>
    </w:rPr>
  </w:style>
  <w:style w:type="paragraph" w:customStyle="1" w:styleId="Style1">
    <w:name w:val="Style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1">
    <w:name w:val="Font Style11"/>
    <w:uiPriority w:val="99"/>
    <w:rsid w:val="00F30ECF"/>
    <w:rPr>
      <w:rFonts w:ascii="Trebuchet MS" w:hAnsi="Trebuchet MS"/>
      <w:b/>
      <w:i/>
      <w:spacing w:val="-20"/>
      <w:sz w:val="20"/>
    </w:rPr>
  </w:style>
  <w:style w:type="character" w:customStyle="1" w:styleId="FontStyle12">
    <w:name w:val="Font Style12"/>
    <w:uiPriority w:val="99"/>
    <w:rsid w:val="00F30ECF"/>
    <w:rPr>
      <w:rFonts w:ascii="Century Schoolbook" w:hAnsi="Century Schoolbook"/>
      <w:b/>
      <w:spacing w:val="-20"/>
      <w:sz w:val="20"/>
    </w:rPr>
  </w:style>
  <w:style w:type="character" w:customStyle="1" w:styleId="FontStyle13">
    <w:name w:val="Font Style13"/>
    <w:uiPriority w:val="99"/>
    <w:rsid w:val="00F30ECF"/>
    <w:rPr>
      <w:rFonts w:ascii="Franklin Gothic Heavy" w:hAnsi="Franklin Gothic Heavy"/>
      <w:i/>
      <w:spacing w:val="-20"/>
      <w:sz w:val="22"/>
    </w:rPr>
  </w:style>
  <w:style w:type="character" w:customStyle="1" w:styleId="FontStyle15">
    <w:name w:val="Font Style15"/>
    <w:uiPriority w:val="99"/>
    <w:rsid w:val="00F30ECF"/>
    <w:rPr>
      <w:rFonts w:ascii="Century Schoolbook" w:hAnsi="Century Schoolbook"/>
      <w:b/>
      <w:spacing w:val="-10"/>
      <w:sz w:val="20"/>
    </w:rPr>
  </w:style>
  <w:style w:type="character" w:customStyle="1" w:styleId="FontStyle16">
    <w:name w:val="Font Style16"/>
    <w:uiPriority w:val="99"/>
    <w:rsid w:val="00F30ECF"/>
    <w:rPr>
      <w:rFonts w:ascii="Century Schoolbook" w:hAnsi="Century Schoolbook"/>
      <w:sz w:val="20"/>
    </w:rPr>
  </w:style>
  <w:style w:type="paragraph" w:customStyle="1" w:styleId="Style7">
    <w:name w:val="Style7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1" w:lineRule="exact"/>
      <w:ind w:firstLine="53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22" w:lineRule="exact"/>
      <w:ind w:firstLine="182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4">
    <w:name w:val="Font Style14"/>
    <w:uiPriority w:val="99"/>
    <w:rsid w:val="00F30ECF"/>
    <w:rPr>
      <w:rFonts w:ascii="Century Schoolbook" w:hAnsi="Century Schoolbook"/>
      <w:b/>
      <w:spacing w:val="-20"/>
      <w:sz w:val="20"/>
    </w:rPr>
  </w:style>
  <w:style w:type="character" w:customStyle="1" w:styleId="FontStyle17">
    <w:name w:val="Font Style17"/>
    <w:uiPriority w:val="99"/>
    <w:rsid w:val="00F30ECF"/>
    <w:rPr>
      <w:rFonts w:ascii="Century Schoolbook" w:hAnsi="Century Schoolbook"/>
      <w:b/>
      <w:i/>
      <w:sz w:val="20"/>
    </w:rPr>
  </w:style>
  <w:style w:type="character" w:customStyle="1" w:styleId="FontStyle20">
    <w:name w:val="Font Style20"/>
    <w:uiPriority w:val="99"/>
    <w:rsid w:val="00F30ECF"/>
    <w:rPr>
      <w:rFonts w:ascii="Century Schoolbook" w:hAnsi="Century Schoolbook"/>
      <w:b/>
      <w:sz w:val="20"/>
    </w:rPr>
  </w:style>
  <w:style w:type="character" w:customStyle="1" w:styleId="FontStyle24">
    <w:name w:val="Font Style24"/>
    <w:uiPriority w:val="99"/>
    <w:rsid w:val="00F30ECF"/>
    <w:rPr>
      <w:rFonts w:ascii="Century Schoolbook" w:hAnsi="Century Schoolbook"/>
      <w:smallCaps/>
      <w:sz w:val="20"/>
    </w:rPr>
  </w:style>
  <w:style w:type="character" w:customStyle="1" w:styleId="FontStyle25">
    <w:name w:val="Font Style25"/>
    <w:uiPriority w:val="99"/>
    <w:rsid w:val="00F30ECF"/>
    <w:rPr>
      <w:rFonts w:ascii="Century Schoolbook" w:hAnsi="Century Schoolbook"/>
      <w:b/>
      <w:spacing w:val="-10"/>
      <w:sz w:val="18"/>
    </w:rPr>
  </w:style>
  <w:style w:type="character" w:styleId="Hyperlink">
    <w:name w:val="Hyperlink"/>
    <w:basedOn w:val="DefaultParagraphFont"/>
    <w:uiPriority w:val="99"/>
    <w:rsid w:val="00F30ECF"/>
    <w:rPr>
      <w:rFonts w:cs="Times New Roman"/>
      <w:color w:val="0000FF"/>
      <w:u w:val="single"/>
    </w:rPr>
  </w:style>
  <w:style w:type="character" w:customStyle="1" w:styleId="FontStyle18">
    <w:name w:val="Font Style18"/>
    <w:uiPriority w:val="99"/>
    <w:rsid w:val="00F30ECF"/>
    <w:rPr>
      <w:rFonts w:ascii="Times New Roman" w:hAnsi="Times New Roman"/>
      <w:b/>
      <w:i/>
      <w:spacing w:val="-10"/>
      <w:sz w:val="24"/>
    </w:rPr>
  </w:style>
  <w:style w:type="character" w:customStyle="1" w:styleId="FontStyle21">
    <w:name w:val="Font Style21"/>
    <w:uiPriority w:val="99"/>
    <w:rsid w:val="00F30ECF"/>
    <w:rPr>
      <w:rFonts w:ascii="Times New Roman" w:hAnsi="Times New Roman"/>
      <w:b/>
      <w:i/>
      <w:spacing w:val="-20"/>
      <w:sz w:val="24"/>
    </w:rPr>
  </w:style>
  <w:style w:type="paragraph" w:customStyle="1" w:styleId="Style15">
    <w:name w:val="Style15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06" w:lineRule="exact"/>
      <w:ind w:firstLine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F30ECF"/>
    <w:rPr>
      <w:rFonts w:ascii="Times New Roman" w:hAnsi="Times New Roman"/>
      <w:b/>
      <w:spacing w:val="-10"/>
      <w:sz w:val="24"/>
    </w:rPr>
  </w:style>
  <w:style w:type="paragraph" w:customStyle="1" w:styleId="Style14">
    <w:name w:val="Style14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F30ECF"/>
    <w:rPr>
      <w:rFonts w:ascii="Times New Roman" w:hAnsi="Times New Roman"/>
      <w:sz w:val="22"/>
    </w:rPr>
  </w:style>
  <w:style w:type="character" w:customStyle="1" w:styleId="FontStyle32">
    <w:name w:val="Font Style32"/>
    <w:uiPriority w:val="99"/>
    <w:rsid w:val="00F30ECF"/>
    <w:rPr>
      <w:rFonts w:ascii="Times New Roman" w:hAnsi="Times New Roman"/>
      <w:b/>
      <w:spacing w:val="-10"/>
      <w:sz w:val="24"/>
    </w:rPr>
  </w:style>
  <w:style w:type="paragraph" w:customStyle="1" w:styleId="Style9">
    <w:name w:val="Style9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8">
    <w:name w:val="Font Style28"/>
    <w:uiPriority w:val="99"/>
    <w:rsid w:val="00F30ECF"/>
    <w:rPr>
      <w:rFonts w:ascii="Arial Black" w:hAnsi="Arial Black"/>
      <w:sz w:val="20"/>
    </w:rPr>
  </w:style>
  <w:style w:type="character" w:customStyle="1" w:styleId="FontStyle29">
    <w:name w:val="Font Style29"/>
    <w:uiPriority w:val="99"/>
    <w:rsid w:val="00F30ECF"/>
    <w:rPr>
      <w:rFonts w:ascii="Times New Roman" w:hAnsi="Times New Roman"/>
      <w:b/>
      <w:w w:val="70"/>
      <w:sz w:val="10"/>
    </w:rPr>
  </w:style>
  <w:style w:type="paragraph" w:customStyle="1" w:styleId="Style11">
    <w:name w:val="Style11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14" w:lineRule="exact"/>
      <w:ind w:firstLine="110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27">
    <w:name w:val="Font Style27"/>
    <w:uiPriority w:val="99"/>
    <w:rsid w:val="00F30ECF"/>
    <w:rPr>
      <w:rFonts w:ascii="Franklin Gothic Medium" w:hAnsi="Franklin Gothic Medium"/>
      <w:sz w:val="22"/>
    </w:rPr>
  </w:style>
  <w:style w:type="character" w:customStyle="1" w:styleId="FontStyle33">
    <w:name w:val="Font Style33"/>
    <w:uiPriority w:val="99"/>
    <w:rsid w:val="00F30ECF"/>
    <w:rPr>
      <w:rFonts w:ascii="Times New Roman" w:hAnsi="Times New Roman"/>
      <w:b/>
      <w:sz w:val="16"/>
    </w:rPr>
  </w:style>
  <w:style w:type="paragraph" w:customStyle="1" w:styleId="Style23">
    <w:name w:val="Style23"/>
    <w:basedOn w:val="Normal"/>
    <w:uiPriority w:val="99"/>
    <w:rsid w:val="00F30ECF"/>
    <w:pPr>
      <w:widowControl w:val="0"/>
      <w:autoSpaceDE w:val="0"/>
      <w:autoSpaceDN w:val="0"/>
      <w:adjustRightInd w:val="0"/>
      <w:spacing w:after="0" w:line="283" w:lineRule="exact"/>
      <w:ind w:hanging="571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30">
    <w:name w:val="Font Style30"/>
    <w:uiPriority w:val="99"/>
    <w:rsid w:val="00F30ECF"/>
    <w:rPr>
      <w:rFonts w:ascii="Franklin Gothic Medium" w:hAnsi="Franklin Gothic Medium"/>
      <w:b/>
      <w:i/>
      <w:sz w:val="20"/>
    </w:rPr>
  </w:style>
  <w:style w:type="character" w:customStyle="1" w:styleId="FontStyle26">
    <w:name w:val="Font Style26"/>
    <w:uiPriority w:val="99"/>
    <w:rsid w:val="00F30ECF"/>
    <w:rPr>
      <w:rFonts w:ascii="MS Reference Sans Serif" w:hAnsi="MS Reference Sans Serif"/>
      <w:b/>
      <w:spacing w:val="-10"/>
      <w:sz w:val="14"/>
    </w:rPr>
  </w:style>
  <w:style w:type="paragraph" w:styleId="BodyTextIndent3">
    <w:name w:val="Body Text Indent 3"/>
    <w:basedOn w:val="Normal"/>
    <w:link w:val="BodyTextIndent3Char"/>
    <w:uiPriority w:val="99"/>
    <w:rsid w:val="00F30ECF"/>
    <w:pPr>
      <w:spacing w:after="120" w:line="240" w:lineRule="auto"/>
      <w:ind w:left="283"/>
    </w:pPr>
    <w:rPr>
      <w:rFonts w:ascii="Times New Roman" w:hAnsi="Times New Roman"/>
      <w:sz w:val="16"/>
      <w:szCs w:val="16"/>
      <w:u w:val="word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30ECF"/>
    <w:rPr>
      <w:rFonts w:ascii="Times New Roman" w:hAnsi="Times New Roman" w:cs="Times New Roman"/>
      <w:sz w:val="16"/>
      <w:szCs w:val="16"/>
      <w:u w:val="words"/>
    </w:rPr>
  </w:style>
  <w:style w:type="paragraph" w:customStyle="1" w:styleId="a0">
    <w:name w:val="Новый"/>
    <w:basedOn w:val="Normal"/>
    <w:uiPriority w:val="99"/>
    <w:rsid w:val="00F30EC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0ECF"/>
    <w:rPr>
      <w:rFonts w:ascii="Times New Roman" w:hAnsi="Times New Roman"/>
      <w:sz w:val="24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F30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E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 + Полужирный"/>
    <w:uiPriority w:val="99"/>
    <w:rsid w:val="00F30ECF"/>
    <w:rPr>
      <w:rFonts w:ascii="Times New Roman" w:hAnsi="Times New Roman"/>
      <w:b/>
      <w:spacing w:val="0"/>
      <w:sz w:val="23"/>
      <w:lang w:eastAsia="ru-RU"/>
    </w:rPr>
  </w:style>
  <w:style w:type="paragraph" w:customStyle="1" w:styleId="10">
    <w:name w:val="Знак1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F3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0ECF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F30ECF"/>
    <w:rPr>
      <w:rFonts w:cs="Times New Roman"/>
      <w:vertAlign w:val="superscript"/>
    </w:rPr>
  </w:style>
  <w:style w:type="character" w:customStyle="1" w:styleId="14">
    <w:name w:val="Основной текст (14)_"/>
    <w:link w:val="141"/>
    <w:uiPriority w:val="99"/>
    <w:locked/>
    <w:rsid w:val="00F30ECF"/>
    <w:rPr>
      <w:i/>
      <w:shd w:val="clear" w:color="auto" w:fill="FFFFFF"/>
    </w:rPr>
  </w:style>
  <w:style w:type="paragraph" w:customStyle="1" w:styleId="141">
    <w:name w:val="Основной текст (14)1"/>
    <w:basedOn w:val="Normal"/>
    <w:link w:val="14"/>
    <w:uiPriority w:val="99"/>
    <w:rsid w:val="00F30ECF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1447">
    <w:name w:val="Основной текст (14)47"/>
    <w:uiPriority w:val="99"/>
    <w:rsid w:val="00F30ECF"/>
    <w:rPr>
      <w:rFonts w:ascii="Times New Roman" w:hAnsi="Times New Roman"/>
      <w:noProof/>
      <w:spacing w:val="0"/>
      <w:sz w:val="22"/>
      <w:shd w:val="clear" w:color="auto" w:fill="FFFFFF"/>
    </w:rPr>
  </w:style>
  <w:style w:type="character" w:customStyle="1" w:styleId="1443">
    <w:name w:val="Основной текст (14)43"/>
    <w:uiPriority w:val="99"/>
    <w:rsid w:val="00F30ECF"/>
    <w:rPr>
      <w:i/>
      <w:noProof/>
      <w:sz w:val="22"/>
      <w:shd w:val="clear" w:color="auto" w:fill="FFFFFF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F30E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3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30ECF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3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30EC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30ECF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0EC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F30E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30EC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30ECF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0ECF"/>
    <w:rPr>
      <w:rFonts w:ascii="Calibri" w:hAnsi="Calibri" w:cs="Times New Roman"/>
      <w:lang w:eastAsia="ru-RU"/>
    </w:rPr>
  </w:style>
  <w:style w:type="paragraph" w:customStyle="1" w:styleId="western">
    <w:name w:val="western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тиль"/>
    <w:uiPriority w:val="99"/>
    <w:rsid w:val="00F30E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F30ECF"/>
    <w:rPr>
      <w:rFonts w:ascii="Times New Roman" w:hAnsi="Times New Roman"/>
      <w:sz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F30ECF"/>
    <w:pPr>
      <w:spacing w:after="120" w:line="48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37595"/>
    <w:rPr>
      <w:rFonts w:cs="Times New Roman"/>
      <w:lang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F30ECF"/>
    <w:rPr>
      <w:rFonts w:ascii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F30ECF"/>
    <w:rPr>
      <w:rFonts w:eastAsia="Times New Roman"/>
      <w:sz w:val="22"/>
      <w:lang w:val="ru-RU" w:eastAsia="en-US"/>
    </w:rPr>
  </w:style>
  <w:style w:type="paragraph" w:customStyle="1" w:styleId="ParagraphStyle">
    <w:name w:val="Paragraph Style"/>
    <w:uiPriority w:val="99"/>
    <w:rsid w:val="00F30EC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2">
    <w:name w:val="Основной текст1"/>
    <w:uiPriority w:val="99"/>
    <w:rsid w:val="00F30ECF"/>
    <w:rPr>
      <w:rFonts w:ascii="Century Schoolbook" w:hAnsi="Century Schoolbook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a">
    <w:name w:val="Перечень"/>
    <w:basedOn w:val="Normal"/>
    <w:next w:val="Normal"/>
    <w:link w:val="a4"/>
    <w:uiPriority w:val="99"/>
    <w:rsid w:val="00F30ECF"/>
    <w:pPr>
      <w:numPr>
        <w:numId w:val="20"/>
      </w:num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4">
    <w:name w:val="Перечень Знак"/>
    <w:link w:val="a"/>
    <w:uiPriority w:val="99"/>
    <w:locked/>
    <w:rsid w:val="00F30ECF"/>
    <w:rPr>
      <w:rFonts w:ascii="Times New Roman" w:hAnsi="Times New Roman"/>
      <w:sz w:val="28"/>
      <w:u w:color="000000"/>
    </w:rPr>
  </w:style>
  <w:style w:type="character" w:customStyle="1" w:styleId="c11">
    <w:name w:val="c11"/>
    <w:uiPriority w:val="99"/>
    <w:rsid w:val="00F30ECF"/>
  </w:style>
  <w:style w:type="paragraph" w:customStyle="1" w:styleId="c14">
    <w:name w:val="c14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F30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F14D29"/>
    <w:rPr>
      <w:rFonts w:eastAsia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shistory.org/images/documents/k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26</Pages>
  <Words>4788</Words>
  <Characters>27297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HP</cp:lastModifiedBy>
  <cp:revision>30</cp:revision>
  <dcterms:created xsi:type="dcterms:W3CDTF">2018-09-22T15:52:00Z</dcterms:created>
  <dcterms:modified xsi:type="dcterms:W3CDTF">2022-10-02T07:31:00Z</dcterms:modified>
</cp:coreProperties>
</file>