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FE" w:rsidRDefault="00734EFE" w:rsidP="00734EFE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Аннотация к программе по математике для 4 класса</w:t>
      </w:r>
    </w:p>
    <w:p w:rsidR="00734EFE" w:rsidRDefault="00734EFE" w:rsidP="00734EF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Цель</w:t>
      </w:r>
      <w:r>
        <w:rPr>
          <w:b/>
          <w:bCs/>
        </w:rPr>
        <w:t xml:space="preserve"> </w:t>
      </w:r>
      <w:r>
        <w:t>курса «Математика» в начальной школе - ввести ребенка в мир математических понятий и их свойств, охватывающих весь материал обязательного минимума начального математического образования, дать первоначальные навыки ориентации в той части реальной действительности, которая описывается (моделируется) с помощью этих понятий: 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множеств, предложить</w:t>
      </w:r>
      <w:proofErr w:type="gramEnd"/>
      <w:r>
        <w:t xml:space="preserve"> учащемуся соответствующие способы познания окружающей действительности, формирование представления о многообразии и  увлекательности  художественного творчества во всех уголках земли, у каждого народа, своеобразие национальных культур и их взаимосвязь</w:t>
      </w:r>
      <w:r>
        <w:rPr>
          <w:rStyle w:val="c2"/>
        </w:rPr>
        <w:t>.</w:t>
      </w:r>
    </w:p>
    <w:p w:rsidR="00734EFE" w:rsidRDefault="00734EFE" w:rsidP="00734EFE">
      <w:pPr>
        <w:pStyle w:val="a3"/>
        <w:spacing w:before="0" w:beforeAutospacing="0" w:after="0" w:afterAutospacing="0"/>
        <w:ind w:firstLine="709"/>
        <w:jc w:val="both"/>
      </w:pPr>
      <w:r>
        <w:t>Основные учебно-воспитательные задачи курса приведены в соответствие с направлениями федерального компонента Государственного стандарта начального общего образования:</w:t>
      </w:r>
    </w:p>
    <w:p w:rsidR="00734EFE" w:rsidRDefault="00734EFE" w:rsidP="00734EFE">
      <w:pPr>
        <w:pStyle w:val="a3"/>
        <w:spacing w:before="0" w:beforeAutospacing="0" w:after="0" w:afterAutospacing="0"/>
        <w:ind w:firstLine="709"/>
        <w:jc w:val="both"/>
      </w:pPr>
      <w:r>
        <w:t>- 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734EFE" w:rsidRDefault="00734EFE" w:rsidP="00734EFE">
      <w:pPr>
        <w:pStyle w:val="a3"/>
        <w:spacing w:before="0" w:beforeAutospacing="0" w:after="0" w:afterAutospacing="0"/>
        <w:ind w:firstLine="709"/>
        <w:jc w:val="both"/>
      </w:pPr>
      <w:r>
        <w:t>– развитие у обучающихся познавательных действий: логических и алгоритмических, включая знаково-символические, а также аксиоматические представления,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 и т.д.</w:t>
      </w:r>
    </w:p>
    <w:p w:rsidR="00734EFE" w:rsidRDefault="00734EFE" w:rsidP="00734EFE">
      <w:pPr>
        <w:pStyle w:val="a3"/>
        <w:spacing w:before="0" w:beforeAutospacing="0" w:after="0" w:afterAutospacing="0"/>
        <w:ind w:firstLine="709"/>
        <w:jc w:val="both"/>
      </w:pPr>
      <w:r>
        <w:t>– освоение обучающимися начальных математических знаний: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построений, проявлять математическую готовность к продолжению образования.</w:t>
      </w:r>
    </w:p>
    <w:p w:rsidR="00734EFE" w:rsidRDefault="00734EFE" w:rsidP="00734EFE">
      <w:pPr>
        <w:pStyle w:val="a3"/>
        <w:spacing w:before="0" w:beforeAutospacing="0" w:after="0" w:afterAutospacing="0"/>
        <w:ind w:firstLine="709"/>
        <w:jc w:val="both"/>
      </w:pPr>
      <w:r>
        <w:t xml:space="preserve">– </w:t>
      </w:r>
      <w:proofErr w:type="gramStart"/>
      <w:r>
        <w:t>в</w:t>
      </w:r>
      <w:proofErr w:type="gramEnd"/>
      <w:r>
        <w:t>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734EFE" w:rsidRDefault="00734EFE" w:rsidP="00734EFE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</w:rPr>
        <w:t xml:space="preserve">Личностные результаты: </w:t>
      </w:r>
      <w:r>
        <w:t>готовность ученика целенаправленно использовать знания в учении и в повседневной  жизни для исследования математической сущности предмета (явления, события, факт); способность характеризовать собственные знания по предмету, формировать вопросы, устанавливать, какие из предложенных математических задач могут быть им успешно решены; познавательный  интерес к математической науке.</w:t>
      </w:r>
    </w:p>
    <w:p w:rsidR="00734EFE" w:rsidRDefault="00734EFE" w:rsidP="00734EFE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b/>
          <w:bCs/>
          <w:i/>
          <w:iCs/>
          <w:color w:val="000000"/>
        </w:rPr>
        <w:t>Метапредметные</w:t>
      </w:r>
      <w:proofErr w:type="spellEnd"/>
      <w:r>
        <w:rPr>
          <w:b/>
          <w:bCs/>
          <w:i/>
          <w:iCs/>
          <w:color w:val="000000"/>
        </w:rPr>
        <w:t xml:space="preserve"> результаты: </w:t>
      </w:r>
      <w:r>
        <w:t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</w:t>
      </w:r>
      <w:proofErr w:type="gramStart"/>
      <w:r>
        <w:t>ь-</w:t>
      </w:r>
      <w:proofErr w:type="gramEnd"/>
      <w:r>
        <w:t xml:space="preserve"> решать учебные задачи с помощью знаков (символов), планировать, контролировать и корректировать ход решения учебной задачи.</w:t>
      </w:r>
    </w:p>
    <w:p w:rsidR="00734EFE" w:rsidRDefault="00734EFE" w:rsidP="00734EFE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000"/>
        </w:rPr>
        <w:t xml:space="preserve">Предметные результаты: </w:t>
      </w:r>
      <w:r>
        <w:t>освоенные знания о числах и величинах, арифметических действиях, текстовых задачах, геометрических фигурах; умения выбирать и использовать входе решения изученные алгоритмы, свойства арифметических действий, способы нахождения величин, приемы решения задач; умения использовать знаково-символические средства, в том числе модели и схемы, таблицы, диаграммы для решения математических задач</w:t>
      </w:r>
    </w:p>
    <w:p w:rsidR="00B94802" w:rsidRDefault="00B94802">
      <w:bookmarkStart w:id="0" w:name="_GoBack"/>
      <w:bookmarkEnd w:id="0"/>
    </w:p>
    <w:sectPr w:rsidR="00B9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FE"/>
    <w:rsid w:val="00734EFE"/>
    <w:rsid w:val="00B9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4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2013-12-06T02:15:00Z</dcterms:created>
  <dcterms:modified xsi:type="dcterms:W3CDTF">2013-12-06T02:15:00Z</dcterms:modified>
</cp:coreProperties>
</file>