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EA" w:rsidRDefault="005848EA" w:rsidP="005848EA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 работы кафедры английского языка на 2022-2023 учебный год.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Методическая тема работы школы «Организация образовательного процесса  в   условиях реализации государственной политики в области образования ФГОС НОО и  ООО».</w:t>
      </w:r>
    </w:p>
    <w:p w:rsidR="005848EA" w:rsidRDefault="005848EA" w:rsidP="005848EA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Основные задачи методической работы кафедры в 2020-2021уч. году.</w:t>
      </w:r>
    </w:p>
    <w:p w:rsidR="005848EA" w:rsidRDefault="005848EA" w:rsidP="005848EA">
      <w:pPr>
        <w:pStyle w:val="normal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Укреплять профессионализм педагогов с целью повышения качества обучения и уровня развития иноязычной коммуникативной компетенции</w:t>
      </w:r>
    </w:p>
    <w:p w:rsidR="005848EA" w:rsidRDefault="005848EA" w:rsidP="005848EA">
      <w:pPr>
        <w:pStyle w:val="normal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Следить за изменениями в структуре и содержании КИМ.</w:t>
      </w:r>
    </w:p>
    <w:p w:rsidR="005848EA" w:rsidRDefault="005848EA" w:rsidP="005848EA">
      <w:pPr>
        <w:pStyle w:val="normal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Обучать учеников начальной школы навыкам исследовательских операций.</w:t>
      </w:r>
    </w:p>
    <w:p w:rsidR="005848EA" w:rsidRDefault="005848EA" w:rsidP="005848EA">
      <w:pPr>
        <w:pStyle w:val="normal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Привлекать учащихся среднего и старшего звена к научно-исследовательской деятельности.</w:t>
      </w:r>
    </w:p>
    <w:p w:rsidR="005848EA" w:rsidRDefault="005848EA" w:rsidP="005848EA">
      <w:pPr>
        <w:pStyle w:val="normal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Ознакомить учащихся 9 и 11 классов со структурой экзаменационных материалов по ГИА и ЕГЭ и готовить выпускников к сдаче ОГЭ и ЕГЭ.</w:t>
      </w:r>
    </w:p>
    <w:p w:rsidR="005848EA" w:rsidRDefault="005848EA" w:rsidP="005848EA">
      <w:pPr>
        <w:pStyle w:val="normal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Продолжать работу с одаренными детьми</w:t>
      </w:r>
    </w:p>
    <w:p w:rsidR="005848EA" w:rsidRDefault="005848EA" w:rsidP="005848EA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Повышение научно-педагогической подготовки учителей.</w:t>
      </w:r>
    </w:p>
    <w:p w:rsidR="005848EA" w:rsidRDefault="005848EA" w:rsidP="005848EA">
      <w:pPr>
        <w:pStyle w:val="normal"/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Проведение методических совещаний.</w:t>
      </w:r>
    </w:p>
    <w:p w:rsidR="005848EA" w:rsidRDefault="005848EA" w:rsidP="005848EA">
      <w:pPr>
        <w:pStyle w:val="normal"/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Учеба на курсах.</w:t>
      </w:r>
    </w:p>
    <w:p w:rsidR="005848EA" w:rsidRDefault="005848EA" w:rsidP="005848EA">
      <w:pPr>
        <w:pStyle w:val="normal"/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Участие учителей кафедры в школьных методических семинарах.</w:t>
      </w:r>
    </w:p>
    <w:p w:rsidR="005848EA" w:rsidRDefault="005848EA" w:rsidP="005848EA">
      <w:pPr>
        <w:pStyle w:val="normal"/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Осуществление контроля и обмена опытом.</w:t>
      </w:r>
    </w:p>
    <w:p w:rsidR="005848EA" w:rsidRDefault="005848EA" w:rsidP="005848EA">
      <w:pPr>
        <w:pStyle w:val="normal"/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и обмен информацией о новейших пособиях, методико-педагогической литературе. </w:t>
      </w:r>
    </w:p>
    <w:p w:rsidR="005848EA" w:rsidRDefault="005848EA" w:rsidP="005848EA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Практическая часть.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Август</w:t>
      </w:r>
      <w:r>
        <w:rPr>
          <w:sz w:val="20"/>
          <w:szCs w:val="20"/>
        </w:rPr>
        <w:t xml:space="preserve"> 1. Корректировка педагогической нагрузки учителей на 2022-2023 </w:t>
      </w:r>
      <w:proofErr w:type="spellStart"/>
      <w:r>
        <w:rPr>
          <w:sz w:val="20"/>
          <w:szCs w:val="20"/>
        </w:rPr>
        <w:t>уч</w:t>
      </w:r>
      <w:proofErr w:type="spellEnd"/>
      <w:r>
        <w:rPr>
          <w:sz w:val="20"/>
          <w:szCs w:val="20"/>
        </w:rPr>
        <w:t>. год.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2. Утверждение рабочих программ по новому учебному плану.  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Сентябрь 1. Корректировка  индивидуальных образовательных маршрутов для одаренных детей.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Анализ результатов ОГЭ и ЕГЭ.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3.Обсуждение плана работы кафедры на 2022-2023уч. год.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Октябрь</w:t>
      </w:r>
      <w:r>
        <w:rPr>
          <w:sz w:val="20"/>
          <w:szCs w:val="20"/>
        </w:rPr>
        <w:t xml:space="preserve"> 1. Подготовка и проведение школьного тура Всероссийской олимпиады школьников.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2.» Формирование иноязычной коммуникативной компетенции как основная цель обучения английскому языку в современной школе.»  Антонова И.И.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Обсуждение планов самообразования учителей.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Подготовка к участию во Всероссийском чемпионате.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Участие в 1м этапе Международной олимпиады по основам наук.</w:t>
      </w:r>
    </w:p>
    <w:p w:rsidR="005848EA" w:rsidRDefault="005848EA" w:rsidP="005848EA">
      <w:pPr>
        <w:pStyle w:val="normal"/>
        <w:rPr>
          <w:sz w:val="20"/>
          <w:szCs w:val="20"/>
        </w:rPr>
      </w:pP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Ноябрь 1. Участие в 2м  туре Всероссийской олимпиады  школьников.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Подготовка и проведение общественного смотра знаний.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Участие в 2 этапе  Международной олимпиады по основам наук.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Утверждение тем рефератов на День науки и творчества.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5. «Аспекты развивающего обучения английскому языку» Меньшова Т.Л.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>6.Об усилении работы со слабоуспевающими обучающимися.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Декабрь</w:t>
      </w:r>
      <w:r>
        <w:rPr>
          <w:sz w:val="20"/>
          <w:szCs w:val="20"/>
        </w:rPr>
        <w:t xml:space="preserve"> 1.Обсуждение и подготовка материала к городскому конкурсу «</w:t>
      </w:r>
      <w:proofErr w:type="spellStart"/>
      <w:r>
        <w:rPr>
          <w:sz w:val="20"/>
          <w:szCs w:val="20"/>
        </w:rPr>
        <w:t>Talent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</w:t>
      </w:r>
      <w:proofErr w:type="spellEnd"/>
      <w:r>
        <w:rPr>
          <w:sz w:val="20"/>
          <w:szCs w:val="20"/>
        </w:rPr>
        <w:t>».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Результаты работы с одаренными и мотивированными детьми.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3. «  </w:t>
      </w:r>
      <w:proofErr w:type="spellStart"/>
      <w:r>
        <w:rPr>
          <w:sz w:val="20"/>
          <w:szCs w:val="20"/>
        </w:rPr>
        <w:t>Компетность</w:t>
      </w:r>
      <w:proofErr w:type="spellEnd"/>
      <w:r>
        <w:rPr>
          <w:sz w:val="20"/>
          <w:szCs w:val="20"/>
        </w:rPr>
        <w:t xml:space="preserve">  учителя –основа успешного развития компетенций учащихся   »Власова И.А.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Проведение пробного экзамена по  ОГЭ и ЕГЭ.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Январь.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1.Отчет о готовности к конкурсу «</w:t>
      </w:r>
      <w:proofErr w:type="spellStart"/>
      <w:r>
        <w:rPr>
          <w:sz w:val="20"/>
          <w:szCs w:val="20"/>
        </w:rPr>
        <w:t>Talent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</w:t>
      </w:r>
      <w:proofErr w:type="spellEnd"/>
      <w:r>
        <w:rPr>
          <w:sz w:val="20"/>
          <w:szCs w:val="20"/>
        </w:rPr>
        <w:t>»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2.Отчет учителей кафедры по реализации планов по самообразованию.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3 «Техники и приемы обучения чтению на начальном этапе обучению. »  </w:t>
      </w:r>
      <w:proofErr w:type="spellStart"/>
      <w:r>
        <w:rPr>
          <w:sz w:val="20"/>
          <w:szCs w:val="20"/>
        </w:rPr>
        <w:t>Выскребенцева</w:t>
      </w:r>
      <w:proofErr w:type="spellEnd"/>
      <w:r>
        <w:rPr>
          <w:sz w:val="20"/>
          <w:szCs w:val="20"/>
        </w:rPr>
        <w:t xml:space="preserve">  Е.В.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Февраль </w:t>
      </w:r>
    </w:p>
    <w:p w:rsidR="005848EA" w:rsidRDefault="005848EA" w:rsidP="005848EA">
      <w:pPr>
        <w:pStyle w:val="normal"/>
        <w:numPr>
          <w:ilvl w:val="0"/>
          <w:numId w:val="3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Участие в методическом  дне по теме</w:t>
      </w:r>
    </w:p>
    <w:p w:rsidR="005848EA" w:rsidRDefault="005848EA" w:rsidP="005848EA">
      <w:pPr>
        <w:pStyle w:val="normal"/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Оформление методической копилки, </w:t>
      </w:r>
      <w:proofErr w:type="spellStart"/>
      <w:r>
        <w:rPr>
          <w:color w:val="000000"/>
          <w:sz w:val="20"/>
          <w:szCs w:val="20"/>
        </w:rPr>
        <w:t>портфолио</w:t>
      </w:r>
      <w:proofErr w:type="spellEnd"/>
      <w:r>
        <w:rPr>
          <w:color w:val="000000"/>
          <w:sz w:val="20"/>
          <w:szCs w:val="20"/>
        </w:rPr>
        <w:t xml:space="preserve"> учителя.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Участие во 2м  туре Международной олимпиады по основам наук.</w:t>
      </w:r>
    </w:p>
    <w:p w:rsidR="005848EA" w:rsidRDefault="005848EA" w:rsidP="005848EA">
      <w:pPr>
        <w:pStyle w:val="normal"/>
        <w:rPr>
          <w:sz w:val="20"/>
          <w:szCs w:val="20"/>
        </w:rPr>
      </w:pPr>
      <w:bookmarkStart w:id="0" w:name="_gjdgxs"/>
      <w:bookmarkEnd w:id="0"/>
      <w:r>
        <w:rPr>
          <w:sz w:val="20"/>
          <w:szCs w:val="20"/>
        </w:rPr>
        <w:t>4. « Формирование поликультурной компетентности в процессе изучения иностранного языка как одно из условий социализации обучающихся» Власова И.А.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Март</w:t>
      </w:r>
      <w:r>
        <w:rPr>
          <w:sz w:val="20"/>
          <w:szCs w:val="20"/>
        </w:rPr>
        <w:t xml:space="preserve"> 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1..Проведение дня английского языка..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Участие в городском конкурсе «</w:t>
      </w:r>
      <w:proofErr w:type="spellStart"/>
      <w:r>
        <w:rPr>
          <w:sz w:val="20"/>
          <w:szCs w:val="20"/>
        </w:rPr>
        <w:t>Talent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</w:t>
      </w:r>
      <w:proofErr w:type="spellEnd"/>
      <w:r>
        <w:rPr>
          <w:sz w:val="20"/>
          <w:szCs w:val="20"/>
        </w:rPr>
        <w:t>”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Изучение нормативно правовой документации по ОГЭ и ЕГЭ.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5.  «Технологии визуализации и их использование в процессе обучения иностранному языку.»  Меньшова Т.Л.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Апрель</w:t>
      </w:r>
      <w:r>
        <w:rPr>
          <w:sz w:val="20"/>
          <w:szCs w:val="20"/>
        </w:rPr>
        <w:t xml:space="preserve"> 1. Участие в Дне науки и творчества.</w:t>
      </w:r>
    </w:p>
    <w:p w:rsidR="005848EA" w:rsidRDefault="005848EA" w:rsidP="005848EA">
      <w:pPr>
        <w:pStyle w:val="normal"/>
        <w:rPr>
          <w:sz w:val="20"/>
          <w:szCs w:val="20"/>
        </w:rPr>
      </w:pP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Участие в  краевом конкурсе «</w:t>
      </w:r>
      <w:proofErr w:type="spellStart"/>
      <w:r>
        <w:rPr>
          <w:sz w:val="20"/>
          <w:szCs w:val="20"/>
        </w:rPr>
        <w:t>Talent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Show</w:t>
      </w:r>
      <w:proofErr w:type="spellEnd"/>
      <w:r>
        <w:rPr>
          <w:sz w:val="20"/>
          <w:szCs w:val="20"/>
        </w:rPr>
        <w:t>»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Отчет учителей о подготовке учащихся 9, 11 классов к государственной итоговой аттестации.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Участие в 3 туре Международной олимпиады по основам наук.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Май.</w:t>
      </w:r>
      <w:r>
        <w:rPr>
          <w:sz w:val="20"/>
          <w:szCs w:val="20"/>
        </w:rPr>
        <w:t xml:space="preserve"> 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1.. Изучение нормативно-правовых документов по подготовки к государственной итоговой аттестации.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2. Нагрузка учителей кафедры на 2022-2023 учебный год. </w:t>
      </w:r>
    </w:p>
    <w:p w:rsidR="005848EA" w:rsidRDefault="005848EA" w:rsidP="005848EA"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Отчет руководителя кафедры о работе кафедры за 2022-2023учебный год.</w:t>
      </w:r>
    </w:p>
    <w:p w:rsidR="00B953C3" w:rsidRDefault="00B953C3"/>
    <w:sectPr w:rsidR="00B9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104F"/>
    <w:multiLevelType w:val="multilevel"/>
    <w:tmpl w:val="B41AF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87DB9"/>
    <w:multiLevelType w:val="multilevel"/>
    <w:tmpl w:val="EBC21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57DCD"/>
    <w:multiLevelType w:val="multilevel"/>
    <w:tmpl w:val="B266A5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848EA"/>
    <w:rsid w:val="005848EA"/>
    <w:rsid w:val="00B9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48E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>MultiDVD Team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2022-10-02T03:48:00Z</dcterms:created>
  <dcterms:modified xsi:type="dcterms:W3CDTF">2022-10-02T03:48:00Z</dcterms:modified>
</cp:coreProperties>
</file>