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A1" w:rsidRPr="00870C51" w:rsidRDefault="00053EA1" w:rsidP="0068232C"/>
    <w:p w:rsidR="00587BA4" w:rsidRDefault="00587BA4" w:rsidP="0068232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</w:t>
      </w:r>
    </w:p>
    <w:p w:rsidR="00587BA4" w:rsidRDefault="00587BA4" w:rsidP="0068232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образования»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053EA1" w:rsidRPr="0068232C" w:rsidRDefault="00053EA1" w:rsidP="0068232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8232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«Лицей»</w:t>
      </w:r>
    </w:p>
    <w:p w:rsidR="00053EA1" w:rsidRPr="003559E6" w:rsidRDefault="00053EA1" w:rsidP="003559E6">
      <w:pPr>
        <w:pStyle w:val="ac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8232C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68232C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053EA1" w:rsidRDefault="003559E6" w:rsidP="003559E6">
      <w:pPr>
        <w:pStyle w:val="ac"/>
        <w:tabs>
          <w:tab w:val="left" w:pos="6151"/>
        </w:tabs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94183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121.5pt">
            <v:imagedata r:id="rId8" o:title=""/>
          </v:shape>
        </w:pict>
      </w:r>
    </w:p>
    <w:p w:rsidR="00053EA1" w:rsidRDefault="00053EA1" w:rsidP="00726DF3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3EA1" w:rsidRDefault="00053EA1" w:rsidP="00726DF3">
      <w:pPr>
        <w:pStyle w:val="ac"/>
        <w:spacing w:line="360" w:lineRule="auto"/>
        <w:jc w:val="both"/>
        <w:rPr>
          <w:rFonts w:ascii="Times New Roman" w:hAnsi="Times New Roman"/>
          <w:b/>
          <w:sz w:val="52"/>
          <w:szCs w:val="52"/>
        </w:rPr>
      </w:pPr>
    </w:p>
    <w:p w:rsidR="003559E6" w:rsidRPr="0068232C" w:rsidRDefault="003559E6" w:rsidP="00726DF3">
      <w:pPr>
        <w:pStyle w:val="ac"/>
        <w:spacing w:line="360" w:lineRule="auto"/>
        <w:jc w:val="both"/>
        <w:rPr>
          <w:rFonts w:ascii="Times New Roman" w:hAnsi="Times New Roman"/>
          <w:b/>
          <w:sz w:val="52"/>
          <w:szCs w:val="52"/>
        </w:rPr>
      </w:pPr>
    </w:p>
    <w:p w:rsidR="00053EA1" w:rsidRPr="0068232C" w:rsidRDefault="00053EA1" w:rsidP="0068232C">
      <w:pPr>
        <w:pStyle w:val="ac"/>
        <w:jc w:val="center"/>
        <w:rPr>
          <w:rFonts w:ascii="Times New Roman" w:hAnsi="Times New Roman"/>
          <w:b/>
          <w:sz w:val="52"/>
          <w:szCs w:val="52"/>
        </w:rPr>
      </w:pPr>
      <w:r w:rsidRPr="0068232C">
        <w:rPr>
          <w:rFonts w:ascii="Times New Roman" w:hAnsi="Times New Roman"/>
          <w:b/>
          <w:sz w:val="52"/>
          <w:szCs w:val="52"/>
        </w:rPr>
        <w:t>«Школа активного развития»</w:t>
      </w:r>
    </w:p>
    <w:p w:rsidR="00053EA1" w:rsidRPr="0068232C" w:rsidRDefault="00053EA1" w:rsidP="0068232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8232C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естественно</w:t>
      </w:r>
      <w:r w:rsidR="00462A16">
        <w:rPr>
          <w:rFonts w:ascii="Times New Roman" w:hAnsi="Times New Roman"/>
          <w:sz w:val="28"/>
          <w:szCs w:val="28"/>
        </w:rPr>
        <w:t xml:space="preserve"> - </w:t>
      </w:r>
      <w:r w:rsidRPr="0068232C">
        <w:rPr>
          <w:rFonts w:ascii="Times New Roman" w:hAnsi="Times New Roman"/>
          <w:sz w:val="28"/>
          <w:szCs w:val="28"/>
        </w:rPr>
        <w:t>научной направленности</w:t>
      </w:r>
    </w:p>
    <w:p w:rsidR="00053EA1" w:rsidRDefault="00053EA1" w:rsidP="00870C51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EA1" w:rsidRPr="0068232C" w:rsidRDefault="00053EA1" w:rsidP="0068232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8232C">
        <w:rPr>
          <w:rFonts w:ascii="Times New Roman" w:hAnsi="Times New Roman"/>
          <w:sz w:val="28"/>
          <w:szCs w:val="28"/>
        </w:rPr>
        <w:t>Возраст учащихся 6-7 лет</w:t>
      </w:r>
    </w:p>
    <w:p w:rsidR="00053EA1" w:rsidRPr="0068232C" w:rsidRDefault="00053EA1" w:rsidP="0068232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8232C">
        <w:rPr>
          <w:rFonts w:ascii="Times New Roman" w:hAnsi="Times New Roman"/>
          <w:sz w:val="28"/>
          <w:szCs w:val="28"/>
        </w:rPr>
        <w:t>Срок реализации программы:1 год</w:t>
      </w:r>
    </w:p>
    <w:p w:rsidR="00053EA1" w:rsidRDefault="00053EA1" w:rsidP="00870C51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EA1" w:rsidRDefault="00053EA1" w:rsidP="00870C51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EA1" w:rsidRPr="0068232C" w:rsidRDefault="00053EA1" w:rsidP="0068232C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68232C">
        <w:rPr>
          <w:rFonts w:ascii="Times New Roman" w:hAnsi="Times New Roman"/>
          <w:sz w:val="28"/>
          <w:szCs w:val="28"/>
        </w:rPr>
        <w:t>Гончарова Ирина Викторовна</w:t>
      </w:r>
    </w:p>
    <w:p w:rsidR="00053EA1" w:rsidRPr="0068232C" w:rsidRDefault="0068232C" w:rsidP="0068232C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68232C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053EA1" w:rsidRDefault="00053EA1" w:rsidP="00870C51">
      <w:pPr>
        <w:pStyle w:val="ac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53EA1" w:rsidRDefault="00053EA1" w:rsidP="00870C51">
      <w:pPr>
        <w:pStyle w:val="ac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232C" w:rsidRDefault="0068232C" w:rsidP="003559E6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8232C" w:rsidRDefault="0068232C" w:rsidP="00870C51">
      <w:pPr>
        <w:pStyle w:val="ac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232C" w:rsidRDefault="00053EA1" w:rsidP="00870C51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Дальнереческ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53EA1" w:rsidRDefault="00053EA1" w:rsidP="00870C51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053EA1" w:rsidRDefault="00053EA1" w:rsidP="00870C51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32C" w:rsidRDefault="0068232C" w:rsidP="00726DF3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232C" w:rsidRDefault="0068232C" w:rsidP="00726DF3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3EA1" w:rsidRPr="006858CA" w:rsidRDefault="00053EA1" w:rsidP="00726DF3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58CA">
        <w:rPr>
          <w:rFonts w:ascii="Times New Roman" w:hAnsi="Times New Roman"/>
          <w:b/>
          <w:sz w:val="28"/>
          <w:szCs w:val="28"/>
        </w:rPr>
        <w:t xml:space="preserve"> 1. ОСНОВНЫЕ ХАРАКТЕРИСТИКИ ПРОГРАММЫ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58CA">
        <w:rPr>
          <w:rFonts w:ascii="Times New Roman" w:hAnsi="Times New Roman"/>
          <w:b/>
          <w:sz w:val="28"/>
          <w:szCs w:val="28"/>
        </w:rPr>
        <w:t>1.1 Пояснительная записка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Актуальность программы </w:t>
      </w:r>
      <w:r w:rsidRPr="00685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формирован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ии</w:t>
      </w:r>
      <w:r w:rsidRPr="00685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о</w:t>
      </w:r>
      <w:proofErr w:type="gramEnd"/>
      <w:r w:rsidRPr="00685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бучающихся дошкольного возраста,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снов грамотного чтения и письма,</w:t>
      </w:r>
      <w:r w:rsidRPr="00685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формировании математических представлений, развитии графических навыков. Программа по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Школе активного развития</w:t>
      </w:r>
      <w:r w:rsidRPr="00685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подразумевает развитие знаний, умений и навыков у дошкольников, на таком уровне, который позволит дошкольникам стать «успешными школьниками».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Направленность программы </w:t>
      </w:r>
      <w:r w:rsidRPr="006858CA">
        <w:rPr>
          <w:rFonts w:ascii="Times New Roman" w:hAnsi="Times New Roman"/>
          <w:sz w:val="28"/>
          <w:szCs w:val="28"/>
        </w:rPr>
        <w:t>Ведущей идеей первого направления данной программы является выработка у детей у</w:t>
      </w:r>
      <w:r>
        <w:rPr>
          <w:rFonts w:ascii="Times New Roman" w:hAnsi="Times New Roman"/>
          <w:sz w:val="28"/>
          <w:szCs w:val="28"/>
        </w:rPr>
        <w:t>мений ориентироваться в звуко</w:t>
      </w:r>
      <w:r w:rsidRPr="006858CA">
        <w:rPr>
          <w:rFonts w:ascii="Times New Roman" w:hAnsi="Times New Roman"/>
          <w:sz w:val="28"/>
          <w:szCs w:val="28"/>
        </w:rPr>
        <w:t>буквенной системе родного языка и на этой основе – развитие интереса и способностей к чтению. Последовательное усвоение понятий «слово», «звук», «слог», «буква», «предложение» в различных игровых упражнениях формирует у ребенка осознание речи, ее произвольности.</w:t>
      </w:r>
      <w:r w:rsidRPr="006858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Ведущей идеей второго направления программы является развитие познавательного интереса к математике через ознакомление детей с различными областями математической действительности.</w:t>
      </w:r>
      <w:r w:rsidRPr="00685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Математика способствует развитию у детей мышления, памяти, внимания, творческого воображения, наблюдательности. Предпосылки для развития логического мышления детей, обучения их умению кратко, точно, ясно и правильно излагать свои мысли. Формирование понятий о числе и арифметических действиях начинается с первых уроков и проводится на основе практических действий с различными группами предметов. Числовой и сюжетный материал должен браться из окружающей действительности. Важнейшее задание на уроках математики имеет игровая деятельность, яркий и разнообразный дидактический материал.</w:t>
      </w:r>
    </w:p>
    <w:p w:rsidR="00053EA1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/>
          <w:bCs/>
          <w:sz w:val="28"/>
          <w:szCs w:val="28"/>
          <w:lang w:eastAsia="ru-RU"/>
        </w:rPr>
        <w:t>Уровень освоения</w:t>
      </w:r>
      <w:r w:rsidRPr="006858CA">
        <w:rPr>
          <w:rFonts w:ascii="Times New Roman" w:hAnsi="Times New Roman"/>
          <w:bCs/>
          <w:sz w:val="28"/>
          <w:szCs w:val="28"/>
          <w:lang w:eastAsia="ru-RU"/>
        </w:rPr>
        <w:t xml:space="preserve"> базовый.</w:t>
      </w:r>
    </w:p>
    <w:p w:rsidR="0068232C" w:rsidRDefault="0068232C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8232C" w:rsidRPr="006858CA" w:rsidRDefault="0068232C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53EA1" w:rsidRPr="006858CA" w:rsidRDefault="00053EA1" w:rsidP="0068232C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858CA">
        <w:rPr>
          <w:rFonts w:ascii="Times New Roman" w:hAnsi="Times New Roman"/>
          <w:b/>
          <w:bCs/>
          <w:sz w:val="28"/>
          <w:szCs w:val="28"/>
        </w:rPr>
        <w:t xml:space="preserve">Отличительные особенности 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 xml:space="preserve"> Ведущей идеей данной программы – создание комфортной среды общения для детей, развитие интеллектуальных способностей, творческого потенциала каждого ребенка и его самореализацию. 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 xml:space="preserve">Содержание программы ориентировано </w:t>
      </w:r>
      <w:proofErr w:type="gramStart"/>
      <w:r w:rsidRPr="006858CA">
        <w:rPr>
          <w:rFonts w:ascii="Times New Roman" w:hAnsi="Times New Roman"/>
          <w:sz w:val="28"/>
          <w:szCs w:val="28"/>
        </w:rPr>
        <w:t>на</w:t>
      </w:r>
      <w:proofErr w:type="gramEnd"/>
      <w:r w:rsidRPr="006858CA">
        <w:rPr>
          <w:rFonts w:ascii="Times New Roman" w:hAnsi="Times New Roman"/>
          <w:sz w:val="28"/>
          <w:szCs w:val="28"/>
        </w:rPr>
        <w:t>:</w:t>
      </w:r>
    </w:p>
    <w:p w:rsidR="00053EA1" w:rsidRPr="006858CA" w:rsidRDefault="00053EA1" w:rsidP="006858CA">
      <w:pPr>
        <w:pStyle w:val="ac"/>
        <w:numPr>
          <w:ilvl w:val="0"/>
          <w:numId w:val="23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обеспечение самоопределения личности, создание условий для ее самореализации;</w:t>
      </w:r>
    </w:p>
    <w:p w:rsidR="00053EA1" w:rsidRPr="006858CA" w:rsidRDefault="00053EA1" w:rsidP="006858CA">
      <w:pPr>
        <w:pStyle w:val="ac"/>
        <w:numPr>
          <w:ilvl w:val="0"/>
          <w:numId w:val="23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формирование у обучающегося адекватной современному уровню знаний и уровню образовательной программы картины мира;</w:t>
      </w:r>
    </w:p>
    <w:p w:rsidR="00053EA1" w:rsidRPr="006858CA" w:rsidRDefault="00053EA1" w:rsidP="006858CA">
      <w:pPr>
        <w:pStyle w:val="ac"/>
        <w:numPr>
          <w:ilvl w:val="0"/>
          <w:numId w:val="23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формирование человека и гражданина, интегрированного в современное ему общество и нацеленного на совершенствование этого общества.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Адресат программы 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5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предназначена для обучающихся 6 - 7 лет.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5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Состав группы может быть разновозрастный, так как в ходе занятий осуществляется индивидуально-дифференцированный подход </w:t>
      </w:r>
      <w:proofErr w:type="gramStart"/>
      <w:r w:rsidRPr="00685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85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обучающимся с учетом уровня </w:t>
      </w:r>
      <w:proofErr w:type="spellStart"/>
      <w:r w:rsidRPr="00685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685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знаний, умений, навыков и индивидуального темпа развития обучающегося.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58CA">
        <w:rPr>
          <w:rFonts w:ascii="Times New Roman" w:hAnsi="Times New Roman"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8CA">
        <w:rPr>
          <w:rFonts w:ascii="Times New Roman" w:hAnsi="Times New Roman"/>
          <w:sz w:val="28"/>
          <w:szCs w:val="28"/>
          <w:lang w:eastAsia="ru-RU"/>
        </w:rPr>
        <w:t>- Количест</w:t>
      </w:r>
      <w:r w:rsidR="004643F8">
        <w:rPr>
          <w:rFonts w:ascii="Times New Roman" w:hAnsi="Times New Roman"/>
          <w:sz w:val="28"/>
          <w:szCs w:val="28"/>
          <w:lang w:eastAsia="ru-RU"/>
        </w:rPr>
        <w:t xml:space="preserve">во воспитанников в группе – 15 – 30 </w:t>
      </w:r>
      <w:r w:rsidRPr="006858CA">
        <w:rPr>
          <w:rFonts w:ascii="Times New Roman" w:hAnsi="Times New Roman"/>
          <w:sz w:val="28"/>
          <w:szCs w:val="28"/>
          <w:lang w:eastAsia="ru-RU"/>
        </w:rPr>
        <w:t>человек. Если в группе много детей, рекомендуется разделение группы на несколько подгрупп для выполнения определенных заданий.</w:t>
      </w:r>
    </w:p>
    <w:p w:rsidR="00053EA1" w:rsidRPr="006858CA" w:rsidRDefault="004643F8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Длительность занятий – 32</w:t>
      </w:r>
      <w:r w:rsidR="00053EA1" w:rsidRPr="006858CA">
        <w:rPr>
          <w:rFonts w:ascii="Times New Roman" w:hAnsi="Times New Roman"/>
          <w:sz w:val="28"/>
          <w:szCs w:val="28"/>
          <w:lang w:eastAsia="ru-RU"/>
        </w:rPr>
        <w:t xml:space="preserve"> недель, по 2 занятия в неделю во второй половине дня, продолжительность занятия 30 минут.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/>
          <w:bCs/>
          <w:sz w:val="28"/>
          <w:szCs w:val="28"/>
          <w:lang w:eastAsia="ru-RU"/>
        </w:rPr>
        <w:t>1.2 Цель и задачи программы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 xml:space="preserve">Цель программы: Формирование компетенций дошкольников, которые необходимы для успешной самореализации в начальной школе, предотвращения стрессов, комплексов, которые могут нивелировать желание учиться на все последующие годы. 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Задачи программы: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Воспитательные:</w:t>
      </w:r>
    </w:p>
    <w:p w:rsidR="00053EA1" w:rsidRPr="006858CA" w:rsidRDefault="00053EA1" w:rsidP="00AB57A6">
      <w:pPr>
        <w:pStyle w:val="ac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58CA">
        <w:rPr>
          <w:rFonts w:ascii="Times New Roman" w:hAnsi="Times New Roman"/>
          <w:sz w:val="28"/>
          <w:szCs w:val="28"/>
          <w:shd w:val="clear" w:color="auto" w:fill="FFFFFF"/>
        </w:rPr>
        <w:t>Формирование положительной мотивации к учению, к образованию как к одной из ведущих жизненных ценностей.</w:t>
      </w:r>
    </w:p>
    <w:p w:rsidR="00053EA1" w:rsidRPr="006858CA" w:rsidRDefault="00053EA1" w:rsidP="00AB57A6">
      <w:pPr>
        <w:pStyle w:val="ac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58CA">
        <w:rPr>
          <w:rFonts w:ascii="Times New Roman" w:hAnsi="Times New Roman"/>
          <w:bCs/>
          <w:sz w:val="28"/>
          <w:szCs w:val="28"/>
          <w:shd w:val="clear" w:color="auto" w:fill="FFFFFF"/>
        </w:rPr>
        <w:t>Воспитание</w:t>
      </w:r>
      <w:r w:rsidRPr="006858CA">
        <w:rPr>
          <w:rFonts w:ascii="Times New Roman" w:hAnsi="Times New Roman"/>
          <w:sz w:val="28"/>
          <w:szCs w:val="28"/>
          <w:shd w:val="clear" w:color="auto" w:fill="FFFFFF"/>
        </w:rPr>
        <w:t> в </w:t>
      </w:r>
      <w:r w:rsidRPr="006858CA">
        <w:rPr>
          <w:rFonts w:ascii="Times New Roman" w:hAnsi="Times New Roman"/>
          <w:bCs/>
          <w:sz w:val="28"/>
          <w:szCs w:val="28"/>
          <w:shd w:val="clear" w:color="auto" w:fill="FFFFFF"/>
        </w:rPr>
        <w:t>детях</w:t>
      </w:r>
      <w:r w:rsidRPr="006858CA">
        <w:rPr>
          <w:rFonts w:ascii="Times New Roman" w:hAnsi="Times New Roman"/>
          <w:sz w:val="28"/>
          <w:szCs w:val="28"/>
          <w:shd w:val="clear" w:color="auto" w:fill="FFFFFF"/>
        </w:rPr>
        <w:t> уважение к себе и к другим.</w:t>
      </w:r>
      <w:r w:rsidRPr="006858C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53EA1" w:rsidRPr="006858CA" w:rsidRDefault="00053EA1" w:rsidP="00AB57A6">
      <w:pPr>
        <w:pStyle w:val="ac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Воспитание </w:t>
      </w:r>
      <w:r w:rsidRPr="006858CA">
        <w:rPr>
          <w:rFonts w:ascii="Times New Roman" w:hAnsi="Times New Roman"/>
          <w:sz w:val="28"/>
          <w:szCs w:val="28"/>
          <w:shd w:val="clear" w:color="auto" w:fill="FFFFFF"/>
        </w:rPr>
        <w:t>творчески активной и уверенной в себе и самостоятельной личности.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/>
          <w:bCs/>
          <w:sz w:val="28"/>
          <w:szCs w:val="28"/>
          <w:lang w:eastAsia="ru-RU"/>
        </w:rPr>
        <w:t>Развивающие:</w:t>
      </w:r>
    </w:p>
    <w:p w:rsidR="00053EA1" w:rsidRPr="00AB57A6" w:rsidRDefault="00053EA1" w:rsidP="00AB57A6">
      <w:pPr>
        <w:pStyle w:val="ac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Развитие и формирование мыслительных операций (анализа, синтеза, сравнения, обобщения, классификации, аналогии) в процессе решения математических задач.</w:t>
      </w:r>
    </w:p>
    <w:p w:rsidR="00053EA1" w:rsidRPr="006858CA" w:rsidRDefault="00053EA1" w:rsidP="00AB57A6">
      <w:pPr>
        <w:pStyle w:val="ac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Развитие умения планировать свои действия, осуществлять решение в соответствии с заданными правилами и алгоритмами, проверять результат своих действий на основе математических понятий.</w:t>
      </w:r>
    </w:p>
    <w:p w:rsidR="00053EA1" w:rsidRPr="00AB57A6" w:rsidRDefault="00053EA1" w:rsidP="00AB57A6">
      <w:pPr>
        <w:pStyle w:val="ac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 xml:space="preserve">Развитие способности к </w:t>
      </w:r>
      <w:proofErr w:type="gramStart"/>
      <w:r w:rsidRPr="006858CA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>-</w:t>
      </w:r>
      <w:r w:rsidRPr="006858CA">
        <w:rPr>
          <w:rFonts w:ascii="Times New Roman" w:hAnsi="Times New Roman"/>
          <w:sz w:val="28"/>
          <w:szCs w:val="28"/>
        </w:rPr>
        <w:t>регуляции</w:t>
      </w:r>
      <w:proofErr w:type="gramEnd"/>
      <w:r w:rsidRPr="006858CA">
        <w:rPr>
          <w:rFonts w:ascii="Times New Roman" w:hAnsi="Times New Roman"/>
          <w:sz w:val="28"/>
          <w:szCs w:val="28"/>
        </w:rPr>
        <w:t xml:space="preserve"> поведения и проявления волевых усилий.</w:t>
      </w:r>
      <w:r w:rsidRPr="00AB57A6">
        <w:rPr>
          <w:rFonts w:ascii="Times New Roman" w:hAnsi="Times New Roman"/>
          <w:sz w:val="28"/>
          <w:szCs w:val="28"/>
        </w:rPr>
        <w:t xml:space="preserve"> </w:t>
      </w:r>
    </w:p>
    <w:p w:rsidR="00053EA1" w:rsidRPr="00AB57A6" w:rsidRDefault="00053EA1" w:rsidP="00AB57A6">
      <w:pPr>
        <w:pStyle w:val="ac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Развитие мелкой моторики и зрительно-двигательной координации.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/>
          <w:bCs/>
          <w:sz w:val="28"/>
          <w:szCs w:val="28"/>
          <w:lang w:eastAsia="ru-RU"/>
        </w:rPr>
        <w:t>Обучающие:</w:t>
      </w:r>
    </w:p>
    <w:p w:rsidR="00053EA1" w:rsidRPr="006858CA" w:rsidRDefault="00053EA1" w:rsidP="00AB57A6">
      <w:pPr>
        <w:pStyle w:val="ac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Формирование умений звукобуквенного анализа: </w:t>
      </w:r>
      <w:r w:rsidRPr="006858CA">
        <w:rPr>
          <w:rFonts w:ascii="Times New Roman" w:hAnsi="Times New Roman"/>
          <w:iCs/>
          <w:sz w:val="28"/>
          <w:szCs w:val="28"/>
        </w:rPr>
        <w:t>учить делить слова на слоги; различать звуки (гласные и согласные, твердые и мягкие согласные, звонкие и глухие согласные); соотносить звук и букву; определять ударный слог; составлять предложение из двух, трех, четырех слов.</w:t>
      </w:r>
    </w:p>
    <w:p w:rsidR="00053EA1" w:rsidRDefault="00053EA1" w:rsidP="00AB57A6">
      <w:pPr>
        <w:pStyle w:val="ac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Развитие фонематического слуха: </w:t>
      </w:r>
      <w:r w:rsidRPr="006858CA">
        <w:rPr>
          <w:rFonts w:ascii="Times New Roman" w:hAnsi="Times New Roman"/>
          <w:iCs/>
          <w:sz w:val="28"/>
          <w:szCs w:val="28"/>
        </w:rPr>
        <w:t>развитие способности дифференцировать звуки; развитие умений слышать отдельные звуки в словах, определять место заданного звука в слове; интонационно выделять звуки в слове и произносить их изолированно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053EA1" w:rsidRDefault="00053EA1" w:rsidP="00AB57A6">
      <w:pPr>
        <w:pStyle w:val="ac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858CA">
        <w:rPr>
          <w:rFonts w:ascii="Times New Roman" w:hAnsi="Times New Roman"/>
          <w:sz w:val="28"/>
          <w:szCs w:val="28"/>
        </w:rPr>
        <w:t>знакомление детей с различными областями математической действительности</w:t>
      </w:r>
      <w:r>
        <w:rPr>
          <w:rFonts w:ascii="Times New Roman" w:hAnsi="Times New Roman"/>
          <w:sz w:val="28"/>
          <w:szCs w:val="28"/>
        </w:rPr>
        <w:t xml:space="preserve"> (количество и счет, величина, ориентировка во времени и пространстве, конструирование)</w:t>
      </w:r>
      <w:r w:rsidRPr="006858CA">
        <w:rPr>
          <w:rFonts w:ascii="Times New Roman" w:hAnsi="Times New Roman"/>
          <w:sz w:val="28"/>
          <w:szCs w:val="28"/>
        </w:rPr>
        <w:t>.</w:t>
      </w:r>
      <w:r w:rsidRPr="00AB57A6">
        <w:rPr>
          <w:rFonts w:ascii="Times New Roman" w:hAnsi="Times New Roman"/>
          <w:sz w:val="28"/>
          <w:szCs w:val="28"/>
        </w:rPr>
        <w:t xml:space="preserve"> </w:t>
      </w:r>
    </w:p>
    <w:p w:rsidR="00053EA1" w:rsidRPr="00AB57A6" w:rsidRDefault="00053EA1" w:rsidP="00AB57A6">
      <w:pPr>
        <w:pStyle w:val="ac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lastRenderedPageBreak/>
        <w:t>Развитие графических навыков с целью подготовки руки ребенка к письму.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/>
          <w:bCs/>
          <w:sz w:val="28"/>
          <w:szCs w:val="28"/>
          <w:lang w:eastAsia="ru-RU"/>
        </w:rPr>
        <w:t>1.3 Содержание программы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58CA">
        <w:rPr>
          <w:rFonts w:ascii="Times New Roman" w:hAnsi="Times New Roman"/>
          <w:b/>
          <w:sz w:val="28"/>
          <w:szCs w:val="28"/>
          <w:lang w:eastAsia="ru-RU"/>
        </w:rPr>
        <w:t xml:space="preserve">Учебный план </w:t>
      </w:r>
    </w:p>
    <w:tbl>
      <w:tblPr>
        <w:tblW w:w="949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"/>
        <w:gridCol w:w="2722"/>
        <w:gridCol w:w="1073"/>
        <w:gridCol w:w="1121"/>
        <w:gridCol w:w="1403"/>
        <w:gridCol w:w="25"/>
        <w:gridCol w:w="2239"/>
      </w:tblGrid>
      <w:tr w:rsidR="00053EA1" w:rsidRPr="000542F4" w:rsidTr="0033664E">
        <w:trPr>
          <w:trHeight w:val="20"/>
        </w:trPr>
        <w:tc>
          <w:tcPr>
            <w:tcW w:w="90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раздела, темы программы</w:t>
            </w:r>
          </w:p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25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 в том числе: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аттестации/ контроля</w:t>
            </w:r>
          </w:p>
        </w:tc>
      </w:tr>
      <w:tr w:rsidR="00053EA1" w:rsidRPr="000542F4" w:rsidTr="0033664E">
        <w:trPr>
          <w:trHeight w:val="20"/>
        </w:trPr>
        <w:tc>
          <w:tcPr>
            <w:tcW w:w="9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5" w:type="dxa"/>
            <w:shd w:val="clear" w:color="auto" w:fill="FFFFFF"/>
            <w:vAlign w:val="center"/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EA1" w:rsidRPr="000542F4" w:rsidTr="0033664E">
        <w:trPr>
          <w:trHeight w:val="20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Гласные и согласные буквы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Тематический контроль (опрос, выполнение диагностических заданий)</w:t>
            </w:r>
          </w:p>
        </w:tc>
      </w:tr>
      <w:tr w:rsidR="00053EA1" w:rsidRPr="000542F4" w:rsidTr="0033664E">
        <w:trPr>
          <w:trHeight w:val="20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Гласные буквы первого ряда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EA1" w:rsidRPr="000542F4" w:rsidTr="0033664E">
        <w:trPr>
          <w:trHeight w:val="20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Согласные буквы (</w:t>
            </w:r>
            <w:proofErr w:type="gramStart"/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б ,м, т, д, н, в, ф, к. г, х, й)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EA1" w:rsidRPr="000542F4" w:rsidTr="0033664E">
        <w:trPr>
          <w:trHeight w:val="20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Гласные буквы второго ряда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EA1" w:rsidRPr="000542F4" w:rsidTr="0033664E">
        <w:trPr>
          <w:trHeight w:val="20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Согласные буквы (с, з, ц, </w:t>
            </w:r>
            <w:proofErr w:type="gramStart"/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л, ш, ж, ч, щ)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EA1" w:rsidRPr="000542F4" w:rsidTr="0033664E">
        <w:trPr>
          <w:trHeight w:val="20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Твёрдый и мягкий знаки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EA1" w:rsidRPr="000542F4" w:rsidTr="0033664E">
        <w:trPr>
          <w:trHeight w:val="20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Учусь печатать буквы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Тематический контроль (выполнение диагностических заданий)</w:t>
            </w:r>
          </w:p>
        </w:tc>
      </w:tr>
      <w:tr w:rsidR="00053EA1" w:rsidRPr="000542F4" w:rsidTr="0033664E">
        <w:trPr>
          <w:trHeight w:val="20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542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Математическое</w:t>
            </w:r>
            <w:proofErr w:type="spellEnd"/>
            <w:r w:rsidRPr="000542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0542F4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Start"/>
            <w:r w:rsidRPr="000542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азвитие</w:t>
            </w:r>
            <w:proofErr w:type="spellEnd"/>
          </w:p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Тематический контроль (педагогическое наблюдение)</w:t>
            </w:r>
          </w:p>
        </w:tc>
      </w:tr>
      <w:tr w:rsidR="00053EA1" w:rsidRPr="000542F4" w:rsidTr="0033664E">
        <w:trPr>
          <w:trHeight w:val="20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и счет.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EA1" w:rsidRPr="000542F4" w:rsidTr="0033664E">
        <w:trPr>
          <w:trHeight w:val="20"/>
        </w:trPr>
        <w:tc>
          <w:tcPr>
            <w:tcW w:w="9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72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Величина.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EA1" w:rsidRPr="000542F4" w:rsidTr="0033664E">
        <w:trPr>
          <w:trHeight w:val="20"/>
        </w:trPr>
        <w:tc>
          <w:tcPr>
            <w:tcW w:w="9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72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Ориентировка в пространстве.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EA1" w:rsidRPr="000542F4" w:rsidTr="0033664E">
        <w:trPr>
          <w:trHeight w:val="20"/>
        </w:trPr>
        <w:tc>
          <w:tcPr>
            <w:tcW w:w="9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72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Ориентировка во времени.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EA1" w:rsidRPr="000542F4" w:rsidTr="0033664E">
        <w:trPr>
          <w:trHeight w:val="20"/>
        </w:trPr>
        <w:tc>
          <w:tcPr>
            <w:tcW w:w="9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72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Геометрические фигуры.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EA1" w:rsidRPr="000542F4" w:rsidTr="0033664E">
        <w:trPr>
          <w:trHeight w:val="20"/>
        </w:trPr>
        <w:tc>
          <w:tcPr>
            <w:tcW w:w="9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72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Графические </w:t>
            </w: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работы.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EA1" w:rsidRPr="000542F4" w:rsidTr="0033664E">
        <w:trPr>
          <w:trHeight w:val="20"/>
        </w:trPr>
        <w:tc>
          <w:tcPr>
            <w:tcW w:w="9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3.7</w:t>
            </w:r>
          </w:p>
        </w:tc>
        <w:tc>
          <w:tcPr>
            <w:tcW w:w="272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Конструирование.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EA1" w:rsidRPr="000542F4" w:rsidTr="0033664E">
        <w:trPr>
          <w:trHeight w:val="20"/>
        </w:trPr>
        <w:tc>
          <w:tcPr>
            <w:tcW w:w="9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72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Логические задачи.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AB57A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EA1" w:rsidRPr="000542F4" w:rsidTr="0033664E">
        <w:trPr>
          <w:trHeight w:val="20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0,8</w:t>
            </w:r>
          </w:p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Итоговый контроль (выполнение диагностических заданий)</w:t>
            </w:r>
          </w:p>
        </w:tc>
      </w:tr>
      <w:tr w:rsidR="00053EA1" w:rsidRPr="000542F4" w:rsidTr="0033664E">
        <w:trPr>
          <w:trHeight w:val="20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13.5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EA1" w:rsidRPr="000542F4" w:rsidRDefault="00053EA1" w:rsidP="006858CA">
            <w:pPr>
              <w:pStyle w:val="ac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8CA">
        <w:rPr>
          <w:rFonts w:ascii="Times New Roman" w:hAnsi="Times New Roman"/>
          <w:b/>
          <w:sz w:val="28"/>
          <w:szCs w:val="28"/>
          <w:lang w:eastAsia="ru-RU"/>
        </w:rPr>
        <w:t>Содержание учебного плана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b/>
          <w:iCs/>
          <w:sz w:val="28"/>
          <w:szCs w:val="28"/>
        </w:rPr>
        <w:t xml:space="preserve">1. Раздел: </w:t>
      </w:r>
      <w:r w:rsidRPr="006858CA">
        <w:rPr>
          <w:rFonts w:ascii="Times New Roman" w:hAnsi="Times New Roman"/>
          <w:b/>
          <w:bCs/>
          <w:color w:val="000000"/>
          <w:sz w:val="28"/>
          <w:szCs w:val="28"/>
        </w:rPr>
        <w:t>Гласные и согласные звуки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b/>
          <w:sz w:val="28"/>
          <w:szCs w:val="28"/>
        </w:rPr>
        <w:t>1.1 Тема:</w:t>
      </w:r>
      <w:r w:rsidRPr="006858CA">
        <w:rPr>
          <w:rFonts w:ascii="Times New Roman" w:hAnsi="Times New Roman"/>
          <w:color w:val="000000"/>
          <w:sz w:val="28"/>
          <w:szCs w:val="28"/>
        </w:rPr>
        <w:t xml:space="preserve"> Гласные буквы первого ряда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Теория</w:t>
      </w:r>
      <w:r w:rsidRPr="006858CA">
        <w:rPr>
          <w:rFonts w:ascii="Times New Roman" w:hAnsi="Times New Roman"/>
          <w:color w:val="000000"/>
          <w:sz w:val="28"/>
          <w:szCs w:val="28"/>
        </w:rPr>
        <w:t> – понятие буква; гласные буквы первого ряда (а, о, у, ы, э) особенности произношении и обозначения на письме. Признаки гласных звуков.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Практика</w:t>
      </w:r>
      <w:r w:rsidRPr="006858CA">
        <w:rPr>
          <w:rFonts w:ascii="Times New Roman" w:hAnsi="Times New Roman"/>
          <w:color w:val="000000"/>
          <w:sz w:val="28"/>
          <w:szCs w:val="28"/>
        </w:rPr>
        <w:t> – чтение слогов (</w:t>
      </w:r>
      <w:proofErr w:type="spellStart"/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ау</w:t>
      </w:r>
      <w:proofErr w:type="gramStart"/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,у</w:t>
      </w:r>
      <w:proofErr w:type="gramEnd"/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proofErr w:type="spellEnd"/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 xml:space="preserve"> ,</w:t>
      </w:r>
      <w:proofErr w:type="spellStart"/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оа,ао</w:t>
      </w:r>
      <w:proofErr w:type="spellEnd"/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6858CA">
        <w:rPr>
          <w:rFonts w:ascii="Times New Roman" w:hAnsi="Times New Roman"/>
          <w:color w:val="000000"/>
          <w:sz w:val="28"/>
          <w:szCs w:val="28"/>
        </w:rPr>
        <w:t>)</w:t>
      </w: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r w:rsidRPr="006858CA">
        <w:rPr>
          <w:rFonts w:ascii="Times New Roman" w:hAnsi="Times New Roman"/>
          <w:color w:val="000000"/>
          <w:sz w:val="28"/>
          <w:szCs w:val="28"/>
        </w:rPr>
        <w:t xml:space="preserve">печатание гласных букв по образцу, составление схем слогов. 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b/>
          <w:color w:val="000000"/>
          <w:sz w:val="28"/>
          <w:szCs w:val="28"/>
        </w:rPr>
        <w:t>1.2 Тема</w:t>
      </w:r>
      <w:r w:rsidRPr="006858CA">
        <w:rPr>
          <w:rFonts w:ascii="Times New Roman" w:hAnsi="Times New Roman"/>
          <w:color w:val="000000"/>
          <w:sz w:val="28"/>
          <w:szCs w:val="28"/>
        </w:rPr>
        <w:t>: Согласные буквы (</w:t>
      </w:r>
      <w:proofErr w:type="gramStart"/>
      <w:r w:rsidRPr="006858C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6858CA">
        <w:rPr>
          <w:rFonts w:ascii="Times New Roman" w:hAnsi="Times New Roman"/>
          <w:color w:val="000000"/>
          <w:sz w:val="28"/>
          <w:szCs w:val="28"/>
        </w:rPr>
        <w:t>, б, м, т, д, н, в, ф, к. г, х, й)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Теория </w:t>
      </w:r>
      <w:r w:rsidRPr="006858CA">
        <w:rPr>
          <w:rFonts w:ascii="Times New Roman" w:hAnsi="Times New Roman"/>
          <w:color w:val="000000"/>
          <w:sz w:val="28"/>
          <w:szCs w:val="28"/>
        </w:rPr>
        <w:t>– согласные буквы и их особенности. Графический образ печатной буквы. Соотнесение звука и буквы. Правила чтения открытых слогов.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Практика</w:t>
      </w:r>
      <w:r w:rsidRPr="006858CA">
        <w:rPr>
          <w:rFonts w:ascii="Times New Roman" w:hAnsi="Times New Roman"/>
          <w:color w:val="000000"/>
          <w:sz w:val="28"/>
          <w:szCs w:val="28"/>
        </w:rPr>
        <w:t> – штриховка буквы, раскрашивание букв, ощупывание объёмной буквы с закрытыми глазами, выкладывание буквы из различного материала, поиск заданной буквы среди других букв, печатанье слогов; составление и чтение слогов.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b/>
          <w:color w:val="000000"/>
          <w:sz w:val="28"/>
          <w:szCs w:val="28"/>
        </w:rPr>
        <w:t>1.3 Тема:</w:t>
      </w:r>
      <w:r w:rsidRPr="006858CA">
        <w:rPr>
          <w:rFonts w:ascii="Times New Roman" w:hAnsi="Times New Roman"/>
          <w:color w:val="000000"/>
          <w:sz w:val="28"/>
          <w:szCs w:val="28"/>
        </w:rPr>
        <w:t xml:space="preserve"> Гласные буквы второго ряда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Теория </w:t>
      </w:r>
      <w:r w:rsidRPr="006858CA">
        <w:rPr>
          <w:rFonts w:ascii="Times New Roman" w:hAnsi="Times New Roman"/>
          <w:color w:val="000000"/>
          <w:sz w:val="28"/>
          <w:szCs w:val="28"/>
        </w:rPr>
        <w:t>– гласные второго ряда (е, ё, ю, я) и их особенности.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Практика</w:t>
      </w:r>
      <w:r w:rsidRPr="006858CA">
        <w:rPr>
          <w:rFonts w:ascii="Times New Roman" w:hAnsi="Times New Roman"/>
          <w:color w:val="000000"/>
          <w:sz w:val="28"/>
          <w:szCs w:val="28"/>
        </w:rPr>
        <w:t> – игры и упражнения на отработку навыка чтения слогов: «Дополни слоги до слова одним из двух предложенных слогов (с опорой на картинку или слуховое восприятие слова)».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6858CA">
        <w:rPr>
          <w:rFonts w:ascii="Times New Roman" w:hAnsi="Times New Roman"/>
          <w:color w:val="000000"/>
          <w:sz w:val="28"/>
          <w:szCs w:val="28"/>
        </w:rPr>
        <w:t xml:space="preserve"> Согласные буквы (с, з, ц, </w:t>
      </w:r>
      <w:proofErr w:type="gramStart"/>
      <w:r w:rsidRPr="006858C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6858CA">
        <w:rPr>
          <w:rFonts w:ascii="Times New Roman" w:hAnsi="Times New Roman"/>
          <w:color w:val="000000"/>
          <w:sz w:val="28"/>
          <w:szCs w:val="28"/>
        </w:rPr>
        <w:t>, л, ш, ж, ч, щ)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Теория</w:t>
      </w:r>
      <w:r w:rsidRPr="006858CA">
        <w:rPr>
          <w:rFonts w:ascii="Times New Roman" w:hAnsi="Times New Roman"/>
          <w:color w:val="000000"/>
          <w:sz w:val="28"/>
          <w:szCs w:val="28"/>
        </w:rPr>
        <w:t> – Согласные буквы и их особенности. Графический образ печатной буквы. Соотнесение звука и буквы. Правила чтения закрытых слогов. Понятие «ударение».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Практика</w:t>
      </w:r>
      <w:r w:rsidRPr="006858CA">
        <w:rPr>
          <w:rFonts w:ascii="Times New Roman" w:hAnsi="Times New Roman"/>
          <w:color w:val="000000"/>
          <w:sz w:val="28"/>
          <w:szCs w:val="28"/>
        </w:rPr>
        <w:t xml:space="preserve"> – сравнение образа буквы с другими буквами, знакомство с буквой посредством художественного слова; перепечатать с образца буквы, состоящие из одного (трёх, четырёх) элементов; отличить правильное и неправильное написание буквы; собрать букву из двух половинок. 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b/>
          <w:color w:val="000000"/>
          <w:sz w:val="28"/>
          <w:szCs w:val="28"/>
        </w:rPr>
        <w:t>1.5 Тема:</w:t>
      </w:r>
      <w:r w:rsidRPr="006858CA">
        <w:rPr>
          <w:rFonts w:ascii="Times New Roman" w:hAnsi="Times New Roman"/>
          <w:color w:val="000000"/>
          <w:sz w:val="28"/>
          <w:szCs w:val="28"/>
        </w:rPr>
        <w:t xml:space="preserve"> Твёрдый и мягкий знаки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Теория</w:t>
      </w:r>
      <w:r w:rsidRPr="006858CA">
        <w:rPr>
          <w:rFonts w:ascii="Times New Roman" w:hAnsi="Times New Roman"/>
          <w:color w:val="000000"/>
          <w:sz w:val="28"/>
          <w:szCs w:val="28"/>
        </w:rPr>
        <w:t> – «Немые» буквы. Правила чтения слов с твёрдым и мягким знаками.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Практика</w:t>
      </w:r>
      <w:r w:rsidRPr="006858CA">
        <w:rPr>
          <w:rFonts w:ascii="Times New Roman" w:hAnsi="Times New Roman"/>
          <w:color w:val="000000"/>
          <w:sz w:val="28"/>
          <w:szCs w:val="28"/>
        </w:rPr>
        <w:t> - игры и упражнения на отработку навыка чтения слогов: добавить недостающую половинку буквы в слогах, словах, прочитать их; прочитать слова, составленные из букв разного шрифта; отгадать, какая буква потерялась, прочитать слово.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b/>
          <w:sz w:val="28"/>
          <w:szCs w:val="28"/>
        </w:rPr>
        <w:t>2 Раздел:</w:t>
      </w:r>
      <w:r w:rsidRPr="006858CA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Учусь печатать буквы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Теория</w:t>
      </w:r>
      <w:r w:rsidRPr="006858CA">
        <w:rPr>
          <w:rFonts w:ascii="Times New Roman" w:hAnsi="Times New Roman"/>
          <w:color w:val="000000"/>
          <w:sz w:val="28"/>
          <w:szCs w:val="28"/>
        </w:rPr>
        <w:t> – элементы букв. Пробел. Заглавная и строчная буква. Правила написания букв, слов.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Практика</w:t>
      </w:r>
      <w:r w:rsidRPr="006858CA">
        <w:rPr>
          <w:rFonts w:ascii="Times New Roman" w:hAnsi="Times New Roman"/>
          <w:color w:val="000000"/>
          <w:sz w:val="28"/>
          <w:szCs w:val="28"/>
        </w:rPr>
        <w:t xml:space="preserve"> – печатание слогов, слов с ориентировкой на образец; </w:t>
      </w:r>
      <w:proofErr w:type="spellStart"/>
      <w:r w:rsidRPr="006858CA">
        <w:rPr>
          <w:rFonts w:ascii="Times New Roman" w:hAnsi="Times New Roman"/>
          <w:color w:val="000000"/>
          <w:sz w:val="28"/>
          <w:szCs w:val="28"/>
        </w:rPr>
        <w:t>дорисовывание</w:t>
      </w:r>
      <w:proofErr w:type="spellEnd"/>
      <w:r w:rsidRPr="006858CA">
        <w:rPr>
          <w:rFonts w:ascii="Times New Roman" w:hAnsi="Times New Roman"/>
          <w:color w:val="000000"/>
          <w:sz w:val="28"/>
          <w:szCs w:val="28"/>
        </w:rPr>
        <w:t xml:space="preserve"> недостающих элементов буквы.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58CA">
        <w:rPr>
          <w:rFonts w:ascii="Times New Roman" w:hAnsi="Times New Roman"/>
          <w:b/>
          <w:sz w:val="28"/>
          <w:szCs w:val="28"/>
        </w:rPr>
        <w:t>3 Раздел: Математическое развитие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b/>
          <w:color w:val="000000"/>
          <w:sz w:val="28"/>
          <w:szCs w:val="28"/>
        </w:rPr>
        <w:t xml:space="preserve">3.1 </w:t>
      </w:r>
      <w:r w:rsidRPr="006858CA">
        <w:rPr>
          <w:rFonts w:ascii="Times New Roman" w:hAnsi="Times New Roman"/>
          <w:b/>
          <w:bCs/>
          <w:color w:val="000000"/>
          <w:sz w:val="28"/>
          <w:szCs w:val="28"/>
        </w:rPr>
        <w:t>Тема: Количество и счет.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Теория</w:t>
      </w:r>
      <w:r w:rsidRPr="006858CA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6858CA">
        <w:rPr>
          <w:rFonts w:ascii="Times New Roman" w:hAnsi="Times New Roman"/>
          <w:color w:val="000000"/>
          <w:sz w:val="28"/>
          <w:szCs w:val="28"/>
        </w:rPr>
        <w:t>-з</w:t>
      </w:r>
      <w:proofErr w:type="gramEnd"/>
      <w:r w:rsidRPr="006858CA">
        <w:rPr>
          <w:rFonts w:ascii="Times New Roman" w:hAnsi="Times New Roman"/>
          <w:color w:val="000000"/>
          <w:sz w:val="28"/>
          <w:szCs w:val="28"/>
        </w:rPr>
        <w:t>накомство с числами от 0 до 20, учатся писать.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Дошкольники считают в пределах 20, используя порядковые числительные (первый, второй).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Учатся сопоставлять число, цифру и количество предметов от 1 до 20.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Сравнивают числа – соседи.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Знакомятся с понятиями: больше, меньше, одинаковое количество.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Преобразуют неравенство в равенство и наоборот.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Дети узнают основные математические знаки +, -, =, учатся их писать и применять при решении примеров и задач.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Практика</w:t>
      </w:r>
      <w:r w:rsidRPr="006858CA">
        <w:rPr>
          <w:rFonts w:ascii="Times New Roman" w:hAnsi="Times New Roman"/>
          <w:color w:val="000000"/>
          <w:sz w:val="28"/>
          <w:szCs w:val="28"/>
        </w:rPr>
        <w:t> – правильно читать записанные примеры, равенства, неравенства.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Придумывают задачи по рисункам, решают их с опорой на наглядный материал.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Учатся составлять число из двух меньших (состав числа) в пределах первого десятка.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b/>
          <w:bCs/>
          <w:color w:val="000000"/>
          <w:sz w:val="28"/>
          <w:szCs w:val="28"/>
        </w:rPr>
        <w:t>3.2 Тема: Величина.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Теория</w:t>
      </w:r>
      <w:r w:rsidRPr="006858CA">
        <w:rPr>
          <w:rFonts w:ascii="Times New Roman" w:hAnsi="Times New Roman"/>
          <w:color w:val="000000"/>
          <w:sz w:val="28"/>
          <w:szCs w:val="28"/>
        </w:rPr>
        <w:t xml:space="preserve"> - сопоставление предметов по различным признакам. </w:t>
      </w:r>
      <w:proofErr w:type="gramStart"/>
      <w:r w:rsidRPr="006858CA">
        <w:rPr>
          <w:rFonts w:ascii="Times New Roman" w:hAnsi="Times New Roman"/>
          <w:color w:val="000000"/>
          <w:sz w:val="28"/>
          <w:szCs w:val="28"/>
        </w:rPr>
        <w:t>Активно используют в своей речи слова: большой, маленький, больше, меньше, одинакового размера; длиннее, короче, одинаковые по длине; выше, ниже, одинаковые по высоте; уже, шире, одинаковые по ширине; толще, тоньше, одинаковые по толщине; легче, тяжелее, одинаковые по весу; одинаковые и разные по форме; одинаковые и разные по цвету.</w:t>
      </w:r>
      <w:proofErr w:type="gramEnd"/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Практика</w:t>
      </w:r>
      <w:r w:rsidRPr="006858CA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6858CA">
        <w:rPr>
          <w:rFonts w:ascii="Times New Roman" w:hAnsi="Times New Roman"/>
          <w:color w:val="000000"/>
          <w:sz w:val="28"/>
          <w:szCs w:val="28"/>
        </w:rPr>
        <w:t>-у</w:t>
      </w:r>
      <w:proofErr w:type="gramEnd"/>
      <w:r w:rsidRPr="006858CA">
        <w:rPr>
          <w:rFonts w:ascii="Times New Roman" w:hAnsi="Times New Roman"/>
          <w:color w:val="000000"/>
          <w:sz w:val="28"/>
          <w:szCs w:val="28"/>
        </w:rPr>
        <w:t>чатся сравнивать предметы, используя методы наложения, прием попарного сравнения, и выделять предмет из группы предметов по 2 – 3 признакам.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Находят в группе предметов «лишний» предмет.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Кроме того, у детей развивается глазомер (сравнение предметов на глаз).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b/>
          <w:bCs/>
          <w:color w:val="000000"/>
          <w:sz w:val="28"/>
          <w:szCs w:val="28"/>
        </w:rPr>
        <w:t>3.3 Тема: Ориентировка в пространстве.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858CA">
        <w:rPr>
          <w:rFonts w:ascii="Times New Roman" w:hAnsi="Times New Roman"/>
          <w:i/>
          <w:color w:val="000000"/>
          <w:sz w:val="28"/>
          <w:szCs w:val="28"/>
        </w:rPr>
        <w:t>Теория</w:t>
      </w:r>
      <w:r w:rsidRPr="006858CA">
        <w:rPr>
          <w:rFonts w:ascii="Times New Roman" w:hAnsi="Times New Roman"/>
          <w:color w:val="000000"/>
          <w:sz w:val="28"/>
          <w:szCs w:val="28"/>
        </w:rPr>
        <w:t xml:space="preserve"> - дети определяют положение предметов в пространстве (слева, справа, вверху, внизу); направление движения: слева направо, справа налево, сверху вниз, снизу-вверх, вперед, назад, в том же направлении, в противоположном направлении; усваивают понятия: далеко, близко, дальше, ближе, высоко, низко, рядом.</w:t>
      </w:r>
      <w:proofErr w:type="gramEnd"/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Практика</w:t>
      </w:r>
      <w:r w:rsidRPr="006858CA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6858CA">
        <w:rPr>
          <w:rFonts w:ascii="Times New Roman" w:hAnsi="Times New Roman"/>
          <w:color w:val="000000"/>
          <w:sz w:val="28"/>
          <w:szCs w:val="28"/>
        </w:rPr>
        <w:t>-д</w:t>
      </w:r>
      <w:proofErr w:type="gramEnd"/>
      <w:r w:rsidRPr="006858CA">
        <w:rPr>
          <w:rFonts w:ascii="Times New Roman" w:hAnsi="Times New Roman"/>
          <w:color w:val="000000"/>
          <w:sz w:val="28"/>
          <w:szCs w:val="28"/>
        </w:rPr>
        <w:t>ошкольники учатся определять свое положение среди окружающих предметов, усваивают понятия: внутри, вне, используя предлоги: в, на, над, под, за, перед, между, от, к, через.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Дети учатся ориентироваться на листе бумаги, в строчке и в столбике клеток.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3.4 Тема: Ориентировка во времени.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color w:val="000000"/>
          <w:sz w:val="28"/>
          <w:szCs w:val="28"/>
        </w:rPr>
        <w:t>Теория</w:t>
      </w:r>
      <w:r w:rsidRPr="006858CA">
        <w:rPr>
          <w:rFonts w:ascii="Times New Roman" w:hAnsi="Times New Roman"/>
          <w:color w:val="000000"/>
          <w:sz w:val="28"/>
          <w:szCs w:val="28"/>
        </w:rPr>
        <w:t xml:space="preserve"> - дети знакомятся с понятиями: год, месяц, день недели, время года, время суток. Знакомятся с весенними, летними, осенними, зимними месяцами.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Практика</w:t>
      </w:r>
      <w:r w:rsidRPr="006858CA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6858CA">
        <w:rPr>
          <w:rFonts w:ascii="Times New Roman" w:hAnsi="Times New Roman"/>
          <w:color w:val="000000"/>
          <w:sz w:val="28"/>
          <w:szCs w:val="28"/>
        </w:rPr>
        <w:t>-у</w:t>
      </w:r>
      <w:proofErr w:type="gramEnd"/>
      <w:r w:rsidRPr="006858CA">
        <w:rPr>
          <w:rFonts w:ascii="Times New Roman" w:hAnsi="Times New Roman"/>
          <w:color w:val="000000"/>
          <w:sz w:val="28"/>
          <w:szCs w:val="28"/>
        </w:rPr>
        <w:t>чатся определять, какой день недели был вчера, позавчера, какой сегодня, какой будет завтра и послезавтра.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858CA">
        <w:rPr>
          <w:rFonts w:ascii="Times New Roman" w:hAnsi="Times New Roman"/>
          <w:color w:val="000000"/>
          <w:sz w:val="28"/>
          <w:szCs w:val="28"/>
        </w:rPr>
        <w:t>Используют в речи понятия: долго, дольше, скоро, скорее, потом, быстро, медленно, давно.</w:t>
      </w:r>
      <w:proofErr w:type="gramEnd"/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b/>
          <w:bCs/>
          <w:color w:val="000000"/>
          <w:sz w:val="28"/>
          <w:szCs w:val="28"/>
        </w:rPr>
        <w:t>3.5 Тема: Геометрические фигуры.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858CA">
        <w:rPr>
          <w:rFonts w:ascii="Times New Roman" w:hAnsi="Times New Roman"/>
          <w:i/>
          <w:color w:val="000000"/>
          <w:sz w:val="28"/>
          <w:szCs w:val="28"/>
        </w:rPr>
        <w:t>Теория</w:t>
      </w:r>
      <w:r w:rsidRPr="006858CA">
        <w:rPr>
          <w:rFonts w:ascii="Times New Roman" w:hAnsi="Times New Roman"/>
          <w:color w:val="000000"/>
          <w:sz w:val="28"/>
          <w:szCs w:val="28"/>
        </w:rPr>
        <w:t xml:space="preserve"> -  знакомятся с такими геометрическими фигурами, как треугольник, квадрат, прямоугольник, круг, овал, многоугольник.</w:t>
      </w:r>
      <w:proofErr w:type="gramEnd"/>
      <w:r w:rsidRPr="006858CA">
        <w:rPr>
          <w:rFonts w:ascii="Times New Roman" w:hAnsi="Times New Roman"/>
          <w:color w:val="000000"/>
          <w:sz w:val="28"/>
          <w:szCs w:val="28"/>
        </w:rPr>
        <w:t xml:space="preserve"> Показывают и называют стороны, углы, вершины фигур. Сравнивают фигуры, чертят геометрические фигуры.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Практика</w:t>
      </w:r>
      <w:r w:rsidRPr="006858CA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6858CA">
        <w:rPr>
          <w:rFonts w:ascii="Times New Roman" w:hAnsi="Times New Roman"/>
          <w:color w:val="000000"/>
          <w:sz w:val="28"/>
          <w:szCs w:val="28"/>
        </w:rPr>
        <w:t>-д</w:t>
      </w:r>
      <w:proofErr w:type="gramEnd"/>
      <w:r w:rsidRPr="006858CA">
        <w:rPr>
          <w:rFonts w:ascii="Times New Roman" w:hAnsi="Times New Roman"/>
          <w:color w:val="000000"/>
          <w:sz w:val="28"/>
          <w:szCs w:val="28"/>
        </w:rPr>
        <w:t>ети классифицируют фигуры по 1 – 3 признакам (форма, размер, цвет).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b/>
          <w:bCs/>
          <w:color w:val="000000"/>
          <w:sz w:val="28"/>
          <w:szCs w:val="28"/>
        </w:rPr>
        <w:t>3.6 Тема: Графические работы.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Практика</w:t>
      </w:r>
      <w:r w:rsidRPr="006858CA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6858CA">
        <w:rPr>
          <w:rFonts w:ascii="Times New Roman" w:hAnsi="Times New Roman"/>
          <w:color w:val="000000"/>
          <w:sz w:val="28"/>
          <w:szCs w:val="28"/>
        </w:rPr>
        <w:t>-д</w:t>
      </w:r>
      <w:proofErr w:type="gramEnd"/>
      <w:r w:rsidRPr="006858CA">
        <w:rPr>
          <w:rFonts w:ascii="Times New Roman" w:hAnsi="Times New Roman"/>
          <w:color w:val="000000"/>
          <w:sz w:val="28"/>
          <w:szCs w:val="28"/>
        </w:rPr>
        <w:t>ети учатся штриховать и раскрашивать. Они рисуют точки, узоры, чертят прямые и наклонные палочки, кривые и ломаные линии.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Выполняют графические диктанты. Срисовывают различные предметы по клеточкам и точкам и дорисовывают недостающие части предметов.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b/>
          <w:bCs/>
          <w:color w:val="000000"/>
          <w:sz w:val="28"/>
          <w:szCs w:val="28"/>
        </w:rPr>
        <w:t>3.7 Тема: Конструирование.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Практика</w:t>
      </w:r>
      <w:r w:rsidRPr="006858CA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6858CA">
        <w:rPr>
          <w:rFonts w:ascii="Times New Roman" w:hAnsi="Times New Roman"/>
          <w:color w:val="000000"/>
          <w:sz w:val="28"/>
          <w:szCs w:val="28"/>
        </w:rPr>
        <w:t>-д</w:t>
      </w:r>
      <w:proofErr w:type="gramEnd"/>
      <w:r w:rsidRPr="006858CA">
        <w:rPr>
          <w:rFonts w:ascii="Times New Roman" w:hAnsi="Times New Roman"/>
          <w:color w:val="000000"/>
          <w:sz w:val="28"/>
          <w:szCs w:val="28"/>
        </w:rPr>
        <w:t>ети, используя счетные палочки, складывают геометрические фигуры, цифры, буквы, предметы, картинки.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b/>
          <w:bCs/>
          <w:color w:val="000000"/>
          <w:sz w:val="28"/>
          <w:szCs w:val="28"/>
        </w:rPr>
        <w:t>3.8 Тема: Логические задачи.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Практика</w:t>
      </w:r>
      <w:r w:rsidRPr="006858CA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6858CA">
        <w:rPr>
          <w:rFonts w:ascii="Times New Roman" w:hAnsi="Times New Roman"/>
          <w:color w:val="000000"/>
          <w:sz w:val="28"/>
          <w:szCs w:val="28"/>
        </w:rPr>
        <w:t>-д</w:t>
      </w:r>
      <w:proofErr w:type="gramEnd"/>
      <w:r w:rsidRPr="006858CA">
        <w:rPr>
          <w:rFonts w:ascii="Times New Roman" w:hAnsi="Times New Roman"/>
          <w:color w:val="000000"/>
          <w:sz w:val="28"/>
          <w:szCs w:val="28"/>
        </w:rPr>
        <w:t>ошкольники находят логические связи и закономерности.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Выделяют в группе предметов «лишний» предмет, не подходящий по 1 – 3 признакам.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Продолжают логический ряд предметов.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Группируют предметы по 1 – 3 признакам.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lastRenderedPageBreak/>
        <w:t>На занятиях развивается воображение ребенка (дорисуй рисунок, найди и исправь ошибку художника).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Практика</w:t>
      </w:r>
      <w:r w:rsidRPr="006858CA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6858CA">
        <w:rPr>
          <w:rFonts w:ascii="Times New Roman" w:hAnsi="Times New Roman"/>
          <w:color w:val="000000"/>
          <w:sz w:val="28"/>
          <w:szCs w:val="28"/>
        </w:rPr>
        <w:t>-д</w:t>
      </w:r>
      <w:proofErr w:type="gramEnd"/>
      <w:r w:rsidRPr="006858CA">
        <w:rPr>
          <w:rFonts w:ascii="Times New Roman" w:hAnsi="Times New Roman"/>
          <w:color w:val="000000"/>
          <w:sz w:val="28"/>
          <w:szCs w:val="28"/>
        </w:rPr>
        <w:t>ети собирают головоломки.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На занятиях используются загадки математического содержания, задачи – шутки, ребусы.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Проводятся занимательные игры, математические конкурсы.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Все это способствует развитию у детей логического мышления, находчивости, смекалки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На занятиях используются загадки математического содержания, задачи – шутки, ребусы.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Проводятся занимательные игры, математические конкурсы.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Все это способствует развитию у детей логического мышления, находчивости, смекалки.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/>
          <w:bCs/>
          <w:sz w:val="28"/>
          <w:szCs w:val="28"/>
          <w:lang w:eastAsia="ru-RU"/>
        </w:rPr>
        <w:t>1.4 Планируемые результаты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/>
          <w:bCs/>
          <w:sz w:val="28"/>
          <w:szCs w:val="28"/>
          <w:lang w:eastAsia="ru-RU"/>
        </w:rPr>
        <w:t>Личностные</w:t>
      </w:r>
      <w:r w:rsidRPr="006858CA">
        <w:rPr>
          <w:rFonts w:ascii="Times New Roman" w:hAnsi="Times New Roman"/>
          <w:bCs/>
          <w:sz w:val="28"/>
          <w:szCs w:val="28"/>
          <w:lang w:eastAsia="ru-RU"/>
        </w:rPr>
        <w:t xml:space="preserve"> результаты: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Cs/>
          <w:sz w:val="28"/>
          <w:szCs w:val="28"/>
          <w:lang w:eastAsia="ru-RU"/>
        </w:rPr>
        <w:t xml:space="preserve">Обучающийся будет </w:t>
      </w:r>
      <w:r w:rsidRPr="006858CA">
        <w:rPr>
          <w:rFonts w:ascii="Times New Roman" w:hAnsi="Times New Roman"/>
          <w:sz w:val="28"/>
          <w:szCs w:val="28"/>
          <w:shd w:val="clear" w:color="auto" w:fill="FFFFFF"/>
        </w:rPr>
        <w:t>творчески активной и уверенной в себе и самостоятельной личностью.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Cs/>
          <w:sz w:val="28"/>
          <w:szCs w:val="28"/>
          <w:lang w:eastAsia="ru-RU"/>
        </w:rPr>
        <w:t xml:space="preserve">У </w:t>
      </w:r>
      <w:proofErr w:type="gramStart"/>
      <w:r w:rsidRPr="006858CA">
        <w:rPr>
          <w:rFonts w:ascii="Times New Roman" w:hAnsi="Times New Roman"/>
          <w:bCs/>
          <w:sz w:val="28"/>
          <w:szCs w:val="28"/>
          <w:lang w:eastAsia="ru-RU"/>
        </w:rPr>
        <w:t>обучающегося</w:t>
      </w:r>
      <w:proofErr w:type="gramEnd"/>
      <w:r w:rsidRPr="006858CA">
        <w:rPr>
          <w:rFonts w:ascii="Times New Roman" w:hAnsi="Times New Roman"/>
          <w:bCs/>
          <w:sz w:val="28"/>
          <w:szCs w:val="28"/>
          <w:lang w:eastAsia="ru-RU"/>
        </w:rPr>
        <w:t xml:space="preserve"> будет сф</w:t>
      </w:r>
      <w:r w:rsidRPr="006858CA">
        <w:rPr>
          <w:rFonts w:ascii="Times New Roman" w:hAnsi="Times New Roman"/>
          <w:sz w:val="28"/>
          <w:szCs w:val="28"/>
          <w:shd w:val="clear" w:color="auto" w:fill="FFFFFF"/>
        </w:rPr>
        <w:t>ормирована положительная мотивация к учению, к образованию как к одной из ведущих жизненных ценностей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6858CA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6858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Cs/>
          <w:sz w:val="28"/>
          <w:szCs w:val="28"/>
          <w:lang w:eastAsia="ru-RU"/>
        </w:rPr>
        <w:t xml:space="preserve">Обучающийся будет знать алгоритм </w:t>
      </w:r>
      <w:r w:rsidRPr="006858CA">
        <w:rPr>
          <w:rFonts w:ascii="Times New Roman" w:hAnsi="Times New Roman"/>
          <w:sz w:val="28"/>
          <w:szCs w:val="28"/>
        </w:rPr>
        <w:t>мыслительных операций (анализа, синтеза, сравнения, обобщения, классификации, аналогии) в процессе решения задач.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Cs/>
          <w:sz w:val="28"/>
          <w:szCs w:val="28"/>
          <w:lang w:eastAsia="ru-RU"/>
        </w:rPr>
        <w:t xml:space="preserve">Обучающийся приобретёт </w:t>
      </w:r>
      <w:r w:rsidRPr="006858CA">
        <w:rPr>
          <w:rFonts w:ascii="Times New Roman" w:hAnsi="Times New Roman"/>
          <w:sz w:val="28"/>
          <w:szCs w:val="28"/>
        </w:rPr>
        <w:t>умения планировать свои действия, осуществлять решение в соответствии с заданными правилами и алгоритмами, проверять результат своих действий на основе математических понятий</w:t>
      </w:r>
      <w:r w:rsidRPr="006858C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/>
          <w:bCs/>
          <w:sz w:val="28"/>
          <w:szCs w:val="28"/>
          <w:lang w:eastAsia="ru-RU"/>
        </w:rPr>
        <w:t>Предметные</w:t>
      </w:r>
      <w:r w:rsidRPr="006858CA">
        <w:rPr>
          <w:rFonts w:ascii="Times New Roman" w:hAnsi="Times New Roman"/>
          <w:bCs/>
          <w:sz w:val="28"/>
          <w:szCs w:val="28"/>
          <w:lang w:eastAsia="ru-RU"/>
        </w:rPr>
        <w:t xml:space="preserve"> результаты:</w:t>
      </w:r>
    </w:p>
    <w:p w:rsidR="00053EA1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Cs/>
          <w:sz w:val="28"/>
          <w:szCs w:val="28"/>
          <w:lang w:eastAsia="ru-RU"/>
        </w:rPr>
        <w:t xml:space="preserve">Обучающийся будет знать: </w:t>
      </w:r>
    </w:p>
    <w:p w:rsidR="00053EA1" w:rsidRDefault="00053EA1" w:rsidP="00B1288A">
      <w:pPr>
        <w:pStyle w:val="ac"/>
        <w:numPr>
          <w:ilvl w:val="0"/>
          <w:numId w:val="26"/>
        </w:numPr>
        <w:spacing w:line="360" w:lineRule="auto"/>
        <w:ind w:left="0" w:hanging="11"/>
        <w:jc w:val="both"/>
        <w:rPr>
          <w:rFonts w:ascii="Times New Roman" w:hAnsi="Times New Roman"/>
          <w:iCs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lastRenderedPageBreak/>
        <w:t>звукобуквенный анализ (</w:t>
      </w:r>
      <w:r w:rsidRPr="006858CA">
        <w:rPr>
          <w:rFonts w:ascii="Times New Roman" w:hAnsi="Times New Roman"/>
          <w:iCs/>
          <w:sz w:val="28"/>
          <w:szCs w:val="28"/>
        </w:rPr>
        <w:t xml:space="preserve">делить слова на слоги; различать звуки (гласные и согласные, твердые и мягкие согласные, звонкие и глухие согласные); </w:t>
      </w:r>
    </w:p>
    <w:p w:rsidR="00053EA1" w:rsidRPr="006858CA" w:rsidRDefault="00053EA1" w:rsidP="00B1288A">
      <w:pPr>
        <w:pStyle w:val="ac"/>
        <w:numPr>
          <w:ilvl w:val="0"/>
          <w:numId w:val="26"/>
        </w:numPr>
        <w:spacing w:line="360" w:lineRule="auto"/>
        <w:ind w:left="0" w:hanging="1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</w:t>
      </w:r>
      <w:r w:rsidRPr="006858CA">
        <w:rPr>
          <w:rFonts w:ascii="Times New Roman" w:hAnsi="Times New Roman"/>
          <w:sz w:val="28"/>
          <w:szCs w:val="28"/>
        </w:rPr>
        <w:t xml:space="preserve"> эталонов, на основе которой возможно осуществление сенсорного анализа, выделение в сходных предметах отличий, а в разных – сходства</w:t>
      </w:r>
      <w:r>
        <w:rPr>
          <w:rFonts w:ascii="Times New Roman" w:hAnsi="Times New Roman"/>
          <w:sz w:val="28"/>
          <w:szCs w:val="28"/>
        </w:rPr>
        <w:t>.</w:t>
      </w:r>
    </w:p>
    <w:p w:rsidR="00053EA1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858CA">
        <w:rPr>
          <w:rFonts w:ascii="Times New Roman" w:hAnsi="Times New Roman"/>
          <w:bCs/>
          <w:sz w:val="28"/>
          <w:szCs w:val="28"/>
          <w:lang w:eastAsia="ru-RU"/>
        </w:rPr>
        <w:t>Обучающийся будет уметь:</w:t>
      </w:r>
      <w:r w:rsidRPr="006858CA">
        <w:rPr>
          <w:rFonts w:ascii="Times New Roman" w:hAnsi="Times New Roman"/>
          <w:iCs/>
          <w:sz w:val="28"/>
          <w:szCs w:val="28"/>
        </w:rPr>
        <w:t xml:space="preserve"> </w:t>
      </w:r>
    </w:p>
    <w:p w:rsidR="00053EA1" w:rsidRDefault="00053EA1" w:rsidP="00B1288A">
      <w:pPr>
        <w:pStyle w:val="ac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iCs/>
          <w:sz w:val="28"/>
          <w:szCs w:val="28"/>
        </w:rPr>
        <w:t>соотносить звук и букву; определять ударный слог; составлять предложение из двух, трех, четырех слов);</w:t>
      </w:r>
      <w:r w:rsidRPr="006858CA">
        <w:rPr>
          <w:rFonts w:ascii="Times New Roman" w:hAnsi="Times New Roman"/>
          <w:sz w:val="28"/>
          <w:szCs w:val="28"/>
        </w:rPr>
        <w:t xml:space="preserve"> </w:t>
      </w:r>
    </w:p>
    <w:p w:rsidR="00053EA1" w:rsidRPr="006858CA" w:rsidRDefault="00053EA1" w:rsidP="00B1288A">
      <w:pPr>
        <w:pStyle w:val="ac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sz w:val="28"/>
          <w:szCs w:val="28"/>
        </w:rPr>
        <w:t>характеризовать объект, явление, событие с количественной, пространственно-временной точек зрения, замечать сходства и различия форм и величин, использовать знаки, схемы, условные обозначения как общепринятые, так и предложенные детьми;</w:t>
      </w:r>
    </w:p>
    <w:p w:rsidR="00053EA1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Cs/>
          <w:sz w:val="28"/>
          <w:szCs w:val="28"/>
          <w:lang w:eastAsia="ru-RU"/>
        </w:rPr>
        <w:t xml:space="preserve">Обучающийся будет владеть: </w:t>
      </w:r>
    </w:p>
    <w:p w:rsidR="00053EA1" w:rsidRDefault="00053EA1" w:rsidP="00B1288A">
      <w:pPr>
        <w:pStyle w:val="ac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6858CA">
        <w:rPr>
          <w:rFonts w:ascii="Times New Roman" w:hAnsi="Times New Roman"/>
          <w:iCs/>
          <w:sz w:val="28"/>
          <w:szCs w:val="28"/>
        </w:rPr>
        <w:t xml:space="preserve">способностью дифференцировать звуки; умениями слышать отдельные звуки в словах, определять место заданного звука в слове; интонационно выделять звуки в слове и произносить их изолированно; </w:t>
      </w:r>
    </w:p>
    <w:p w:rsidR="00053EA1" w:rsidRDefault="00053EA1" w:rsidP="00B1288A">
      <w:pPr>
        <w:pStyle w:val="ac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 xml:space="preserve">практическими умениями устанавливать связи и зависимости, простые закономерности преобразования, изменения (в </w:t>
      </w:r>
      <w:proofErr w:type="spellStart"/>
      <w:r w:rsidRPr="006858CA">
        <w:rPr>
          <w:rFonts w:ascii="Times New Roman" w:hAnsi="Times New Roman"/>
          <w:sz w:val="28"/>
          <w:szCs w:val="28"/>
        </w:rPr>
        <w:t>т.ч</w:t>
      </w:r>
      <w:proofErr w:type="spellEnd"/>
      <w:r w:rsidRPr="006858CA">
        <w:rPr>
          <w:rFonts w:ascii="Times New Roman" w:hAnsi="Times New Roman"/>
          <w:sz w:val="28"/>
          <w:szCs w:val="28"/>
        </w:rPr>
        <w:t>. причинно-следственные); решение логических задач.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EA1" w:rsidRPr="006858CA" w:rsidRDefault="00053EA1" w:rsidP="0033664E">
      <w:pPr>
        <w:pStyle w:val="ac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58CA">
        <w:rPr>
          <w:rFonts w:ascii="Times New Roman" w:hAnsi="Times New Roman"/>
          <w:b/>
          <w:sz w:val="28"/>
          <w:szCs w:val="28"/>
        </w:rPr>
        <w:t>РАЗДЕЛ № 2. ОРГАНИЗАЦИОННО</w:t>
      </w:r>
      <w:bookmarkStart w:id="0" w:name="_GoBack"/>
      <w:bookmarkEnd w:id="0"/>
      <w:r w:rsidRPr="006858CA">
        <w:rPr>
          <w:rFonts w:ascii="Times New Roman" w:hAnsi="Times New Roman"/>
          <w:b/>
          <w:sz w:val="28"/>
          <w:szCs w:val="28"/>
        </w:rPr>
        <w:t>-ПЕДАГОГИЧЕСКИЕ УСЛОВИЯ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58CA">
        <w:rPr>
          <w:rFonts w:ascii="Times New Roman" w:hAnsi="Times New Roman"/>
          <w:b/>
          <w:sz w:val="28"/>
          <w:szCs w:val="28"/>
        </w:rPr>
        <w:t>2.1 Условия реализации программы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58CA">
        <w:rPr>
          <w:rFonts w:ascii="Times New Roman" w:hAnsi="Times New Roman"/>
          <w:sz w:val="28"/>
          <w:szCs w:val="28"/>
          <w:shd w:val="clear" w:color="auto" w:fill="FFFFFF"/>
        </w:rPr>
        <w:t>1. Материально-техническое обеспечение: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58CA">
        <w:rPr>
          <w:rFonts w:ascii="Times New Roman" w:hAnsi="Times New Roman"/>
          <w:sz w:val="28"/>
          <w:szCs w:val="28"/>
          <w:shd w:val="clear" w:color="auto" w:fill="FFFFFF"/>
        </w:rPr>
        <w:t>Программа реализуется в учебном кабинете.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bCs/>
          <w:color w:val="FFFFFF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  <w:shd w:val="clear" w:color="auto" w:fill="FFFFFF"/>
        </w:rPr>
        <w:t>Оборудование: стол, стулья, маркерная доска, ноутбук, проектор;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Инструменты и материалы:</w:t>
      </w:r>
    </w:p>
    <w:p w:rsidR="00053EA1" w:rsidRPr="006858CA" w:rsidRDefault="00053EA1" w:rsidP="0033664E">
      <w:pPr>
        <w:pStyle w:val="ac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рабочий иллюстрированный учебник с подробными планами всех занятий;</w:t>
      </w:r>
    </w:p>
    <w:p w:rsidR="00053EA1" w:rsidRPr="006858CA" w:rsidRDefault="00053EA1" w:rsidP="0033664E">
      <w:pPr>
        <w:pStyle w:val="ac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lastRenderedPageBreak/>
        <w:t>руководство для воспитателей и преподавателей;</w:t>
      </w:r>
    </w:p>
    <w:p w:rsidR="00053EA1" w:rsidRPr="006858CA" w:rsidRDefault="00053EA1" w:rsidP="0033664E">
      <w:pPr>
        <w:pStyle w:val="ac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алфавит настенный;</w:t>
      </w:r>
    </w:p>
    <w:p w:rsidR="00053EA1" w:rsidRPr="006858CA" w:rsidRDefault="00053EA1" w:rsidP="0033664E">
      <w:pPr>
        <w:pStyle w:val="ac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линейки;</w:t>
      </w:r>
    </w:p>
    <w:p w:rsidR="00053EA1" w:rsidRPr="006858CA" w:rsidRDefault="00053EA1" w:rsidP="0033664E">
      <w:pPr>
        <w:pStyle w:val="ac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счетные палочки;</w:t>
      </w:r>
    </w:p>
    <w:p w:rsidR="00053EA1" w:rsidRPr="006858CA" w:rsidRDefault="00053EA1" w:rsidP="0033664E">
      <w:pPr>
        <w:pStyle w:val="ac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цветные карандаши (синий,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8CA">
        <w:rPr>
          <w:rFonts w:ascii="Times New Roman" w:hAnsi="Times New Roman"/>
          <w:sz w:val="28"/>
          <w:szCs w:val="28"/>
        </w:rPr>
        <w:t>зелёный,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8CA">
        <w:rPr>
          <w:rFonts w:ascii="Times New Roman" w:hAnsi="Times New Roman"/>
          <w:sz w:val="28"/>
          <w:szCs w:val="28"/>
        </w:rPr>
        <w:t>красный,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8CA">
        <w:rPr>
          <w:rFonts w:ascii="Times New Roman" w:hAnsi="Times New Roman"/>
          <w:sz w:val="28"/>
          <w:szCs w:val="28"/>
        </w:rPr>
        <w:t>жёлтый)</w:t>
      </w:r>
    </w:p>
    <w:p w:rsidR="00053EA1" w:rsidRPr="006858CA" w:rsidRDefault="00053EA1" w:rsidP="0033664E">
      <w:pPr>
        <w:pStyle w:val="ac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  <w:lang w:val="en-US"/>
        </w:rPr>
        <w:t>USB</w:t>
      </w:r>
      <w:r w:rsidRPr="006858CA">
        <w:rPr>
          <w:rFonts w:ascii="Times New Roman" w:hAnsi="Times New Roman"/>
          <w:sz w:val="28"/>
          <w:szCs w:val="28"/>
        </w:rPr>
        <w:t>-</w:t>
      </w:r>
      <w:proofErr w:type="spellStart"/>
      <w:r w:rsidRPr="006858CA">
        <w:rPr>
          <w:rFonts w:ascii="Times New Roman" w:hAnsi="Times New Roman"/>
          <w:sz w:val="28"/>
          <w:szCs w:val="28"/>
        </w:rPr>
        <w:t>флеш</w:t>
      </w:r>
      <w:proofErr w:type="spellEnd"/>
      <w:r w:rsidRPr="006858CA">
        <w:rPr>
          <w:rFonts w:ascii="Times New Roman" w:hAnsi="Times New Roman"/>
          <w:sz w:val="28"/>
          <w:szCs w:val="28"/>
        </w:rPr>
        <w:t>-носитель (презентации к занятиям, материалы для воспитателя);</w:t>
      </w:r>
    </w:p>
    <w:p w:rsidR="00053EA1" w:rsidRPr="006858CA" w:rsidRDefault="00053EA1" w:rsidP="0033664E">
      <w:pPr>
        <w:pStyle w:val="ac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раздаточные материалы для занятий;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58CA">
        <w:rPr>
          <w:rFonts w:ascii="Times New Roman" w:hAnsi="Times New Roman"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5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успешной реализации программы разработано методическое обеспечение: календарный учебный график, подобраны и разработаны конспекты занятий, изготовлен необходимый наглядный и раздаточный материал.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 w:rsidRPr="006858CA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Нормативно-правовая база: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58CA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 от 29.12.2012 № 273-ФЗ «Об образовании в Российской Федерации»;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  <w:shd w:val="clear" w:color="auto" w:fill="FFFFFF"/>
        </w:rPr>
        <w:t>Постановление Правительства РФ от 28 октября 2013 года № 966 «О лицензировании образовательной деятельности»;</w:t>
      </w:r>
      <w:r w:rsidRPr="006858CA">
        <w:rPr>
          <w:rFonts w:ascii="Times New Roman" w:hAnsi="Times New Roman"/>
          <w:sz w:val="28"/>
          <w:szCs w:val="28"/>
        </w:rPr>
        <w:t xml:space="preserve"> 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Постановление Правительства Приморского края от 15 апреля 2021 года № 230-ПП «О внедрении системы персонифицированного финансирования дополнительного образования детей на территории Приморского края»;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Список литературы:</w:t>
      </w:r>
      <w:r w:rsidRPr="006858CA">
        <w:rPr>
          <w:rFonts w:ascii="Times New Roman" w:hAnsi="Times New Roman"/>
          <w:sz w:val="28"/>
          <w:szCs w:val="28"/>
        </w:rPr>
        <w:t xml:space="preserve"> 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1. Е.В. Колесникова. Программа «От звука к букве. Обучение дошкольников элементам грамоты». Рекомендовано учебно-методической лабораторией педагогики начального образования Московского института открытого образования. Издательство ЮВЕНТА, Москва 2017 г.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2. Колесникова Е. В. «Развитие математического мышления у детей 5-7лет»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858CA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6858CA">
        <w:rPr>
          <w:rFonts w:ascii="Times New Roman" w:hAnsi="Times New Roman"/>
          <w:sz w:val="28"/>
          <w:szCs w:val="28"/>
        </w:rPr>
        <w:t xml:space="preserve"> Л. Г., Холина Н. П. «Раз – ступенька, два – ступенька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lastRenderedPageBreak/>
        <w:t>4. Соловьева Е. В. «Математика и логика для дошкольников»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6858CA">
        <w:rPr>
          <w:rFonts w:ascii="Times New Roman" w:hAnsi="Times New Roman"/>
          <w:sz w:val="28"/>
          <w:szCs w:val="28"/>
        </w:rPr>
        <w:t>Е.В.Колесникова</w:t>
      </w:r>
      <w:proofErr w:type="spellEnd"/>
      <w:r w:rsidRPr="006858CA">
        <w:rPr>
          <w:rFonts w:ascii="Times New Roman" w:hAnsi="Times New Roman"/>
          <w:sz w:val="28"/>
          <w:szCs w:val="28"/>
        </w:rPr>
        <w:t>, Л.В. Игнатьева. Азбука. Мой первый учебник. Издательство ЮВЕНТА. Москва 2010 г.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6. Л.В. Игнатьева «Читаю и пишу». Рабочие тетради №1 т № 2 к книге «АЗБУКА. Мой первый учебник». Издательство ЮВЕНТА. 2010 г.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 xml:space="preserve">7. "Буквы и слоги", "Слова и предложения" - тетрадь дошкольников по обучению грамоте С.Е. </w:t>
      </w:r>
      <w:proofErr w:type="spellStart"/>
      <w:r w:rsidRPr="006858CA">
        <w:rPr>
          <w:rFonts w:ascii="Times New Roman" w:hAnsi="Times New Roman"/>
          <w:sz w:val="28"/>
          <w:szCs w:val="28"/>
        </w:rPr>
        <w:t>Гаврина</w:t>
      </w:r>
      <w:proofErr w:type="spellEnd"/>
      <w:r w:rsidRPr="006858CA">
        <w:rPr>
          <w:rFonts w:ascii="Times New Roman" w:hAnsi="Times New Roman"/>
          <w:sz w:val="28"/>
          <w:szCs w:val="28"/>
        </w:rPr>
        <w:t xml:space="preserve">, Н.Л. </w:t>
      </w:r>
      <w:proofErr w:type="spellStart"/>
      <w:r w:rsidRPr="006858CA">
        <w:rPr>
          <w:rFonts w:ascii="Times New Roman" w:hAnsi="Times New Roman"/>
          <w:sz w:val="28"/>
          <w:szCs w:val="28"/>
        </w:rPr>
        <w:t>Кутявина</w:t>
      </w:r>
      <w:proofErr w:type="spellEnd"/>
      <w:r w:rsidRPr="006858CA">
        <w:rPr>
          <w:rFonts w:ascii="Times New Roman" w:hAnsi="Times New Roman"/>
          <w:sz w:val="28"/>
          <w:szCs w:val="28"/>
        </w:rPr>
        <w:t>;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/>
          <w:bCs/>
          <w:sz w:val="28"/>
          <w:szCs w:val="28"/>
          <w:lang w:eastAsia="ru-RU"/>
        </w:rPr>
        <w:t>2.2 Оценочные материалы и формы аттестации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Оценка качества реализации программы включает в себя текущий, промежуточный и итоговый контроль обучающихся.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Первичный </w:t>
      </w: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контроль:</w:t>
      </w:r>
      <w:r w:rsidRPr="006858CA">
        <w:rPr>
          <w:rFonts w:ascii="Times New Roman" w:hAnsi="Times New Roman"/>
          <w:color w:val="000000"/>
          <w:sz w:val="28"/>
          <w:szCs w:val="28"/>
        </w:rPr>
        <w:t> определение исходного уровня знаний и умений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Промежуточный контроль</w:t>
      </w:r>
      <w:r w:rsidRPr="006858CA">
        <w:rPr>
          <w:rFonts w:ascii="Times New Roman" w:hAnsi="Times New Roman"/>
          <w:color w:val="000000"/>
          <w:sz w:val="28"/>
          <w:szCs w:val="28"/>
        </w:rPr>
        <w:t>: проводится по завершении изучения раздела программы с целью определения качества усвоения обучающимися программного материала.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Итоговый контроль</w:t>
      </w:r>
      <w:r w:rsidRPr="006858CA">
        <w:rPr>
          <w:rFonts w:ascii="Times New Roman" w:hAnsi="Times New Roman"/>
          <w:color w:val="000000"/>
          <w:sz w:val="28"/>
          <w:szCs w:val="28"/>
        </w:rPr>
        <w:t>: проводится по результатам прохождения полного курса обучения.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 xml:space="preserve">Оценка теоретических знаний, обучающихся проводится в процессе собеседований, игр и </w:t>
      </w:r>
      <w:r>
        <w:rPr>
          <w:rFonts w:ascii="Times New Roman" w:hAnsi="Times New Roman"/>
          <w:color w:val="000000"/>
          <w:sz w:val="28"/>
          <w:szCs w:val="28"/>
        </w:rPr>
        <w:t>выполнения диагностических заданий</w:t>
      </w:r>
      <w:r w:rsidRPr="006858CA">
        <w:rPr>
          <w:rFonts w:ascii="Times New Roman" w:hAnsi="Times New Roman"/>
          <w:color w:val="000000"/>
          <w:sz w:val="28"/>
          <w:szCs w:val="28"/>
        </w:rPr>
        <w:t>. При этом учитывается умение применять полученные знания на практике при выполнении заданий разной степени сложности.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Методы отслеживания успешности овладения обучающимися содержанием программы: педагогическое наблюдение, опрос, выполнение диагностических заданий.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Методы диагностики личностного развития детей</w:t>
      </w:r>
    </w:p>
    <w:p w:rsidR="00053EA1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В ходе диагностики личностного развития детей используются тесты: «Какая самооценка у вашего ребенка», «Тревожность», методика «Определение уровня воспитанности дошкольников» (по В.А. Васильеву).</w:t>
      </w:r>
    </w:p>
    <w:p w:rsidR="004643F8" w:rsidRDefault="004643F8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43F8" w:rsidRDefault="004643F8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43F8" w:rsidRDefault="004643F8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43F8" w:rsidRPr="006858CA" w:rsidRDefault="004643F8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906"/>
        <w:gridCol w:w="906"/>
        <w:gridCol w:w="909"/>
        <w:gridCol w:w="1035"/>
        <w:gridCol w:w="906"/>
        <w:gridCol w:w="977"/>
        <w:gridCol w:w="906"/>
        <w:gridCol w:w="937"/>
      </w:tblGrid>
      <w:tr w:rsidR="00053EA1" w:rsidRPr="000542F4" w:rsidTr="000542F4">
        <w:trPr>
          <w:cantSplit/>
          <w:trHeight w:val="20"/>
        </w:trPr>
        <w:tc>
          <w:tcPr>
            <w:tcW w:w="9320" w:type="dxa"/>
            <w:gridSpan w:val="9"/>
          </w:tcPr>
          <w:p w:rsidR="00053EA1" w:rsidRPr="000542F4" w:rsidRDefault="00053EA1" w:rsidP="000542F4">
            <w:pPr>
              <w:pStyle w:val="ac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2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Диагностика уровня усвоения содержания программного материала</w:t>
            </w:r>
          </w:p>
          <w:p w:rsidR="00053EA1" w:rsidRPr="000542F4" w:rsidRDefault="00053EA1" w:rsidP="000542F4">
            <w:pPr>
              <w:pStyle w:val="ac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b/>
                <w:bCs/>
                <w:sz w:val="28"/>
                <w:szCs w:val="28"/>
              </w:rPr>
              <w:t>Математическое развитие</w:t>
            </w:r>
          </w:p>
        </w:tc>
      </w:tr>
      <w:tr w:rsidR="00053EA1" w:rsidRPr="000542F4" w:rsidTr="000542F4">
        <w:trPr>
          <w:cantSplit/>
          <w:trHeight w:val="20"/>
        </w:trPr>
        <w:tc>
          <w:tcPr>
            <w:tcW w:w="4559" w:type="dxa"/>
            <w:gridSpan w:val="4"/>
          </w:tcPr>
          <w:p w:rsidR="00053EA1" w:rsidRPr="000542F4" w:rsidRDefault="00053EA1" w:rsidP="000542F4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41" w:type="dxa"/>
            <w:gridSpan w:val="2"/>
          </w:tcPr>
          <w:p w:rsidR="00053EA1" w:rsidRPr="000542F4" w:rsidRDefault="00053EA1" w:rsidP="000542F4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820" w:type="dxa"/>
            <w:gridSpan w:val="3"/>
          </w:tcPr>
          <w:p w:rsidR="00053EA1" w:rsidRPr="000542F4" w:rsidRDefault="00053EA1" w:rsidP="000542F4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053EA1" w:rsidRPr="000542F4" w:rsidTr="000542F4">
        <w:trPr>
          <w:cantSplit/>
          <w:trHeight w:val="2268"/>
        </w:trPr>
        <w:tc>
          <w:tcPr>
            <w:tcW w:w="1838" w:type="dxa"/>
          </w:tcPr>
          <w:p w:rsidR="00053EA1" w:rsidRPr="000542F4" w:rsidRDefault="00053EA1" w:rsidP="000542F4">
            <w:pPr>
              <w:pStyle w:val="ac"/>
              <w:ind w:firstLine="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ребенка</w:t>
            </w:r>
          </w:p>
        </w:tc>
        <w:tc>
          <w:tcPr>
            <w:tcW w:w="906" w:type="dxa"/>
            <w:textDirection w:val="btLr"/>
            <w:vAlign w:val="center"/>
          </w:tcPr>
          <w:p w:rsidR="00053EA1" w:rsidRPr="000542F4" w:rsidRDefault="00053EA1" w:rsidP="000542F4">
            <w:pPr>
              <w:pStyle w:val="ac"/>
              <w:ind w:firstLine="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</w:rPr>
              <w:t>Графические задачи</w:t>
            </w:r>
          </w:p>
        </w:tc>
        <w:tc>
          <w:tcPr>
            <w:tcW w:w="906" w:type="dxa"/>
            <w:textDirection w:val="btLr"/>
            <w:vAlign w:val="center"/>
          </w:tcPr>
          <w:p w:rsidR="00053EA1" w:rsidRPr="000542F4" w:rsidRDefault="00053EA1" w:rsidP="000542F4">
            <w:pPr>
              <w:pStyle w:val="ac"/>
              <w:ind w:firstLine="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</w:rPr>
              <w:t>Геометрические фигуры</w:t>
            </w:r>
          </w:p>
        </w:tc>
        <w:tc>
          <w:tcPr>
            <w:tcW w:w="906" w:type="dxa"/>
            <w:textDirection w:val="btLr"/>
            <w:vAlign w:val="center"/>
          </w:tcPr>
          <w:p w:rsidR="00053EA1" w:rsidRPr="000542F4" w:rsidRDefault="00053EA1" w:rsidP="000542F4">
            <w:pPr>
              <w:pStyle w:val="ac"/>
              <w:ind w:firstLine="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и счёт</w:t>
            </w:r>
          </w:p>
        </w:tc>
        <w:tc>
          <w:tcPr>
            <w:tcW w:w="1035" w:type="dxa"/>
            <w:textDirection w:val="btLr"/>
            <w:vAlign w:val="center"/>
          </w:tcPr>
          <w:p w:rsidR="00053EA1" w:rsidRPr="000542F4" w:rsidRDefault="00053EA1" w:rsidP="000542F4">
            <w:pPr>
              <w:pStyle w:val="ac"/>
              <w:ind w:firstLine="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</w:rPr>
              <w:t>Величина</w:t>
            </w:r>
          </w:p>
        </w:tc>
        <w:tc>
          <w:tcPr>
            <w:tcW w:w="906" w:type="dxa"/>
            <w:textDirection w:val="btLr"/>
            <w:vAlign w:val="center"/>
          </w:tcPr>
          <w:p w:rsidR="00053EA1" w:rsidRPr="000542F4" w:rsidRDefault="00053EA1" w:rsidP="000542F4">
            <w:pPr>
              <w:pStyle w:val="ac"/>
              <w:ind w:firstLine="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977" w:type="dxa"/>
            <w:textDirection w:val="btLr"/>
            <w:vAlign w:val="center"/>
          </w:tcPr>
          <w:p w:rsidR="00053EA1" w:rsidRPr="000542F4" w:rsidRDefault="00053EA1" w:rsidP="000542F4">
            <w:pPr>
              <w:pStyle w:val="ac"/>
              <w:ind w:firstLine="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</w:rPr>
              <w:t>Ориентировка во времени</w:t>
            </w:r>
          </w:p>
        </w:tc>
        <w:tc>
          <w:tcPr>
            <w:tcW w:w="906" w:type="dxa"/>
            <w:textDirection w:val="btLr"/>
            <w:vAlign w:val="center"/>
          </w:tcPr>
          <w:p w:rsidR="00053EA1" w:rsidRPr="000542F4" w:rsidRDefault="00053EA1" w:rsidP="000542F4">
            <w:pPr>
              <w:pStyle w:val="ac"/>
              <w:ind w:firstLine="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</w:rPr>
              <w:t>Логические задачи</w:t>
            </w:r>
          </w:p>
        </w:tc>
        <w:tc>
          <w:tcPr>
            <w:tcW w:w="937" w:type="dxa"/>
            <w:textDirection w:val="btLr"/>
            <w:vAlign w:val="center"/>
          </w:tcPr>
          <w:p w:rsidR="00053EA1" w:rsidRPr="000542F4" w:rsidRDefault="00053EA1" w:rsidP="000542F4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53EA1" w:rsidRPr="000542F4" w:rsidTr="000542F4">
        <w:trPr>
          <w:trHeight w:val="20"/>
        </w:trPr>
        <w:tc>
          <w:tcPr>
            <w:tcW w:w="1838" w:type="dxa"/>
          </w:tcPr>
          <w:p w:rsidR="00053EA1" w:rsidRPr="000542F4" w:rsidRDefault="00053EA1" w:rsidP="000542F4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</w:tcPr>
          <w:p w:rsidR="00053EA1" w:rsidRPr="000542F4" w:rsidRDefault="00053EA1" w:rsidP="000542F4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</w:tcPr>
          <w:p w:rsidR="00053EA1" w:rsidRPr="000542F4" w:rsidRDefault="00053EA1" w:rsidP="000542F4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</w:tcPr>
          <w:p w:rsidR="00053EA1" w:rsidRPr="000542F4" w:rsidRDefault="00053EA1" w:rsidP="000542F4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 w:rsidR="00053EA1" w:rsidRPr="000542F4" w:rsidRDefault="00053EA1" w:rsidP="000542F4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</w:tcPr>
          <w:p w:rsidR="00053EA1" w:rsidRPr="000542F4" w:rsidRDefault="00053EA1" w:rsidP="000542F4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053EA1" w:rsidRPr="000542F4" w:rsidRDefault="00053EA1" w:rsidP="000542F4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</w:tcPr>
          <w:p w:rsidR="00053EA1" w:rsidRPr="000542F4" w:rsidRDefault="00053EA1" w:rsidP="000542F4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</w:tcPr>
          <w:p w:rsidR="00053EA1" w:rsidRPr="000542F4" w:rsidRDefault="00053EA1" w:rsidP="000542F4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53EA1" w:rsidRPr="000542F4" w:rsidTr="000542F4">
        <w:trPr>
          <w:trHeight w:val="20"/>
        </w:trPr>
        <w:tc>
          <w:tcPr>
            <w:tcW w:w="1838" w:type="dxa"/>
          </w:tcPr>
          <w:p w:rsidR="00053EA1" w:rsidRPr="000542F4" w:rsidRDefault="00053EA1" w:rsidP="000542F4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</w:tcPr>
          <w:p w:rsidR="00053EA1" w:rsidRPr="000542F4" w:rsidRDefault="00053EA1" w:rsidP="000542F4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</w:tcPr>
          <w:p w:rsidR="00053EA1" w:rsidRPr="000542F4" w:rsidRDefault="00053EA1" w:rsidP="000542F4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</w:tcPr>
          <w:p w:rsidR="00053EA1" w:rsidRPr="000542F4" w:rsidRDefault="00053EA1" w:rsidP="000542F4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 w:rsidR="00053EA1" w:rsidRPr="000542F4" w:rsidRDefault="00053EA1" w:rsidP="000542F4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</w:tcPr>
          <w:p w:rsidR="00053EA1" w:rsidRPr="000542F4" w:rsidRDefault="00053EA1" w:rsidP="000542F4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053EA1" w:rsidRPr="000542F4" w:rsidRDefault="00053EA1" w:rsidP="000542F4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</w:tcPr>
          <w:p w:rsidR="00053EA1" w:rsidRPr="000542F4" w:rsidRDefault="00053EA1" w:rsidP="000542F4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</w:tcPr>
          <w:p w:rsidR="00053EA1" w:rsidRPr="000542F4" w:rsidRDefault="00053EA1" w:rsidP="000542F4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3EA1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277"/>
        <w:gridCol w:w="1290"/>
        <w:gridCol w:w="7"/>
        <w:gridCol w:w="1693"/>
        <w:gridCol w:w="574"/>
        <w:gridCol w:w="985"/>
        <w:gridCol w:w="1277"/>
        <w:gridCol w:w="7"/>
      </w:tblGrid>
      <w:tr w:rsidR="00053EA1" w:rsidRPr="000542F4" w:rsidTr="000542F4">
        <w:tc>
          <w:tcPr>
            <w:tcW w:w="9373" w:type="dxa"/>
            <w:gridSpan w:val="9"/>
          </w:tcPr>
          <w:p w:rsidR="00053EA1" w:rsidRPr="000542F4" w:rsidRDefault="00053EA1" w:rsidP="000542F4">
            <w:pPr>
              <w:pStyle w:val="a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2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Диагностика уровня усвоения содержания программного материала</w:t>
            </w:r>
          </w:p>
          <w:p w:rsidR="00053EA1" w:rsidRPr="000542F4" w:rsidRDefault="00053EA1" w:rsidP="000542F4">
            <w:pPr>
              <w:pStyle w:val="ac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Гласные и согласные буквы</w:t>
            </w:r>
          </w:p>
        </w:tc>
      </w:tr>
      <w:tr w:rsidR="00053EA1" w:rsidRPr="000542F4" w:rsidTr="000542F4">
        <w:tc>
          <w:tcPr>
            <w:tcW w:w="4837" w:type="dxa"/>
            <w:gridSpan w:val="4"/>
          </w:tcPr>
          <w:p w:rsidR="00053EA1" w:rsidRPr="000542F4" w:rsidRDefault="00053EA1" w:rsidP="000542F4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267" w:type="dxa"/>
            <w:gridSpan w:val="2"/>
          </w:tcPr>
          <w:p w:rsidR="00053EA1" w:rsidRPr="000542F4" w:rsidRDefault="00053EA1" w:rsidP="000542F4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269" w:type="dxa"/>
            <w:gridSpan w:val="3"/>
          </w:tcPr>
          <w:p w:rsidR="00053EA1" w:rsidRPr="000542F4" w:rsidRDefault="00053EA1" w:rsidP="000542F4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053EA1" w:rsidRPr="000542F4" w:rsidTr="000542F4">
        <w:trPr>
          <w:gridAfter w:val="1"/>
          <w:wAfter w:w="7" w:type="dxa"/>
          <w:cantSplit/>
          <w:trHeight w:val="2154"/>
        </w:trPr>
        <w:tc>
          <w:tcPr>
            <w:tcW w:w="2263" w:type="dxa"/>
          </w:tcPr>
          <w:p w:rsidR="00053EA1" w:rsidRPr="000542F4" w:rsidRDefault="00053EA1" w:rsidP="000542F4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ребенка</w:t>
            </w:r>
          </w:p>
        </w:tc>
        <w:tc>
          <w:tcPr>
            <w:tcW w:w="1277" w:type="dxa"/>
            <w:textDirection w:val="btLr"/>
            <w:vAlign w:val="center"/>
          </w:tcPr>
          <w:p w:rsidR="00053EA1" w:rsidRPr="000542F4" w:rsidRDefault="00053EA1" w:rsidP="000542F4">
            <w:pPr>
              <w:pStyle w:val="ac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Гласные буквы</w:t>
            </w:r>
          </w:p>
        </w:tc>
        <w:tc>
          <w:tcPr>
            <w:tcW w:w="1290" w:type="dxa"/>
            <w:textDirection w:val="btLr"/>
            <w:vAlign w:val="center"/>
          </w:tcPr>
          <w:p w:rsidR="00053EA1" w:rsidRPr="000542F4" w:rsidRDefault="00053EA1" w:rsidP="000542F4">
            <w:pPr>
              <w:pStyle w:val="ac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Согласные буквы</w:t>
            </w:r>
          </w:p>
        </w:tc>
        <w:tc>
          <w:tcPr>
            <w:tcW w:w="1700" w:type="dxa"/>
            <w:gridSpan w:val="2"/>
            <w:textDirection w:val="btLr"/>
            <w:vAlign w:val="center"/>
          </w:tcPr>
          <w:p w:rsidR="00053EA1" w:rsidRPr="000542F4" w:rsidRDefault="00053EA1" w:rsidP="000542F4">
            <w:pPr>
              <w:pStyle w:val="ac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color w:val="000000"/>
                <w:sz w:val="28"/>
                <w:szCs w:val="28"/>
              </w:rPr>
              <w:t>чтения слогов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53EA1" w:rsidRPr="000542F4" w:rsidRDefault="00053EA1" w:rsidP="000542F4">
            <w:pPr>
              <w:pStyle w:val="ac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печатанье букв</w:t>
            </w:r>
          </w:p>
        </w:tc>
        <w:tc>
          <w:tcPr>
            <w:tcW w:w="1277" w:type="dxa"/>
            <w:textDirection w:val="btLr"/>
            <w:vAlign w:val="center"/>
          </w:tcPr>
          <w:p w:rsidR="00053EA1" w:rsidRPr="000542F4" w:rsidRDefault="00053EA1" w:rsidP="000542F4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sz w:val="28"/>
                <w:szCs w:val="28"/>
              </w:rPr>
              <w:t>Работа с предложениями</w:t>
            </w:r>
          </w:p>
        </w:tc>
      </w:tr>
      <w:tr w:rsidR="00053EA1" w:rsidRPr="000542F4" w:rsidTr="000542F4">
        <w:trPr>
          <w:gridAfter w:val="1"/>
          <w:wAfter w:w="7" w:type="dxa"/>
        </w:trPr>
        <w:tc>
          <w:tcPr>
            <w:tcW w:w="2263" w:type="dxa"/>
          </w:tcPr>
          <w:p w:rsidR="00053EA1" w:rsidRPr="000542F4" w:rsidRDefault="00053EA1" w:rsidP="000542F4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053EA1" w:rsidRPr="000542F4" w:rsidRDefault="00053EA1" w:rsidP="000542F4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</w:tcPr>
          <w:p w:rsidR="00053EA1" w:rsidRPr="000542F4" w:rsidRDefault="00053EA1" w:rsidP="000542F4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53EA1" w:rsidRPr="000542F4" w:rsidRDefault="00053EA1" w:rsidP="000542F4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53EA1" w:rsidRPr="000542F4" w:rsidRDefault="00053EA1" w:rsidP="000542F4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053EA1" w:rsidRPr="000542F4" w:rsidRDefault="00053EA1" w:rsidP="000542F4">
            <w:pPr>
              <w:spacing w:after="200" w:line="276" w:lineRule="auto"/>
            </w:pPr>
          </w:p>
        </w:tc>
      </w:tr>
      <w:tr w:rsidR="00053EA1" w:rsidRPr="000542F4" w:rsidTr="000542F4">
        <w:trPr>
          <w:gridAfter w:val="1"/>
          <w:wAfter w:w="7" w:type="dxa"/>
        </w:trPr>
        <w:tc>
          <w:tcPr>
            <w:tcW w:w="2263" w:type="dxa"/>
          </w:tcPr>
          <w:p w:rsidR="00053EA1" w:rsidRPr="000542F4" w:rsidRDefault="00053EA1" w:rsidP="000542F4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053EA1" w:rsidRPr="000542F4" w:rsidRDefault="00053EA1" w:rsidP="000542F4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</w:tcPr>
          <w:p w:rsidR="00053EA1" w:rsidRPr="000542F4" w:rsidRDefault="00053EA1" w:rsidP="000542F4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53EA1" w:rsidRPr="000542F4" w:rsidRDefault="00053EA1" w:rsidP="000542F4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53EA1" w:rsidRPr="000542F4" w:rsidRDefault="00053EA1" w:rsidP="000542F4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053EA1" w:rsidRPr="000542F4" w:rsidRDefault="00053EA1" w:rsidP="000542F4">
            <w:pPr>
              <w:spacing w:after="200" w:line="276" w:lineRule="auto"/>
            </w:pPr>
          </w:p>
        </w:tc>
      </w:tr>
    </w:tbl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8CA">
        <w:rPr>
          <w:rFonts w:ascii="Times New Roman" w:hAnsi="Times New Roman"/>
          <w:sz w:val="28"/>
          <w:szCs w:val="28"/>
          <w:lang w:eastAsia="ru-RU"/>
        </w:rPr>
        <w:t xml:space="preserve">В диагностической таблице используются следующие обозначения: навык сформирован – С, навык формируется – Ф, навык не сформирован – Н. на основе полученных данных делаются выводы, строится стратегия работы, выявляются сильные и слабые стороны, разрабатывается технология достижения ожидаемого результата, формы и способы устранения недостатков. 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8CA">
        <w:rPr>
          <w:rFonts w:ascii="Times New Roman" w:hAnsi="Times New Roman"/>
          <w:sz w:val="28"/>
          <w:szCs w:val="28"/>
          <w:lang w:eastAsia="ru-RU"/>
        </w:rPr>
        <w:t xml:space="preserve">Для отслеживания результативности проводится предварительный (оценка стартового уровня образовательных возможностей, обучающихся при зачислении на программу, ранее не занимающихся по данной </w:t>
      </w:r>
      <w:r w:rsidRPr="006858CA">
        <w:rPr>
          <w:rFonts w:ascii="Times New Roman" w:hAnsi="Times New Roman"/>
          <w:sz w:val="28"/>
          <w:szCs w:val="28"/>
          <w:lang w:eastAsia="ru-RU"/>
        </w:rPr>
        <w:lastRenderedPageBreak/>
        <w:t>дополнительной общеобразовательной общеразвивающей программе)</w:t>
      </w:r>
      <w:r w:rsidRPr="006858C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858CA">
        <w:rPr>
          <w:rFonts w:ascii="Times New Roman" w:hAnsi="Times New Roman"/>
          <w:sz w:val="28"/>
          <w:szCs w:val="28"/>
          <w:lang w:eastAsia="ru-RU"/>
        </w:rPr>
        <w:t>и итоговый (оценка уровня и качества освоения обучающимися дополнительной общеобразовательной общеразвивающей программы по завершению всего периода обучения по программе)</w:t>
      </w:r>
      <w:r w:rsidRPr="006858C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858CA">
        <w:rPr>
          <w:rFonts w:ascii="Times New Roman" w:hAnsi="Times New Roman"/>
          <w:sz w:val="28"/>
          <w:szCs w:val="28"/>
          <w:lang w:eastAsia="ru-RU"/>
        </w:rPr>
        <w:t>контроль.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/>
          <w:bCs/>
          <w:sz w:val="28"/>
          <w:szCs w:val="28"/>
          <w:lang w:eastAsia="ru-RU"/>
        </w:rPr>
        <w:t>2.3 Методические материалы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Программа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Школа активного развития</w:t>
      </w:r>
      <w:r w:rsidRPr="006858CA">
        <w:rPr>
          <w:rFonts w:ascii="Times New Roman" w:hAnsi="Times New Roman"/>
          <w:color w:val="000000"/>
          <w:sz w:val="28"/>
          <w:szCs w:val="28"/>
        </w:rPr>
        <w:t>» составлена с учетом психологических и физиологических особенностей обучающихся дошкольного возраста.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i/>
          <w:iCs/>
          <w:color w:val="000000"/>
          <w:sz w:val="28"/>
          <w:szCs w:val="28"/>
        </w:rPr>
        <w:t>Методические условия реализации программы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Занятие включает в себя теоретическую часть и практическое выполнение задания. Теоретическая часть занимает примерно 1/3 времени занятия (в зависимости от сложности и новизны учебного материала), практическая работа занимает большую часть занятия.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В процессе практической работы, последовательно обучающиеся осваивают приемы и методы чтения слогов, слов, учатся работать на листе бумаги в клетку.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8CA">
        <w:rPr>
          <w:rFonts w:ascii="Times New Roman" w:hAnsi="Times New Roman"/>
          <w:color w:val="000000"/>
          <w:sz w:val="28"/>
          <w:szCs w:val="28"/>
        </w:rPr>
        <w:t>При организации занятий максимально используются наглядные и раздаточные материалы, технические средства.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58CA">
        <w:rPr>
          <w:rFonts w:ascii="Times New Roman" w:hAnsi="Times New Roman"/>
          <w:b/>
          <w:bCs/>
          <w:sz w:val="28"/>
          <w:szCs w:val="28"/>
          <w:lang w:eastAsia="ru-RU"/>
        </w:rPr>
        <w:t>2.4 Календарный учебный график</w:t>
      </w:r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1844"/>
        <w:gridCol w:w="2977"/>
      </w:tblGrid>
      <w:tr w:rsidR="00053EA1" w:rsidRPr="000542F4" w:rsidTr="00DF1BC2">
        <w:tc>
          <w:tcPr>
            <w:tcW w:w="6347" w:type="dxa"/>
            <w:gridSpan w:val="2"/>
          </w:tcPr>
          <w:p w:rsidR="00053EA1" w:rsidRPr="000542F4" w:rsidRDefault="00053EA1" w:rsidP="0033664E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Этапы образовательного процесса</w:t>
            </w:r>
          </w:p>
        </w:tc>
        <w:tc>
          <w:tcPr>
            <w:tcW w:w="2977" w:type="dxa"/>
          </w:tcPr>
          <w:p w:rsidR="00053EA1" w:rsidRPr="000542F4" w:rsidRDefault="00053EA1" w:rsidP="0033664E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053EA1" w:rsidRPr="000542F4" w:rsidTr="00DF1BC2">
        <w:tc>
          <w:tcPr>
            <w:tcW w:w="6347" w:type="dxa"/>
            <w:gridSpan w:val="2"/>
          </w:tcPr>
          <w:p w:rsidR="00053EA1" w:rsidRPr="000542F4" w:rsidRDefault="00053EA1" w:rsidP="0033664E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 учебного года, неделя</w:t>
            </w:r>
          </w:p>
        </w:tc>
        <w:tc>
          <w:tcPr>
            <w:tcW w:w="2977" w:type="dxa"/>
          </w:tcPr>
          <w:p w:rsidR="00053EA1" w:rsidRPr="000542F4" w:rsidRDefault="00053EA1" w:rsidP="0033664E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53EA1" w:rsidRPr="000542F4" w:rsidTr="00DF1BC2">
        <w:tc>
          <w:tcPr>
            <w:tcW w:w="6347" w:type="dxa"/>
            <w:gridSpan w:val="2"/>
          </w:tcPr>
          <w:p w:rsidR="00053EA1" w:rsidRPr="000542F4" w:rsidRDefault="00053EA1" w:rsidP="0033664E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2977" w:type="dxa"/>
          </w:tcPr>
          <w:p w:rsidR="00053EA1" w:rsidRPr="000542F4" w:rsidRDefault="00053EA1" w:rsidP="0033664E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</w:tr>
      <w:tr w:rsidR="00053EA1" w:rsidRPr="000542F4" w:rsidTr="00DF1BC2">
        <w:trPr>
          <w:trHeight w:val="158"/>
        </w:trPr>
        <w:tc>
          <w:tcPr>
            <w:tcW w:w="4503" w:type="dxa"/>
            <w:vMerge w:val="restart"/>
          </w:tcPr>
          <w:p w:rsidR="00053EA1" w:rsidRPr="000542F4" w:rsidRDefault="00053EA1" w:rsidP="0033664E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 учебных периодов</w:t>
            </w:r>
          </w:p>
        </w:tc>
        <w:tc>
          <w:tcPr>
            <w:tcW w:w="1844" w:type="dxa"/>
          </w:tcPr>
          <w:p w:rsidR="00053EA1" w:rsidRPr="000542F4" w:rsidRDefault="00053EA1" w:rsidP="0033664E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977" w:type="dxa"/>
          </w:tcPr>
          <w:p w:rsidR="00053EA1" w:rsidRPr="000542F4" w:rsidRDefault="00053EA1" w:rsidP="0033664E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15.09.2021- 31.12.2021</w:t>
            </w:r>
          </w:p>
        </w:tc>
      </w:tr>
      <w:tr w:rsidR="00053EA1" w:rsidRPr="000542F4" w:rsidTr="00DF1BC2">
        <w:trPr>
          <w:trHeight w:val="157"/>
        </w:trPr>
        <w:tc>
          <w:tcPr>
            <w:tcW w:w="4503" w:type="dxa"/>
            <w:vMerge/>
          </w:tcPr>
          <w:p w:rsidR="00053EA1" w:rsidRPr="000542F4" w:rsidRDefault="00053EA1" w:rsidP="0033664E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053EA1" w:rsidRPr="000542F4" w:rsidRDefault="00053EA1" w:rsidP="0033664E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977" w:type="dxa"/>
          </w:tcPr>
          <w:p w:rsidR="00053EA1" w:rsidRPr="000542F4" w:rsidRDefault="00053EA1" w:rsidP="0033664E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15.01.2022- 30.0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053EA1" w:rsidRPr="000542F4" w:rsidTr="00DF1BC2">
        <w:tc>
          <w:tcPr>
            <w:tcW w:w="6347" w:type="dxa"/>
            <w:gridSpan w:val="2"/>
          </w:tcPr>
          <w:p w:rsidR="00053EA1" w:rsidRPr="000542F4" w:rsidRDefault="00053EA1" w:rsidP="0033664E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Возраст детей, лет</w:t>
            </w:r>
          </w:p>
        </w:tc>
        <w:tc>
          <w:tcPr>
            <w:tcW w:w="2977" w:type="dxa"/>
          </w:tcPr>
          <w:p w:rsidR="00053EA1" w:rsidRPr="000542F4" w:rsidRDefault="00053EA1" w:rsidP="0033664E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6-7</w:t>
            </w:r>
          </w:p>
        </w:tc>
      </w:tr>
      <w:tr w:rsidR="00053EA1" w:rsidRPr="000542F4" w:rsidTr="00DF1BC2">
        <w:tc>
          <w:tcPr>
            <w:tcW w:w="6347" w:type="dxa"/>
            <w:gridSpan w:val="2"/>
          </w:tcPr>
          <w:p w:rsidR="00053EA1" w:rsidRPr="000542F4" w:rsidRDefault="00053EA1" w:rsidP="0033664E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 занятия, час</w:t>
            </w:r>
          </w:p>
        </w:tc>
        <w:tc>
          <w:tcPr>
            <w:tcW w:w="2977" w:type="dxa"/>
          </w:tcPr>
          <w:p w:rsidR="00053EA1" w:rsidRPr="000542F4" w:rsidRDefault="00053EA1" w:rsidP="0033664E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053EA1" w:rsidRPr="000542F4" w:rsidTr="00DF1BC2">
        <w:tc>
          <w:tcPr>
            <w:tcW w:w="6347" w:type="dxa"/>
            <w:gridSpan w:val="2"/>
          </w:tcPr>
          <w:p w:rsidR="00053EA1" w:rsidRPr="000542F4" w:rsidRDefault="00053EA1" w:rsidP="0033664E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Режим занятия</w:t>
            </w:r>
          </w:p>
        </w:tc>
        <w:tc>
          <w:tcPr>
            <w:tcW w:w="2977" w:type="dxa"/>
          </w:tcPr>
          <w:p w:rsidR="00053EA1" w:rsidRPr="000542F4" w:rsidRDefault="00053EA1" w:rsidP="0033664E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2 раза/</w:t>
            </w:r>
            <w:proofErr w:type="spellStart"/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053EA1" w:rsidRPr="000542F4" w:rsidTr="00DF1BC2">
        <w:tc>
          <w:tcPr>
            <w:tcW w:w="6347" w:type="dxa"/>
            <w:gridSpan w:val="2"/>
          </w:tcPr>
          <w:p w:rsidR="00053EA1" w:rsidRPr="000542F4" w:rsidRDefault="00053EA1" w:rsidP="0033664E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Годовая учебная нагрузка, час</w:t>
            </w:r>
          </w:p>
        </w:tc>
        <w:tc>
          <w:tcPr>
            <w:tcW w:w="2977" w:type="dxa"/>
          </w:tcPr>
          <w:p w:rsidR="00053EA1" w:rsidRPr="000542F4" w:rsidRDefault="00053EA1" w:rsidP="0033664E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</w:tr>
    </w:tbl>
    <w:p w:rsidR="004643F8" w:rsidRDefault="004643F8" w:rsidP="00394ABA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3EA1" w:rsidRDefault="00053EA1" w:rsidP="00394ABA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2.5 Календарный план воспитательной работы</w:t>
      </w:r>
    </w:p>
    <w:p w:rsidR="00053EA1" w:rsidRDefault="00053EA1" w:rsidP="00394AB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мероприятия, объё</w:t>
      </w:r>
      <w:r w:rsidRPr="00D46358">
        <w:rPr>
          <w:rFonts w:ascii="Times New Roman" w:hAnsi="Times New Roman"/>
          <w:sz w:val="28"/>
          <w:szCs w:val="28"/>
          <w:lang w:eastAsia="ru-RU"/>
        </w:rPr>
        <w:t>м, временные границы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984"/>
        <w:gridCol w:w="4753"/>
      </w:tblGrid>
      <w:tr w:rsidR="00053EA1" w:rsidRPr="000542F4" w:rsidTr="000542F4">
        <w:tc>
          <w:tcPr>
            <w:tcW w:w="2551" w:type="dxa"/>
          </w:tcPr>
          <w:p w:rsidR="00053EA1" w:rsidRPr="000542F4" w:rsidRDefault="00053EA1" w:rsidP="000542F4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053EA1" w:rsidRPr="000542F4" w:rsidRDefault="00053EA1" w:rsidP="000542F4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Дата, длительность</w:t>
            </w:r>
          </w:p>
        </w:tc>
        <w:tc>
          <w:tcPr>
            <w:tcW w:w="4753" w:type="dxa"/>
          </w:tcPr>
          <w:p w:rsidR="00053EA1" w:rsidRPr="000542F4" w:rsidRDefault="00053EA1" w:rsidP="000542F4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Воспитательная задача</w:t>
            </w:r>
          </w:p>
        </w:tc>
      </w:tr>
      <w:tr w:rsidR="00053EA1" w:rsidRPr="000542F4" w:rsidTr="000542F4">
        <w:tc>
          <w:tcPr>
            <w:tcW w:w="2551" w:type="dxa"/>
          </w:tcPr>
          <w:p w:rsidR="00053EA1" w:rsidRPr="000542F4" w:rsidRDefault="00053EA1" w:rsidP="000542F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42F4">
              <w:rPr>
                <w:rFonts w:ascii="Times New Roman" w:hAnsi="Times New Roman"/>
                <w:sz w:val="28"/>
                <w:szCs w:val="28"/>
              </w:rPr>
              <w:t>Экскурсия в школу</w:t>
            </w:r>
          </w:p>
        </w:tc>
        <w:tc>
          <w:tcPr>
            <w:tcW w:w="1984" w:type="dxa"/>
          </w:tcPr>
          <w:p w:rsidR="00053EA1" w:rsidRPr="000542F4" w:rsidRDefault="00053EA1" w:rsidP="000542F4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1-2 неделя ноября</w:t>
            </w:r>
          </w:p>
          <w:p w:rsidR="00053EA1" w:rsidRPr="000542F4" w:rsidRDefault="00053EA1" w:rsidP="000542F4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40 минут</w:t>
            </w:r>
          </w:p>
        </w:tc>
        <w:tc>
          <w:tcPr>
            <w:tcW w:w="4753" w:type="dxa"/>
          </w:tcPr>
          <w:p w:rsidR="00053EA1" w:rsidRPr="000542F4" w:rsidRDefault="00053EA1" w:rsidP="000542F4">
            <w:pPr>
              <w:pStyle w:val="ac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положительной мотивации к учению, к образованию как к одной из ведущих жизненных ценностей.</w:t>
            </w:r>
          </w:p>
        </w:tc>
      </w:tr>
      <w:tr w:rsidR="00053EA1" w:rsidRPr="000542F4" w:rsidTr="000542F4">
        <w:tc>
          <w:tcPr>
            <w:tcW w:w="2551" w:type="dxa"/>
          </w:tcPr>
          <w:p w:rsidR="00053EA1" w:rsidRPr="000542F4" w:rsidRDefault="00053EA1" w:rsidP="000542F4">
            <w:pPr>
              <w:spacing w:line="276" w:lineRule="auto"/>
              <w:rPr>
                <w:sz w:val="28"/>
                <w:szCs w:val="28"/>
              </w:rPr>
            </w:pPr>
            <w:r w:rsidRPr="000542F4">
              <w:rPr>
                <w:rFonts w:ascii="Times New Roman" w:hAnsi="Times New Roman"/>
                <w:sz w:val="28"/>
                <w:szCs w:val="28"/>
              </w:rPr>
              <w:t>Развлечение с первоклассниками «В стране знаний»</w:t>
            </w:r>
          </w:p>
        </w:tc>
        <w:tc>
          <w:tcPr>
            <w:tcW w:w="1984" w:type="dxa"/>
          </w:tcPr>
          <w:p w:rsidR="00053EA1" w:rsidRPr="000542F4" w:rsidRDefault="00053EA1" w:rsidP="000542F4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4 неделя января</w:t>
            </w:r>
          </w:p>
          <w:p w:rsidR="00053EA1" w:rsidRPr="000542F4" w:rsidRDefault="00053EA1" w:rsidP="000542F4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4753" w:type="dxa"/>
          </w:tcPr>
          <w:p w:rsidR="00053EA1" w:rsidRPr="000542F4" w:rsidRDefault="00053EA1" w:rsidP="000542F4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Сплочение команд для достижения общей цели.</w:t>
            </w:r>
          </w:p>
        </w:tc>
      </w:tr>
      <w:tr w:rsidR="00053EA1" w:rsidRPr="000542F4" w:rsidTr="000542F4">
        <w:tc>
          <w:tcPr>
            <w:tcW w:w="2551" w:type="dxa"/>
          </w:tcPr>
          <w:p w:rsidR="00053EA1" w:rsidRPr="000542F4" w:rsidRDefault="00053EA1" w:rsidP="000542F4">
            <w:pPr>
              <w:spacing w:line="276" w:lineRule="auto"/>
              <w:rPr>
                <w:sz w:val="28"/>
                <w:szCs w:val="28"/>
              </w:rPr>
            </w:pPr>
            <w:r w:rsidRPr="000542F4">
              <w:rPr>
                <w:rFonts w:ascii="Times New Roman" w:hAnsi="Times New Roman"/>
                <w:sz w:val="28"/>
                <w:szCs w:val="28"/>
              </w:rPr>
              <w:t>Викторина «Будущие первоклассники»</w:t>
            </w:r>
          </w:p>
        </w:tc>
        <w:tc>
          <w:tcPr>
            <w:tcW w:w="1984" w:type="dxa"/>
          </w:tcPr>
          <w:p w:rsidR="00053EA1" w:rsidRPr="000542F4" w:rsidRDefault="00053EA1" w:rsidP="000542F4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</w:t>
            </w:r>
          </w:p>
          <w:p w:rsidR="00053EA1" w:rsidRPr="000542F4" w:rsidRDefault="00053EA1" w:rsidP="000542F4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4753" w:type="dxa"/>
          </w:tcPr>
          <w:p w:rsidR="00053EA1" w:rsidRPr="000542F4" w:rsidRDefault="00053EA1" w:rsidP="000542F4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4">
              <w:rPr>
                <w:rFonts w:ascii="Times New Roman" w:hAnsi="Times New Roman"/>
                <w:sz w:val="28"/>
                <w:szCs w:val="28"/>
                <w:lang w:eastAsia="ru-RU"/>
              </w:rPr>
              <w:t>Выработка командной деятельности. Сплочение детей и родителей для достижения цели.</w:t>
            </w:r>
          </w:p>
        </w:tc>
      </w:tr>
    </w:tbl>
    <w:p w:rsidR="00053EA1" w:rsidRPr="00394ABA" w:rsidRDefault="00053EA1" w:rsidP="00394ABA">
      <w:pPr>
        <w:pStyle w:val="ac"/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58CA">
        <w:rPr>
          <w:rFonts w:ascii="Times New Roman" w:hAnsi="Times New Roman"/>
          <w:b/>
          <w:sz w:val="28"/>
          <w:szCs w:val="28"/>
          <w:shd w:val="clear" w:color="auto" w:fill="FFFFFF"/>
        </w:rPr>
        <w:t>Список литературы: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858CA">
        <w:rPr>
          <w:rFonts w:ascii="Times New Roman" w:hAnsi="Times New Roman"/>
          <w:sz w:val="28"/>
          <w:szCs w:val="28"/>
        </w:rPr>
        <w:t>Е.В.Колесникова</w:t>
      </w:r>
      <w:proofErr w:type="spellEnd"/>
      <w:r w:rsidRPr="006858CA">
        <w:rPr>
          <w:rFonts w:ascii="Times New Roman" w:hAnsi="Times New Roman"/>
          <w:sz w:val="28"/>
          <w:szCs w:val="28"/>
        </w:rPr>
        <w:t>. Программа «От звука к букве. Обучение дошкольников элементам грамоты». Рекомендовано учебно-методической лабораторией педагогики начального образования Московского института открытого образования. Издательство ЮВЕНТА, Москва 2017 г.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2. Колесникова Е. В. «Развитие математического мышления у детей 5-7лет»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858CA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6858CA">
        <w:rPr>
          <w:rFonts w:ascii="Times New Roman" w:hAnsi="Times New Roman"/>
          <w:sz w:val="28"/>
          <w:szCs w:val="28"/>
        </w:rPr>
        <w:t xml:space="preserve"> Л. Г., Холина Н. П. «Раз – ступенька, два – ступенька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4. Соловьева Е. В. «Математика и логика для дошкольников»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6858CA">
        <w:rPr>
          <w:rFonts w:ascii="Times New Roman" w:hAnsi="Times New Roman"/>
          <w:sz w:val="28"/>
          <w:szCs w:val="28"/>
        </w:rPr>
        <w:t>Е.В.Колесникова</w:t>
      </w:r>
      <w:proofErr w:type="spellEnd"/>
      <w:r w:rsidRPr="006858CA">
        <w:rPr>
          <w:rFonts w:ascii="Times New Roman" w:hAnsi="Times New Roman"/>
          <w:sz w:val="28"/>
          <w:szCs w:val="28"/>
        </w:rPr>
        <w:t>, Л.В. Игнатьева. Азбука. Мой первый учебник. Издательство ЮВЕНТА. Москва 2010 г.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>6. Л.В. Игнатьева «Читаю и пишу». Рабочие тетради №1 т № 2 к книге «АЗБУКА. Мой первый учебник». Издательство ЮВЕНТА. 2010 г.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CA">
        <w:rPr>
          <w:rFonts w:ascii="Times New Roman" w:hAnsi="Times New Roman"/>
          <w:sz w:val="28"/>
          <w:szCs w:val="28"/>
        </w:rPr>
        <w:t xml:space="preserve">7. "Буквы и слоги", "Слова и предложения" - тетрадь дошкольников по обучению грамоте С.Е. </w:t>
      </w:r>
      <w:proofErr w:type="spellStart"/>
      <w:r w:rsidRPr="006858CA">
        <w:rPr>
          <w:rFonts w:ascii="Times New Roman" w:hAnsi="Times New Roman"/>
          <w:sz w:val="28"/>
          <w:szCs w:val="28"/>
        </w:rPr>
        <w:t>Гаврина</w:t>
      </w:r>
      <w:proofErr w:type="spellEnd"/>
      <w:r w:rsidRPr="006858CA">
        <w:rPr>
          <w:rFonts w:ascii="Times New Roman" w:hAnsi="Times New Roman"/>
          <w:sz w:val="28"/>
          <w:szCs w:val="28"/>
        </w:rPr>
        <w:t xml:space="preserve">, Н.Л. </w:t>
      </w:r>
      <w:proofErr w:type="spellStart"/>
      <w:r w:rsidRPr="006858CA">
        <w:rPr>
          <w:rFonts w:ascii="Times New Roman" w:hAnsi="Times New Roman"/>
          <w:sz w:val="28"/>
          <w:szCs w:val="28"/>
        </w:rPr>
        <w:t>Кутявина</w:t>
      </w:r>
      <w:proofErr w:type="spellEnd"/>
      <w:r w:rsidRPr="006858CA">
        <w:rPr>
          <w:rFonts w:ascii="Times New Roman" w:hAnsi="Times New Roman"/>
          <w:sz w:val="28"/>
          <w:szCs w:val="28"/>
        </w:rPr>
        <w:t>;</w:t>
      </w:r>
    </w:p>
    <w:p w:rsidR="00053EA1" w:rsidRPr="006858CA" w:rsidRDefault="00053EA1" w:rsidP="006858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53EA1" w:rsidRPr="006858CA" w:rsidSect="004B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83" w:rsidRDefault="00694183" w:rsidP="00635B86">
      <w:pPr>
        <w:spacing w:after="0" w:line="240" w:lineRule="auto"/>
      </w:pPr>
      <w:r>
        <w:separator/>
      </w:r>
    </w:p>
  </w:endnote>
  <w:endnote w:type="continuationSeparator" w:id="0">
    <w:p w:rsidR="00694183" w:rsidRDefault="00694183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83" w:rsidRDefault="00694183" w:rsidP="00635B86">
      <w:pPr>
        <w:spacing w:after="0" w:line="240" w:lineRule="auto"/>
      </w:pPr>
      <w:r>
        <w:separator/>
      </w:r>
    </w:p>
  </w:footnote>
  <w:footnote w:type="continuationSeparator" w:id="0">
    <w:p w:rsidR="00694183" w:rsidRDefault="00694183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B6D"/>
    <w:multiLevelType w:val="hybridMultilevel"/>
    <w:tmpl w:val="74F68426"/>
    <w:lvl w:ilvl="0" w:tplc="23F852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025606"/>
    <w:multiLevelType w:val="multilevel"/>
    <w:tmpl w:val="C8642CF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5387E"/>
    <w:multiLevelType w:val="hybridMultilevel"/>
    <w:tmpl w:val="CE22A61C"/>
    <w:lvl w:ilvl="0" w:tplc="23F8528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3A21EC"/>
    <w:multiLevelType w:val="multilevel"/>
    <w:tmpl w:val="B150FCD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1B87926"/>
    <w:multiLevelType w:val="hybridMultilevel"/>
    <w:tmpl w:val="680E3ED4"/>
    <w:lvl w:ilvl="0" w:tplc="790AE44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12C1C"/>
    <w:multiLevelType w:val="hybridMultilevel"/>
    <w:tmpl w:val="7B62C9EA"/>
    <w:lvl w:ilvl="0" w:tplc="790AE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3F3D62"/>
    <w:multiLevelType w:val="multilevel"/>
    <w:tmpl w:val="5590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433560"/>
    <w:multiLevelType w:val="multilevel"/>
    <w:tmpl w:val="D866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2E1E62"/>
    <w:multiLevelType w:val="hybridMultilevel"/>
    <w:tmpl w:val="A19096AC"/>
    <w:lvl w:ilvl="0" w:tplc="E57AFB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556A4028">
      <w:numFmt w:val="bullet"/>
      <w:lvlText w:val="•"/>
      <w:lvlJc w:val="left"/>
      <w:pPr>
        <w:ind w:left="1956" w:hanging="164"/>
      </w:pPr>
    </w:lvl>
    <w:lvl w:ilvl="2" w:tplc="D430DCBA">
      <w:numFmt w:val="bullet"/>
      <w:lvlText w:val="•"/>
      <w:lvlJc w:val="left"/>
      <w:pPr>
        <w:ind w:left="2953" w:hanging="164"/>
      </w:pPr>
    </w:lvl>
    <w:lvl w:ilvl="3" w:tplc="8B3609FE">
      <w:numFmt w:val="bullet"/>
      <w:lvlText w:val="•"/>
      <w:lvlJc w:val="left"/>
      <w:pPr>
        <w:ind w:left="3949" w:hanging="164"/>
      </w:pPr>
    </w:lvl>
    <w:lvl w:ilvl="4" w:tplc="9BACAC9E">
      <w:numFmt w:val="bullet"/>
      <w:lvlText w:val="•"/>
      <w:lvlJc w:val="left"/>
      <w:pPr>
        <w:ind w:left="4946" w:hanging="164"/>
      </w:pPr>
    </w:lvl>
    <w:lvl w:ilvl="5" w:tplc="DC72B92E">
      <w:numFmt w:val="bullet"/>
      <w:lvlText w:val="•"/>
      <w:lvlJc w:val="left"/>
      <w:pPr>
        <w:ind w:left="5943" w:hanging="164"/>
      </w:pPr>
    </w:lvl>
    <w:lvl w:ilvl="6" w:tplc="AE00EAAE">
      <w:numFmt w:val="bullet"/>
      <w:lvlText w:val="•"/>
      <w:lvlJc w:val="left"/>
      <w:pPr>
        <w:ind w:left="6939" w:hanging="164"/>
      </w:pPr>
    </w:lvl>
    <w:lvl w:ilvl="7" w:tplc="A4C0C1B2">
      <w:numFmt w:val="bullet"/>
      <w:lvlText w:val="•"/>
      <w:lvlJc w:val="left"/>
      <w:pPr>
        <w:ind w:left="7936" w:hanging="164"/>
      </w:pPr>
    </w:lvl>
    <w:lvl w:ilvl="8" w:tplc="501E2174">
      <w:numFmt w:val="bullet"/>
      <w:lvlText w:val="•"/>
      <w:lvlJc w:val="left"/>
      <w:pPr>
        <w:ind w:left="8933" w:hanging="164"/>
      </w:pPr>
    </w:lvl>
  </w:abstractNum>
  <w:abstractNum w:abstractNumId="9">
    <w:nsid w:val="228D441F"/>
    <w:multiLevelType w:val="multilevel"/>
    <w:tmpl w:val="46B4B9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226762"/>
    <w:multiLevelType w:val="hybridMultilevel"/>
    <w:tmpl w:val="21F61B34"/>
    <w:lvl w:ilvl="0" w:tplc="790AE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C96C47"/>
    <w:multiLevelType w:val="multilevel"/>
    <w:tmpl w:val="7A404FF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0F047C"/>
    <w:multiLevelType w:val="multilevel"/>
    <w:tmpl w:val="744A946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AE2104"/>
    <w:multiLevelType w:val="multilevel"/>
    <w:tmpl w:val="BD62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C46983"/>
    <w:multiLevelType w:val="multilevel"/>
    <w:tmpl w:val="20F8267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B4414CA"/>
    <w:multiLevelType w:val="multilevel"/>
    <w:tmpl w:val="8FE00D5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E8722C"/>
    <w:multiLevelType w:val="multilevel"/>
    <w:tmpl w:val="A906F29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017255"/>
    <w:multiLevelType w:val="multilevel"/>
    <w:tmpl w:val="F6F244A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FF097C"/>
    <w:multiLevelType w:val="multilevel"/>
    <w:tmpl w:val="0B00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24326D"/>
    <w:multiLevelType w:val="multilevel"/>
    <w:tmpl w:val="5B38FF3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217167"/>
    <w:multiLevelType w:val="multilevel"/>
    <w:tmpl w:val="B78A99B2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FA47D52"/>
    <w:multiLevelType w:val="multilevel"/>
    <w:tmpl w:val="FE3AA53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630121"/>
    <w:multiLevelType w:val="hybridMultilevel"/>
    <w:tmpl w:val="19925C86"/>
    <w:lvl w:ilvl="0" w:tplc="790A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04AD1"/>
    <w:multiLevelType w:val="multilevel"/>
    <w:tmpl w:val="DC9CD28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8931B5"/>
    <w:multiLevelType w:val="hybridMultilevel"/>
    <w:tmpl w:val="6504CBE2"/>
    <w:lvl w:ilvl="0" w:tplc="790AE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443C29"/>
    <w:multiLevelType w:val="multilevel"/>
    <w:tmpl w:val="6A887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C6C3395"/>
    <w:multiLevelType w:val="hybridMultilevel"/>
    <w:tmpl w:val="445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570C6"/>
    <w:multiLevelType w:val="multilevel"/>
    <w:tmpl w:val="45DEBC0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9"/>
  </w:num>
  <w:num w:numId="5">
    <w:abstractNumId w:val="15"/>
  </w:num>
  <w:num w:numId="6">
    <w:abstractNumId w:val="12"/>
  </w:num>
  <w:num w:numId="7">
    <w:abstractNumId w:val="17"/>
  </w:num>
  <w:num w:numId="8">
    <w:abstractNumId w:val="11"/>
  </w:num>
  <w:num w:numId="9">
    <w:abstractNumId w:val="27"/>
  </w:num>
  <w:num w:numId="10">
    <w:abstractNumId w:val="1"/>
  </w:num>
  <w:num w:numId="11">
    <w:abstractNumId w:val="21"/>
  </w:num>
  <w:num w:numId="12">
    <w:abstractNumId w:val="20"/>
  </w:num>
  <w:num w:numId="13">
    <w:abstractNumId w:val="23"/>
  </w:num>
  <w:num w:numId="14">
    <w:abstractNumId w:val="9"/>
  </w:num>
  <w:num w:numId="15">
    <w:abstractNumId w:val="13"/>
  </w:num>
  <w:num w:numId="16">
    <w:abstractNumId w:val="25"/>
  </w:num>
  <w:num w:numId="17">
    <w:abstractNumId w:val="18"/>
  </w:num>
  <w:num w:numId="18">
    <w:abstractNumId w:val="14"/>
  </w:num>
  <w:num w:numId="19">
    <w:abstractNumId w:val="3"/>
  </w:num>
  <w:num w:numId="20">
    <w:abstractNumId w:val="22"/>
  </w:num>
  <w:num w:numId="21">
    <w:abstractNumId w:val="6"/>
  </w:num>
  <w:num w:numId="22">
    <w:abstractNumId w:val="26"/>
  </w:num>
  <w:num w:numId="23">
    <w:abstractNumId w:val="5"/>
  </w:num>
  <w:num w:numId="24">
    <w:abstractNumId w:val="10"/>
  </w:num>
  <w:num w:numId="25">
    <w:abstractNumId w:val="0"/>
  </w:num>
  <w:num w:numId="26">
    <w:abstractNumId w:val="24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7A4"/>
    <w:rsid w:val="000310BC"/>
    <w:rsid w:val="00047960"/>
    <w:rsid w:val="00053EA1"/>
    <w:rsid w:val="000542F4"/>
    <w:rsid w:val="0007247B"/>
    <w:rsid w:val="00086ABB"/>
    <w:rsid w:val="000A479B"/>
    <w:rsid w:val="000B21A3"/>
    <w:rsid w:val="000C492B"/>
    <w:rsid w:val="000D1E34"/>
    <w:rsid w:val="000D3196"/>
    <w:rsid w:val="000F2C3F"/>
    <w:rsid w:val="0010439E"/>
    <w:rsid w:val="00143698"/>
    <w:rsid w:val="00143E7E"/>
    <w:rsid w:val="00153483"/>
    <w:rsid w:val="00162D27"/>
    <w:rsid w:val="00196721"/>
    <w:rsid w:val="001C7ABC"/>
    <w:rsid w:val="001F6463"/>
    <w:rsid w:val="002221E7"/>
    <w:rsid w:val="00241A12"/>
    <w:rsid w:val="0028799E"/>
    <w:rsid w:val="002966D3"/>
    <w:rsid w:val="002B5B4F"/>
    <w:rsid w:val="002D17B8"/>
    <w:rsid w:val="002E7327"/>
    <w:rsid w:val="0033664E"/>
    <w:rsid w:val="00337A04"/>
    <w:rsid w:val="00344FE4"/>
    <w:rsid w:val="003558DA"/>
    <w:rsid w:val="003559E6"/>
    <w:rsid w:val="00384C81"/>
    <w:rsid w:val="00390CD5"/>
    <w:rsid w:val="00394ABA"/>
    <w:rsid w:val="00401431"/>
    <w:rsid w:val="0040441D"/>
    <w:rsid w:val="004119BE"/>
    <w:rsid w:val="004276AA"/>
    <w:rsid w:val="00431CBC"/>
    <w:rsid w:val="00445391"/>
    <w:rsid w:val="00462A16"/>
    <w:rsid w:val="004643F8"/>
    <w:rsid w:val="00491BD7"/>
    <w:rsid w:val="004A3173"/>
    <w:rsid w:val="004B0ACB"/>
    <w:rsid w:val="004E39DA"/>
    <w:rsid w:val="005051AB"/>
    <w:rsid w:val="00523E57"/>
    <w:rsid w:val="005575CB"/>
    <w:rsid w:val="005677A0"/>
    <w:rsid w:val="00570334"/>
    <w:rsid w:val="005817F1"/>
    <w:rsid w:val="005836B3"/>
    <w:rsid w:val="00587BA4"/>
    <w:rsid w:val="0059621E"/>
    <w:rsid w:val="00596CBC"/>
    <w:rsid w:val="005D5E4D"/>
    <w:rsid w:val="005F3BD6"/>
    <w:rsid w:val="00635B86"/>
    <w:rsid w:val="00644245"/>
    <w:rsid w:val="00661E23"/>
    <w:rsid w:val="00673227"/>
    <w:rsid w:val="0068232C"/>
    <w:rsid w:val="006858CA"/>
    <w:rsid w:val="00694183"/>
    <w:rsid w:val="006B4AE2"/>
    <w:rsid w:val="006D365C"/>
    <w:rsid w:val="006E227F"/>
    <w:rsid w:val="00700950"/>
    <w:rsid w:val="007168F6"/>
    <w:rsid w:val="00726DF3"/>
    <w:rsid w:val="0075218E"/>
    <w:rsid w:val="007527A4"/>
    <w:rsid w:val="00760190"/>
    <w:rsid w:val="00783BF9"/>
    <w:rsid w:val="007F3DAA"/>
    <w:rsid w:val="007F41FC"/>
    <w:rsid w:val="0084540D"/>
    <w:rsid w:val="0086095A"/>
    <w:rsid w:val="00870C51"/>
    <w:rsid w:val="008B76C9"/>
    <w:rsid w:val="008C2B01"/>
    <w:rsid w:val="008F189D"/>
    <w:rsid w:val="008F36B8"/>
    <w:rsid w:val="00906298"/>
    <w:rsid w:val="00917D2C"/>
    <w:rsid w:val="00927023"/>
    <w:rsid w:val="00936CD5"/>
    <w:rsid w:val="00937276"/>
    <w:rsid w:val="00941938"/>
    <w:rsid w:val="009505A0"/>
    <w:rsid w:val="0095666E"/>
    <w:rsid w:val="00973F25"/>
    <w:rsid w:val="0098079A"/>
    <w:rsid w:val="009808B1"/>
    <w:rsid w:val="00996940"/>
    <w:rsid w:val="009A5395"/>
    <w:rsid w:val="00A17936"/>
    <w:rsid w:val="00A32093"/>
    <w:rsid w:val="00A339DE"/>
    <w:rsid w:val="00A8109F"/>
    <w:rsid w:val="00A873CC"/>
    <w:rsid w:val="00AB57A6"/>
    <w:rsid w:val="00B1288A"/>
    <w:rsid w:val="00B6072E"/>
    <w:rsid w:val="00B61292"/>
    <w:rsid w:val="00B6167B"/>
    <w:rsid w:val="00B66A6E"/>
    <w:rsid w:val="00B9720F"/>
    <w:rsid w:val="00BC2190"/>
    <w:rsid w:val="00BC7963"/>
    <w:rsid w:val="00BC7EDF"/>
    <w:rsid w:val="00BE79BE"/>
    <w:rsid w:val="00BF44DA"/>
    <w:rsid w:val="00C13995"/>
    <w:rsid w:val="00C54D12"/>
    <w:rsid w:val="00C61A97"/>
    <w:rsid w:val="00C71DCB"/>
    <w:rsid w:val="00C72B36"/>
    <w:rsid w:val="00CA1CA0"/>
    <w:rsid w:val="00CB13E6"/>
    <w:rsid w:val="00CB362E"/>
    <w:rsid w:val="00D07E1A"/>
    <w:rsid w:val="00D12B0A"/>
    <w:rsid w:val="00D46358"/>
    <w:rsid w:val="00D8341E"/>
    <w:rsid w:val="00D91155"/>
    <w:rsid w:val="00D91D78"/>
    <w:rsid w:val="00DA3A19"/>
    <w:rsid w:val="00DF1BC2"/>
    <w:rsid w:val="00DF735F"/>
    <w:rsid w:val="00E71795"/>
    <w:rsid w:val="00E92DC8"/>
    <w:rsid w:val="00EE1B31"/>
    <w:rsid w:val="00F02E8B"/>
    <w:rsid w:val="00F110DE"/>
    <w:rsid w:val="00F23CC6"/>
    <w:rsid w:val="00F7598E"/>
    <w:rsid w:val="00FC1C39"/>
    <w:rsid w:val="00FC66F6"/>
    <w:rsid w:val="00FE6B70"/>
    <w:rsid w:val="00FF0D0A"/>
    <w:rsid w:val="00FF3BF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527A4"/>
    <w:pPr>
      <w:ind w:left="720"/>
      <w:contextualSpacing/>
    </w:pPr>
  </w:style>
  <w:style w:type="table" w:customStyle="1" w:styleId="2">
    <w:name w:val="Сетка таблицы2"/>
    <w:uiPriority w:val="99"/>
    <w:rsid w:val="00752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uiPriority w:val="99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635B8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635B86"/>
    <w:rPr>
      <w:rFonts w:cs="Times New Roman"/>
      <w:vertAlign w:val="superscript"/>
    </w:rPr>
  </w:style>
  <w:style w:type="character" w:styleId="a8">
    <w:name w:val="Hyperlink"/>
    <w:uiPriority w:val="99"/>
    <w:semiHidden/>
    <w:rsid w:val="00EE1B31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EE1B31"/>
    <w:rPr>
      <w:rFonts w:cs="Times New Roman"/>
      <w:i/>
      <w:iCs/>
    </w:rPr>
  </w:style>
  <w:style w:type="paragraph" w:styleId="aa">
    <w:name w:val="Body Text"/>
    <w:basedOn w:val="a"/>
    <w:link w:val="ab"/>
    <w:uiPriority w:val="99"/>
    <w:semiHidden/>
    <w:rsid w:val="00153483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153483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99"/>
    <w:qFormat/>
    <w:rsid w:val="00A339DE"/>
    <w:rPr>
      <w:sz w:val="22"/>
      <w:szCs w:val="22"/>
      <w:lang w:eastAsia="en-US"/>
    </w:rPr>
  </w:style>
  <w:style w:type="paragraph" w:customStyle="1" w:styleId="310">
    <w:name w:val="Заголовок 31"/>
    <w:basedOn w:val="a"/>
    <w:uiPriority w:val="99"/>
    <w:rsid w:val="00596CBC"/>
    <w:pPr>
      <w:widowControl w:val="0"/>
      <w:autoSpaceDE w:val="0"/>
      <w:autoSpaceDN w:val="0"/>
      <w:spacing w:after="0" w:line="240" w:lineRule="auto"/>
      <w:ind w:left="962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rsid w:val="0040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0D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0D1E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16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</dc:creator>
  <cp:keywords/>
  <dc:description/>
  <cp:lastModifiedBy>Лицей</cp:lastModifiedBy>
  <cp:revision>19</cp:revision>
  <cp:lastPrinted>2021-08-23T23:51:00Z</cp:lastPrinted>
  <dcterms:created xsi:type="dcterms:W3CDTF">2021-08-16T12:31:00Z</dcterms:created>
  <dcterms:modified xsi:type="dcterms:W3CDTF">2021-11-12T08:04:00Z</dcterms:modified>
</cp:coreProperties>
</file>