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35B8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53FEBE64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b/>
          <w:color w:val="000000"/>
          <w:sz w:val="20"/>
        </w:rPr>
      </w:pPr>
    </w:p>
    <w:p w14:paraId="6EDAE78E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МИНИСТЕРСТВО ПРОСВЕЩЕНИЯ РОССИЙСКОЙ ФЕДЕРАЦИИ</w:t>
      </w:r>
    </w:p>
    <w:p w14:paraId="5EF21BA2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Министерство образования Приморского края</w:t>
      </w:r>
    </w:p>
    <w:p w14:paraId="091B092B" w14:textId="77777777" w:rsidR="0017692D" w:rsidRDefault="00577EE9" w:rsidP="004276B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 государственной власти Администрация Дальнереченского городского округа</w:t>
      </w:r>
    </w:p>
    <w:p w14:paraId="6D3B7F00" w14:textId="77777777" w:rsidR="0017692D" w:rsidRDefault="0017692D" w:rsidP="004276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4963" w:type="pct"/>
        <w:tblCellSpacing w:w="15" w:type="dxa"/>
        <w:tblLayout w:type="fixed"/>
        <w:tblLook w:val="04A0" w:firstRow="1" w:lastRow="0" w:firstColumn="1" w:lastColumn="0" w:noHBand="0" w:noVBand="1"/>
      </w:tblPr>
      <w:tblGrid>
        <w:gridCol w:w="3065"/>
        <w:gridCol w:w="3000"/>
        <w:gridCol w:w="4769"/>
      </w:tblGrid>
      <w:tr w:rsidR="0017692D" w14:paraId="4C097D4C" w14:textId="77777777" w:rsidTr="00F73979">
        <w:trPr>
          <w:trHeight w:val="2948"/>
          <w:tblCellSpacing w:w="15" w:type="dxa"/>
        </w:trPr>
        <w:tc>
          <w:tcPr>
            <w:tcW w:w="3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40EAD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«Рассмотрено»</w:t>
            </w:r>
          </w:p>
          <w:p w14:paraId="4B33B713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заседании кафедры естественных наук</w:t>
            </w:r>
          </w:p>
          <w:p w14:paraId="1A031E89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№1</w:t>
            </w:r>
          </w:p>
          <w:p w14:paraId="04B71DF4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«25» 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</w:rPr>
              <w:t>2022г.</w:t>
            </w:r>
          </w:p>
          <w:p w14:paraId="0004C541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кафедры (методического объединения)</w:t>
            </w:r>
          </w:p>
          <w:p w14:paraId="520FF726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14:paraId="498950E9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   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Нищета Е.А</w:t>
            </w:r>
            <w:r>
              <w:rPr>
                <w:rFonts w:ascii="Times New Roman" w:hAnsi="Times New Roman"/>
                <w:sz w:val="24"/>
                <w:szCs w:val="28"/>
              </w:rPr>
              <w:t>_</w:t>
            </w:r>
          </w:p>
          <w:p w14:paraId="33F1D5C2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               ФИО</w:t>
            </w:r>
          </w:p>
          <w:p w14:paraId="5FA24885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4F65F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«Согласовано»</w:t>
            </w:r>
          </w:p>
          <w:p w14:paraId="722C9577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директора по УВР</w:t>
            </w:r>
          </w:p>
          <w:p w14:paraId="336EF948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Н.Н.Мазанко</w:t>
            </w:r>
            <w:proofErr w:type="spellEnd"/>
          </w:p>
          <w:p w14:paraId="435E0D28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Подпись                 </w:t>
            </w:r>
            <w:r>
              <w:rPr>
                <w:rFonts w:ascii="Times New Roman" w:hAnsi="Times New Roman"/>
                <w:sz w:val="18"/>
                <w:szCs w:val="28"/>
              </w:rPr>
              <w:t>ФИО</w:t>
            </w:r>
          </w:p>
          <w:p w14:paraId="0A2B94BF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</w:p>
          <w:p w14:paraId="44F6155D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№ 1 от</w:t>
            </w:r>
          </w:p>
          <w:p w14:paraId="2F9E708B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_26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__»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08    </w:t>
            </w:r>
            <w:r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47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06394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14:paraId="630911DC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МБОУ «Лицей»</w:t>
            </w:r>
          </w:p>
          <w:p w14:paraId="6DFF10BE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Олейникова В.Е.</w:t>
            </w:r>
          </w:p>
          <w:p w14:paraId="6D323179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   </w:t>
            </w:r>
          </w:p>
          <w:p w14:paraId="39A0D0E4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Подпись                 </w:t>
            </w: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14:paraId="697A7DE3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14:paraId="1B3C5D1C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14:paraId="75CCC75F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88 -А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" </w:t>
            </w: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2318BB21" w14:textId="77777777" w:rsidR="0017692D" w:rsidRDefault="0017692D" w:rsidP="004276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CFB7C2" w14:textId="77777777" w:rsidR="0017692D" w:rsidRDefault="00577EE9" w:rsidP="004276B5">
      <w:pPr>
        <w:spacing w:after="0" w:line="240" w:lineRule="auto"/>
        <w:contextualSpacing/>
        <w:jc w:val="center"/>
        <w:rPr>
          <w:rFonts w:ascii="LiberationSerif" w:eastAsia="LiberationSerif" w:hAnsi="LiberationSerif" w:cs="LiberationSerif"/>
          <w:color w:val="000000"/>
          <w:sz w:val="28"/>
        </w:rPr>
      </w:pPr>
      <w:r>
        <w:rPr>
          <w:rFonts w:ascii="LiberationSerif" w:eastAsia="LiberationSerif" w:hAnsi="LiberationSerif" w:cs="LiberationSerif"/>
          <w:b/>
          <w:smallCaps/>
          <w:color w:val="000000"/>
          <w:sz w:val="28"/>
        </w:rPr>
        <w:t>РАБОЧАЯ ПРОГРАММА</w:t>
      </w:r>
    </w:p>
    <w:p w14:paraId="69C94DFD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  <w:sz w:val="28"/>
        </w:rPr>
      </w:pPr>
      <w:r>
        <w:rPr>
          <w:rFonts w:ascii="LiberationSerif" w:eastAsia="LiberationSerif" w:hAnsi="LiberationSerif" w:cs="LiberationSerif"/>
          <w:b/>
          <w:color w:val="000000"/>
          <w:sz w:val="28"/>
          <w:szCs w:val="20"/>
        </w:rPr>
        <w:t>ОСНОВНОГО СРЕДНЕГО ОБРАЗОВАНИЯ</w:t>
      </w:r>
    </w:p>
    <w:p w14:paraId="6AC1CBCF" w14:textId="77777777" w:rsidR="0017692D" w:rsidRDefault="0017692D" w:rsidP="004276B5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</w:p>
    <w:p w14:paraId="27B4A96E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учебного курса </w:t>
      </w:r>
    </w:p>
    <w:p w14:paraId="58D4A3A5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4"/>
          <w:szCs w:val="20"/>
        </w:rPr>
      </w:pPr>
    </w:p>
    <w:p w14:paraId="7096E41B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Проектная деятельность 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14:paraId="67B9C09D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5C1F3AF3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szCs w:val="20"/>
        </w:rPr>
        <w:t>для 10-11 класса основного среднего образования</w:t>
      </w:r>
    </w:p>
    <w:p w14:paraId="3525560B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на</w:t>
      </w:r>
      <w:r>
        <w:rPr>
          <w:rFonts w:ascii="Times New Roman" w:hAnsi="Times New Roman"/>
          <w:color w:val="000000"/>
          <w:sz w:val="20"/>
          <w:szCs w:val="20"/>
          <w:shd w:val="clear" w:color="FFFFFF" w:fill="FFFFFF" w:themeFill="background1"/>
        </w:rPr>
        <w:t xml:space="preserve"> 2022-2023 </w:t>
      </w:r>
      <w:r>
        <w:rPr>
          <w:rFonts w:ascii="Times New Roman" w:hAnsi="Times New Roman"/>
          <w:color w:val="000000"/>
          <w:sz w:val="20"/>
          <w:szCs w:val="20"/>
        </w:rPr>
        <w:t>учебный год</w:t>
      </w:r>
    </w:p>
    <w:p w14:paraId="7462AEB2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Times New Roman" w:hAnsi="Times New Roman"/>
          <w:color w:val="000000"/>
        </w:rPr>
      </w:pPr>
    </w:p>
    <w:p w14:paraId="08D4E68B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6A9D09FB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2594D7D3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5A2873DF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5CF21105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4D83D2F1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5540577E" w14:textId="744FF692" w:rsidR="0017692D" w:rsidRDefault="00577EE9" w:rsidP="004276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0"/>
        </w:rPr>
        <w:t xml:space="preserve">  </w:t>
      </w:r>
      <w:proofErr w:type="gramStart"/>
      <w:r w:rsidR="00E4786E">
        <w:rPr>
          <w:rFonts w:ascii="Times New Roman" w:hAnsi="Times New Roman"/>
          <w:color w:val="000000"/>
          <w:sz w:val="24"/>
          <w:szCs w:val="20"/>
        </w:rPr>
        <w:t xml:space="preserve">Разработал </w:t>
      </w:r>
      <w:r>
        <w:rPr>
          <w:rFonts w:ascii="Times New Roman" w:hAnsi="Times New Roman"/>
          <w:color w:val="000000"/>
          <w:sz w:val="24"/>
          <w:szCs w:val="20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> </w:t>
      </w:r>
      <w:r>
        <w:rPr>
          <w:rFonts w:ascii="Times New Roman" w:hAnsi="Times New Roman"/>
          <w:sz w:val="24"/>
          <w:szCs w:val="28"/>
        </w:rPr>
        <w:t xml:space="preserve">  учитель                                                                                высшей квалификационной  категории                                                                          </w:t>
      </w:r>
    </w:p>
    <w:p w14:paraId="206964DA" w14:textId="77777777" w:rsidR="0017692D" w:rsidRDefault="00577EE9" w:rsidP="004276B5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Нищета Е. А.</w:t>
      </w:r>
    </w:p>
    <w:p w14:paraId="693292F3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543C7108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2DC92A4E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1968C97B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640630AC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5C863124" w14:textId="77777777" w:rsidR="0017692D" w:rsidRDefault="00577EE9" w:rsidP="004276B5">
      <w:pPr>
        <w:shd w:val="clear" w:color="FFFFFF" w:fill="FFFFFF" w:themeFill="background1"/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F7FDF7" w:fill="F7FDF7"/>
        </w:rPr>
        <w:t>Дальнереченск</w:t>
      </w: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 </w:t>
      </w: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F7FDF7" w:fill="F7FDF7"/>
        </w:rPr>
        <w:t xml:space="preserve">2022г. </w:t>
      </w:r>
    </w:p>
    <w:p w14:paraId="2318192E" w14:textId="77777777" w:rsidR="0017692D" w:rsidRDefault="0017692D" w:rsidP="004276B5">
      <w:pPr>
        <w:shd w:val="clear" w:color="FFFFFF" w:fill="FFFFFF" w:themeFill="background1"/>
        <w:spacing w:after="0" w:line="240" w:lineRule="auto"/>
        <w:contextualSpacing/>
      </w:pPr>
    </w:p>
    <w:p w14:paraId="6E8AD126" w14:textId="77777777" w:rsidR="0017692D" w:rsidRDefault="0017692D" w:rsidP="004276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869E08" w14:textId="5E15EFE7" w:rsidR="0017692D" w:rsidRDefault="00577EE9" w:rsidP="004276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6D69833A" w14:textId="77777777" w:rsidR="0017692D" w:rsidRDefault="0017692D" w:rsidP="004276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3DC3E9C" w14:textId="0039535D" w:rsidR="0017692D" w:rsidRDefault="0017692D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23FCFA9" w14:textId="550E4BB2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07ADC49" w14:textId="24619039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E69AEC" w14:textId="22D21CC3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1A63430" w14:textId="102CFCFE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8F250F3" w14:textId="77777777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35AA7EF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7E95DAE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0EBBBE98" w14:textId="77777777" w:rsidR="0017692D" w:rsidRDefault="00577EE9" w:rsidP="004276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14:paraId="538B93A7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14:paraId="2CAC3D9E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Учебный курс «Индивидуальный проект» представляет собой обязательную особую форму организации деятельности (учебное исследование или учебный проект) и входит в учебные планы и индивидуальный план (ИП) учащегося на уровне среднего общего образования. Рабочая программа по физике </w:t>
      </w:r>
      <w:proofErr w:type="gramStart"/>
      <w:r>
        <w:rPr>
          <w:rFonts w:ascii="Times New Roman" w:hAnsi="Times New Roman"/>
          <w:sz w:val="24"/>
          <w:szCs w:val="28"/>
        </w:rPr>
        <w:t>для  11</w:t>
      </w:r>
      <w:proofErr w:type="gramEnd"/>
      <w:r>
        <w:rPr>
          <w:rFonts w:ascii="Times New Roman" w:hAnsi="Times New Roman"/>
          <w:sz w:val="24"/>
          <w:szCs w:val="28"/>
        </w:rPr>
        <w:t xml:space="preserve">  классов обучающихся в МБОУ «Лицей» на 2022-2023 учебный год разработана в соответствии с требованиями:</w:t>
      </w:r>
    </w:p>
    <w:p w14:paraId="66C4A8F8" w14:textId="77777777" w:rsidR="0017692D" w:rsidRDefault="00577EE9" w:rsidP="004276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14:paraId="21931261" w14:textId="77777777" w:rsidR="0017692D" w:rsidRDefault="00577EE9" w:rsidP="004276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 </w:t>
      </w:r>
    </w:p>
    <w:p w14:paraId="2234D660" w14:textId="77777777" w:rsidR="0017692D" w:rsidRDefault="00577EE9" w:rsidP="004276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6010F11F" w14:textId="77777777" w:rsidR="0017692D" w:rsidRDefault="00577EE9" w:rsidP="004276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>
        <w:rPr>
          <w:rFonts w:ascii="Times New Roman" w:hAnsi="Times New Roman"/>
          <w:sz w:val="24"/>
          <w:szCs w:val="28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14:paraId="04FF20B6" w14:textId="77777777" w:rsidR="0017692D" w:rsidRDefault="00577EE9" w:rsidP="004276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Примерной основной образовательной программы основного общего образования, одобренной решением федерального </w:t>
      </w:r>
      <w:proofErr w:type="spellStart"/>
      <w:r>
        <w:rPr>
          <w:rFonts w:ascii="Times New Roman" w:hAnsi="Times New Roman"/>
          <w:sz w:val="24"/>
          <w:szCs w:val="28"/>
        </w:rPr>
        <w:t>учебно­методического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14:paraId="4A968F8D" w14:textId="77777777" w:rsidR="0017692D" w:rsidRDefault="00577EE9" w:rsidP="004276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6</w:t>
      </w:r>
      <w:r>
        <w:rPr>
          <w:rFonts w:ascii="Times New Roman" w:hAnsi="Times New Roman"/>
          <w:color w:val="FF0000"/>
          <w:sz w:val="24"/>
          <w:szCs w:val="28"/>
        </w:rPr>
        <w:t xml:space="preserve">. </w:t>
      </w:r>
      <w:r>
        <w:rPr>
          <w:rFonts w:ascii="Times New Roman" w:hAnsi="Times New Roman"/>
          <w:color w:val="000000"/>
          <w:sz w:val="24"/>
          <w:szCs w:val="28"/>
        </w:rPr>
        <w:t xml:space="preserve">Основной образовательной программы основного </w:t>
      </w:r>
      <w:r>
        <w:rPr>
          <w:rFonts w:ascii="Times New Roman" w:hAnsi="Times New Roman"/>
          <w:sz w:val="24"/>
          <w:szCs w:val="28"/>
        </w:rPr>
        <w:t xml:space="preserve">общего образования МБОУ «Лицей». </w:t>
      </w:r>
    </w:p>
    <w:p w14:paraId="0D0DFF39" w14:textId="77777777" w:rsidR="0017692D" w:rsidRDefault="00577EE9" w:rsidP="004276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 Рабочей программы воспитания МБОУ «Лицей»</w:t>
      </w:r>
    </w:p>
    <w:p w14:paraId="6D04EFDE" w14:textId="77777777" w:rsidR="0017692D" w:rsidRDefault="00577EE9" w:rsidP="004276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8. Положения о рабочих программах МБОУ «Лицей»</w:t>
      </w:r>
    </w:p>
    <w:p w14:paraId="71730065" w14:textId="77777777" w:rsidR="0017692D" w:rsidRDefault="0017692D" w:rsidP="004276B5">
      <w:pPr>
        <w:pStyle w:val="Default"/>
        <w:ind w:firstLine="720"/>
        <w:contextualSpacing/>
        <w:jc w:val="both"/>
        <w:rPr>
          <w:szCs w:val="28"/>
        </w:rPr>
      </w:pPr>
      <w:bookmarkStart w:id="0" w:name="_gjdgxs"/>
      <w:bookmarkEnd w:id="0"/>
    </w:p>
    <w:p w14:paraId="63E3207F" w14:textId="77777777" w:rsidR="0017692D" w:rsidRDefault="00577EE9" w:rsidP="004276B5">
      <w:pPr>
        <w:pStyle w:val="Default"/>
        <w:ind w:firstLine="720"/>
        <w:contextualSpacing/>
        <w:jc w:val="both"/>
        <w:rPr>
          <w:b/>
          <w:bCs/>
          <w:szCs w:val="28"/>
        </w:rPr>
      </w:pPr>
      <w:r>
        <w:rPr>
          <w:szCs w:val="28"/>
        </w:rPr>
        <w:t>Основная функция данной формы деятельности – это развитие метапредметных умений, а также исследовательской компетентности, предпрофессиональных навыков и творческих способностей в соответствии с интересами и склонностями учащегося.</w:t>
      </w:r>
      <w:r>
        <w:rPr>
          <w:b/>
          <w:bCs/>
          <w:szCs w:val="28"/>
          <w:lang w:eastAsia="ru-RU"/>
        </w:rPr>
        <w:t xml:space="preserve"> </w:t>
      </w:r>
    </w:p>
    <w:p w14:paraId="1B628114" w14:textId="77777777" w:rsidR="0017692D" w:rsidRDefault="00577EE9" w:rsidP="004276B5">
      <w:pPr>
        <w:pStyle w:val="Default"/>
        <w:ind w:firstLine="720"/>
        <w:contextualSpacing/>
        <w:jc w:val="both"/>
        <w:rPr>
          <w:szCs w:val="28"/>
        </w:rPr>
      </w:pPr>
      <w:r>
        <w:rPr>
          <w:szCs w:val="28"/>
        </w:rPr>
        <w:t>Учебная дисциплина «Индивидуальный учебный проект» входит в состав обязательной предметной области предлагаемая общеобразовательным учреждением общеобразовательного цикла ФГОС среднего общего образования.</w:t>
      </w:r>
    </w:p>
    <w:p w14:paraId="2CFEA70C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</w:t>
      </w:r>
      <w:proofErr w:type="gramStart"/>
      <w:r>
        <w:rPr>
          <w:rFonts w:ascii="Times New Roman" w:hAnsi="Times New Roman"/>
          <w:sz w:val="24"/>
          <w:szCs w:val="28"/>
        </w:rPr>
        <w:t>составлена  с</w:t>
      </w:r>
      <w:proofErr w:type="gramEnd"/>
      <w:r>
        <w:rPr>
          <w:rFonts w:ascii="Times New Roman" w:hAnsi="Times New Roman"/>
          <w:sz w:val="24"/>
          <w:szCs w:val="28"/>
        </w:rPr>
        <w:t xml:space="preserve"> учётом модуля  «Школьный урок», в котором представлены виды и формы деятельности, обеспечивающие реализацию воспитательного потенциала урока.</w:t>
      </w:r>
    </w:p>
    <w:p w14:paraId="405B357A" w14:textId="77777777" w:rsidR="0017692D" w:rsidRDefault="0017692D" w:rsidP="004276B5">
      <w:pPr>
        <w:pStyle w:val="Default"/>
        <w:ind w:firstLine="720"/>
        <w:contextualSpacing/>
        <w:jc w:val="both"/>
        <w:rPr>
          <w:szCs w:val="28"/>
        </w:rPr>
      </w:pPr>
    </w:p>
    <w:p w14:paraId="061F530E" w14:textId="77777777" w:rsidR="0017692D" w:rsidRDefault="00577EE9" w:rsidP="004276B5">
      <w:pPr>
        <w:pStyle w:val="a4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 и задачи курса:</w:t>
      </w:r>
    </w:p>
    <w:p w14:paraId="7AC1E95E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систематизировать представление обучающихся о проектной и исследовательской деятельности через овладение основными понятиями; </w:t>
      </w:r>
    </w:p>
    <w:p w14:paraId="7C22BE92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сформировать основы практических умений организации научно - исследовательской работы; </w:t>
      </w:r>
    </w:p>
    <w:p w14:paraId="5BF5D7F4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развивать умение формулировать цель, задачи, гипотезу, объект и предмет исследования; </w:t>
      </w:r>
    </w:p>
    <w:p w14:paraId="016AA1A8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совершенствовать умение поиска информации из разных источников; </w:t>
      </w:r>
    </w:p>
    <w:p w14:paraId="72C860BA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формировать культуру публичного выступления; </w:t>
      </w:r>
    </w:p>
    <w:p w14:paraId="0C33B058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оказать методическую поддержку обучающимся при проведении исследовательских работ, проектов и подготовке выступлений на научно-практических конференциях; </w:t>
      </w:r>
    </w:p>
    <w:p w14:paraId="3600C6DC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совершенствовать общественно-практическую активность обучающихся; </w:t>
      </w:r>
    </w:p>
    <w:p w14:paraId="56D9A3D0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способствовать развитию творческой активности личности обучающихся; </w:t>
      </w:r>
    </w:p>
    <w:p w14:paraId="766E3DBF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содействовать профессиональному самоопределению обучающихся; </w:t>
      </w:r>
    </w:p>
    <w:p w14:paraId="7E43CAC2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выделять основных этапов написания выпускной квалификационной работы; </w:t>
      </w:r>
    </w:p>
    <w:p w14:paraId="09C676C8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систематизировать представление обучающихся о процедуре защиты курсовой, дипломной работы; </w:t>
      </w:r>
    </w:p>
    <w:p w14:paraId="1DC78557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14:paraId="0A53144E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выбирать и применять на практике методы исследовательской деятельности, адекватные задачам исследования; </w:t>
      </w:r>
    </w:p>
    <w:p w14:paraId="303EA291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оформлять теоретические и экспериментальные результаты исследовательской и проектной работы; </w:t>
      </w:r>
    </w:p>
    <w:p w14:paraId="6DEF7149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описывать результаты наблюдений, обсуждать полученные факты; </w:t>
      </w:r>
    </w:p>
    <w:p w14:paraId="15D9EAD8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>оформлять результаты исследования.</w:t>
      </w:r>
    </w:p>
    <w:p w14:paraId="6413148B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4B07FB8D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b/>
          <w:bCs/>
          <w:sz w:val="24"/>
          <w:szCs w:val="28"/>
        </w:rPr>
      </w:pPr>
      <w:bookmarkStart w:id="1" w:name="_Hlk92631184"/>
      <w:r>
        <w:rPr>
          <w:rFonts w:ascii="Times New Roman" w:eastAsia="Calibri Light" w:hAnsi="Times New Roman"/>
          <w:b/>
          <w:bCs/>
          <w:sz w:val="24"/>
          <w:szCs w:val="28"/>
        </w:rPr>
        <w:t>Реализация воспитательного потенциала урока предполагает следующие виды работ:</w:t>
      </w:r>
    </w:p>
    <w:p w14:paraId="0C4A2F03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</w:rPr>
        <w:t>1.Применение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14:paraId="14FA30F4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</w:rPr>
        <w:t>2.Использование ИКТ-технологий, которые поддерживают современные обучающихся.</w:t>
      </w:r>
    </w:p>
    <w:p w14:paraId="5D34B038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</w:rPr>
        <w:t>3.Исследовательская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bookmarkEnd w:id="1"/>
    <w:p w14:paraId="49593B4C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14:paraId="7F449C1C" w14:textId="77777777" w:rsidR="0017692D" w:rsidRDefault="00577EE9" w:rsidP="004276B5">
      <w:pPr>
        <w:pStyle w:val="Default"/>
        <w:contextualSpacing/>
        <w:jc w:val="both"/>
        <w:rPr>
          <w:b/>
          <w:szCs w:val="28"/>
        </w:rPr>
      </w:pPr>
      <w:r>
        <w:rPr>
          <w:b/>
          <w:szCs w:val="28"/>
        </w:rPr>
        <w:t>Планируемые результаты изучения учебного курса.</w:t>
      </w:r>
    </w:p>
    <w:p w14:paraId="0625E5A5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14:paraId="76E7AE00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Личностными результатами являются следующие умения:</w:t>
      </w:r>
    </w:p>
    <w:p w14:paraId="310B25A5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14:paraId="13AFF74C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Постепенно выстраивать собственное целостное мировоззрение:</w:t>
      </w:r>
    </w:p>
    <w:p w14:paraId="60AED59B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вырабатывать свои собственные ответы на основные жизненные вопросы, которые ставит личный жизненный опыт; </w:t>
      </w:r>
    </w:p>
    <w:p w14:paraId="2E458196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Учиться признавать противоречивость и незавершённость своих взглядов на мир, возможность их изменения.</w:t>
      </w:r>
    </w:p>
    <w:p w14:paraId="3B892F02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18DD3F90" w14:textId="77777777" w:rsidR="0017692D" w:rsidRDefault="00577EE9" w:rsidP="004276B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14:paraId="7ADC3700" w14:textId="77777777" w:rsidR="0017692D" w:rsidRDefault="00577EE9" w:rsidP="004276B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14:paraId="6D36E3F9" w14:textId="77777777" w:rsidR="0017692D" w:rsidRDefault="00577EE9" w:rsidP="004276B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Оценивать экологический риск взаимоотношений человека и природы. </w:t>
      </w:r>
      <w:proofErr w:type="gramStart"/>
      <w:r>
        <w:rPr>
          <w:rFonts w:ascii="Times New Roman" w:hAnsi="Times New Roman"/>
          <w:bCs/>
          <w:sz w:val="24"/>
          <w:szCs w:val="28"/>
        </w:rPr>
        <w:t>Формировать  экологическое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мышление: умение оценивать свою деятельность и поступки других людей с точки зрения сохранения окружающей среды.</w:t>
      </w:r>
    </w:p>
    <w:p w14:paraId="6DD4B3BA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</w:rPr>
      </w:pPr>
    </w:p>
    <w:p w14:paraId="13FFD28C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 </w:t>
      </w:r>
      <w:r>
        <w:rPr>
          <w:rFonts w:ascii="Times New Roman" w:hAnsi="Times New Roman"/>
          <w:bCs/>
          <w:i/>
          <w:sz w:val="24"/>
          <w:szCs w:val="28"/>
        </w:rPr>
        <w:t>Средством развития</w:t>
      </w:r>
      <w:r>
        <w:rPr>
          <w:rFonts w:ascii="Times New Roman" w:hAnsi="Times New Roman"/>
          <w:bCs/>
          <w:sz w:val="24"/>
          <w:szCs w:val="28"/>
        </w:rPr>
        <w:t xml:space="preserve"> личностных результатов служит учебный материал нацеленный на </w:t>
      </w:r>
      <w:proofErr w:type="gramStart"/>
      <w:r>
        <w:rPr>
          <w:rFonts w:ascii="Times New Roman" w:hAnsi="Times New Roman"/>
          <w:bCs/>
          <w:sz w:val="24"/>
          <w:szCs w:val="28"/>
        </w:rPr>
        <w:t>формирование  основ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научного мировоззрения и физического мышления,  воспитание убежденности в возможности диалектического познания природы, развитие интеллектуальных и творческих способностей.</w:t>
      </w:r>
    </w:p>
    <w:p w14:paraId="583CEE98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Личностные результаты отражают сформированность, в том числе в части:</w:t>
      </w:r>
    </w:p>
    <w:p w14:paraId="349A1DBA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Гражданское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sz w:val="24"/>
          <w:szCs w:val="28"/>
          <w:lang w:eastAsia="ru-RU"/>
        </w:rPr>
        <w:t>:</w:t>
      </w:r>
    </w:p>
    <w:p w14:paraId="1773409D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активной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гражданской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позиции,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гражданской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ответственности,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основанной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традиционных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культурных,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духовных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нравственных ценностях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российского общества;</w:t>
      </w:r>
    </w:p>
    <w:p w14:paraId="3B828AEC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</w:t>
      </w:r>
      <w:r>
        <w:rPr>
          <w:rFonts w:ascii="Times New Roman" w:hAnsi="Times New Roman"/>
          <w:spacing w:val="-6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культуры</w:t>
      </w:r>
      <w:r>
        <w:rPr>
          <w:rFonts w:ascii="Times New Roman" w:hAnsi="Times New Roman"/>
          <w:spacing w:val="-6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межнационального</w:t>
      </w:r>
      <w:r>
        <w:rPr>
          <w:rFonts w:ascii="Times New Roman" w:hAnsi="Times New Roman"/>
          <w:spacing w:val="-8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общения;</w:t>
      </w:r>
    </w:p>
    <w:p w14:paraId="1A1848F1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детской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среде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ответственности,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принципов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коллективизма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социальной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солидарности;</w:t>
      </w:r>
    </w:p>
    <w:p w14:paraId="30B30AC9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</w:p>
    <w:p w14:paraId="5FB19490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Патриотическое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sz w:val="24"/>
          <w:szCs w:val="28"/>
          <w:lang w:eastAsia="ru-RU"/>
        </w:rPr>
        <w:t>:</w:t>
      </w:r>
    </w:p>
    <w:p w14:paraId="3A9D4675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</w:t>
      </w:r>
      <w:r>
        <w:rPr>
          <w:rFonts w:ascii="Times New Roman" w:hAnsi="Times New Roman"/>
          <w:spacing w:val="-9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российской</w:t>
      </w:r>
      <w:r>
        <w:rPr>
          <w:rFonts w:ascii="Times New Roman" w:hAnsi="Times New Roman"/>
          <w:spacing w:val="-5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гражданской</w:t>
      </w:r>
      <w:r>
        <w:rPr>
          <w:rFonts w:ascii="Times New Roman" w:hAnsi="Times New Roman"/>
          <w:spacing w:val="-5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идентичности;</w:t>
      </w:r>
    </w:p>
    <w:p w14:paraId="3EA4D0CB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умения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ориентироваться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современных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общественно-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политических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процессах,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происходящих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мире,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также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осознанную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выработку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собственной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позиции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отношению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ним</w:t>
      </w:r>
      <w:r>
        <w:rPr>
          <w:rFonts w:ascii="Times New Roman" w:hAnsi="Times New Roman"/>
          <w:spacing w:val="7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основе знания и осмысления истории, духовных ценностей и достижений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нашей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страны;</w:t>
      </w:r>
    </w:p>
    <w:p w14:paraId="53EAD0DD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Духовно-нравственное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sz w:val="24"/>
          <w:szCs w:val="28"/>
          <w:lang w:eastAsia="ru-RU"/>
        </w:rPr>
        <w:t>:</w:t>
      </w:r>
    </w:p>
    <w:p w14:paraId="725B954F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детей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нравственных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чувств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(чести,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долга,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дружелюбия);</w:t>
      </w:r>
    </w:p>
    <w:p w14:paraId="3E7BEE89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формирования выраженной в поведении нравственной позиции, </w:t>
      </w:r>
    </w:p>
    <w:p w14:paraId="337ADAE8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содействия формированию у детей позитивных жизненных ориентиров 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планов;</w:t>
      </w:r>
    </w:p>
    <w:p w14:paraId="0B2CC7A8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оказания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помощи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детям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выработке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моделей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поведения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различных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жизненных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ситуациях,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том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числе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проблемных,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стрессовых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конфликтных.</w:t>
      </w:r>
    </w:p>
    <w:p w14:paraId="4FF4358C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Эстетическое</w:t>
      </w:r>
      <w:r>
        <w:rPr>
          <w:rFonts w:ascii="Times New Roman" w:hAnsi="Times New Roman"/>
          <w:b/>
          <w:spacing w:val="-5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предполагает:</w:t>
      </w:r>
    </w:p>
    <w:p w14:paraId="66B71A91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приобщение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уникальному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российскому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культурному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наследию,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том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числе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литературному,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lastRenderedPageBreak/>
        <w:t>музыкальному,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художественному,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театральному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кинематографическому;</w:t>
      </w:r>
    </w:p>
    <w:p w14:paraId="19831D4C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создание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равных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для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всех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детей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возможностей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доступа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культурным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ценностям;</w:t>
      </w:r>
    </w:p>
    <w:p w14:paraId="5607A04F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сохранение,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поддержки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развитие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этнических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традиций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народного творчества.</w:t>
      </w:r>
    </w:p>
    <w:p w14:paraId="7D9DDD46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/>
        <w:contextualSpacing/>
        <w:jc w:val="both"/>
        <w:outlineLvl w:val="1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  <w:lang w:eastAsia="ru-RU"/>
        </w:rPr>
        <w:t>Физическое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воспитание,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формирование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культуры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здоровья</w:t>
      </w:r>
      <w:r>
        <w:rPr>
          <w:rFonts w:ascii="Times New Roman" w:eastAsia="Calibri Light" w:hAnsi="Times New Roman"/>
          <w:spacing w:val="7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и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эмоционального</w:t>
      </w:r>
      <w:r>
        <w:rPr>
          <w:rFonts w:ascii="Times New Roman" w:eastAsia="Calibri Light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благополучия</w:t>
      </w:r>
      <w:r>
        <w:rPr>
          <w:rFonts w:ascii="Times New Roman" w:eastAsia="Calibri Light" w:hAnsi="Times New Roman"/>
          <w:spacing w:val="2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включает:</w:t>
      </w:r>
    </w:p>
    <w:p w14:paraId="2C3EB9D2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 ответственного отношения к своему здоровью и потребности</w:t>
      </w:r>
      <w:r>
        <w:rPr>
          <w:rFonts w:ascii="Times New Roman" w:hAnsi="Times New Roman"/>
          <w:spacing w:val="-67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здоровом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образе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жизни;</w:t>
      </w:r>
    </w:p>
    <w:p w14:paraId="7D6B7CA2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 системы мотивации к активному и здоровому образу жизни,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занятиям физической культурой и спортом, развитие культуры здорового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питания;</w:t>
      </w:r>
    </w:p>
    <w:p w14:paraId="1F9960C5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культуры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безопасной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жизнедеятельности,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профилактику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наркотической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алкогольной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зависимости,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табакокурения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7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других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вредных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привычек;</w:t>
      </w:r>
    </w:p>
    <w:p w14:paraId="5A221A3D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Трудовое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b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реализуется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посредством:</w:t>
      </w:r>
    </w:p>
    <w:p w14:paraId="69558A99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воспитания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уважения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труду</w:t>
      </w:r>
      <w:r>
        <w:rPr>
          <w:rFonts w:ascii="Times New Roman" w:hAnsi="Times New Roman"/>
          <w:spacing w:val="-7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людям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труда,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трудовым</w:t>
      </w:r>
      <w:r>
        <w:rPr>
          <w:rFonts w:ascii="Times New Roman" w:hAnsi="Times New Roman"/>
          <w:spacing w:val="-6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достижениям;</w:t>
      </w:r>
    </w:p>
    <w:p w14:paraId="11B2F3C4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умений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навыков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самообслуживания,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потребности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трудиться,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добросовестного,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ответственного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творческого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отношения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разным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видам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трудовой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деятельности,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включая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обучение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выполнение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домашних обязанностей;</w:t>
      </w:r>
    </w:p>
    <w:p w14:paraId="193E5410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навыков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совместной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работы,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умения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работать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самостоятельно,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мобилизуя необходимые ресурсы, правильно оценивая смысл и последствия</w:t>
      </w:r>
      <w:r>
        <w:rPr>
          <w:rFonts w:ascii="Times New Roman" w:hAnsi="Times New Roman"/>
          <w:spacing w:val="-67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своих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действий;</w:t>
      </w:r>
    </w:p>
    <w:p w14:paraId="072BA396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содействия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профессиональному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самоопределению,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приобщения</w:t>
      </w:r>
      <w:r>
        <w:rPr>
          <w:rFonts w:ascii="Times New Roman" w:hAnsi="Times New Roman"/>
          <w:spacing w:val="7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социально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значимой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деятельности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для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осмысленного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выбора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профессии.</w:t>
      </w:r>
    </w:p>
    <w:p w14:paraId="302F66B1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Экологическое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b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включает:</w:t>
      </w:r>
    </w:p>
    <w:p w14:paraId="25836CCB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 экологической культуры, бережного отношения к родной земле,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природным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богатствам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России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 мира;</w:t>
      </w:r>
    </w:p>
    <w:p w14:paraId="3DF16F14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чувства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ответственности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состояние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природных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ресурсов,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умений и навыков разумного природопользования, нетерпимого отношения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действиям,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приносящим вред экологии.</w:t>
      </w:r>
    </w:p>
    <w:p w14:paraId="723F291B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</w:p>
    <w:p w14:paraId="7C18DEA6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Ценности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научного</w:t>
      </w:r>
      <w:r>
        <w:rPr>
          <w:rFonts w:ascii="Times New Roman" w:hAnsi="Times New Roman"/>
          <w:b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познания</w:t>
      </w:r>
      <w:r>
        <w:rPr>
          <w:rFonts w:ascii="Times New Roman" w:hAnsi="Times New Roman"/>
          <w:b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подразумевает:</w:t>
      </w:r>
    </w:p>
    <w:p w14:paraId="61229198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содействие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повышению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привлекательности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науки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для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подрастающего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поколения,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поддержку</w:t>
      </w:r>
      <w:r>
        <w:rPr>
          <w:rFonts w:ascii="Times New Roman" w:hAnsi="Times New Roman"/>
          <w:spacing w:val="-5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научно-технического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творчества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детей;</w:t>
      </w:r>
    </w:p>
    <w:p w14:paraId="063867D6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создание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условий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для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получения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детьми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достоверной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информации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</w:t>
      </w:r>
      <w:r>
        <w:rPr>
          <w:rFonts w:ascii="Times New Roman" w:hAnsi="Times New Roman"/>
          <w:spacing w:val="-67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передовых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достижениях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открытиях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мировой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отечественной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науки,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повышения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заинтересованности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подрастающего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поколения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научных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познаниях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устройстве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мира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 общества.</w:t>
      </w:r>
    </w:p>
    <w:p w14:paraId="3CF43AA2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14:paraId="007A340B" w14:textId="77777777" w:rsidR="0017692D" w:rsidRDefault="00577EE9" w:rsidP="004276B5">
      <w:pPr>
        <w:pStyle w:val="Default"/>
        <w:contextualSpacing/>
        <w:jc w:val="both"/>
        <w:rPr>
          <w:szCs w:val="28"/>
        </w:rPr>
      </w:pPr>
      <w:r>
        <w:rPr>
          <w:b/>
          <w:szCs w:val="28"/>
          <w:u w:val="single"/>
        </w:rPr>
        <w:t>Метапредметные результаты:</w:t>
      </w:r>
    </w:p>
    <w:p w14:paraId="6B2B3FA4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умением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753578E0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умением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14:paraId="1F6B3053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умениями согласования процедур совместного действия; </w:t>
      </w:r>
    </w:p>
    <w:p w14:paraId="6E2998DF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CDA901B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77D747A1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гигиены,  ресурсосбережения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, правовых и этических норм, норм информационной безопасности; </w:t>
      </w:r>
    </w:p>
    <w:p w14:paraId="18E3D3F1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7746801E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66ADE83F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14:paraId="38B3A1B6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color w:val="000000"/>
          <w:sz w:val="24"/>
          <w:szCs w:val="28"/>
          <w:u w:val="single"/>
        </w:rPr>
        <w:t>Предметные результаты:</w:t>
      </w:r>
    </w:p>
    <w:p w14:paraId="5E4FA160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навыками коммуникативной, учебно-исследовательской деятельности, критического мышления; </w:t>
      </w:r>
    </w:p>
    <w:p w14:paraId="2FEECD0C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к инновационной, аналитической, творческой, интеллектуальной деятельности; </w:t>
      </w:r>
    </w:p>
    <w:p w14:paraId="773D11C8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14:paraId="7CE03058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</w:t>
      </w:r>
    </w:p>
    <w:p w14:paraId="3FABA890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применять теоретические знания при выборе темы и разработке проекта; </w:t>
      </w:r>
    </w:p>
    <w:p w14:paraId="376E7B3F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разрабатывать структуру конкретного проекта; </w:t>
      </w:r>
    </w:p>
    <w:p w14:paraId="247AFF0C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умением определять методологию исследовательской деятельности; </w:t>
      </w:r>
    </w:p>
    <w:p w14:paraId="1D973D10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умением использовать справочную нормативную, правовую документацию; </w:t>
      </w:r>
    </w:p>
    <w:p w14:paraId="4E0E5026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умением проводить исследования; </w:t>
      </w:r>
    </w:p>
    <w:p w14:paraId="1625AAA2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знаниями оформлять библиографию, цитаты, ссылки, чертежи, схемы формулы; </w:t>
      </w:r>
    </w:p>
    <w:p w14:paraId="3E0FC0C0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способность представлять результаты исследования в форме презентации.</w:t>
      </w:r>
    </w:p>
    <w:p w14:paraId="7D624C8E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содержание </w:t>
      </w:r>
    </w:p>
    <w:p w14:paraId="3F1FD660" w14:textId="77777777" w:rsidR="0017692D" w:rsidRDefault="00577EE9" w:rsidP="004276B5">
      <w:pPr>
        <w:pStyle w:val="afb"/>
        <w:widowControl w:val="0"/>
        <w:ind w:left="0" w:right="0" w:firstLine="0"/>
        <w:contextualSpacing/>
      </w:pPr>
      <w:r>
        <w:rPr>
          <w:b/>
          <w:bCs/>
        </w:rPr>
        <w:t>Модуль 1 Методология проектной и исследовательской деятельности(10ч)</w:t>
      </w:r>
    </w:p>
    <w:p w14:paraId="43700534" w14:textId="77777777" w:rsidR="0017692D" w:rsidRDefault="00577EE9" w:rsidP="004276B5">
      <w:pPr>
        <w:pStyle w:val="Default"/>
        <w:contextualSpacing/>
        <w:jc w:val="both"/>
      </w:pPr>
      <w:r>
        <w:t xml:space="preserve">1.1. 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 </w:t>
      </w:r>
    </w:p>
    <w:p w14:paraId="3B847E0C" w14:textId="77777777" w:rsidR="0017692D" w:rsidRDefault="00577EE9" w:rsidP="004276B5">
      <w:pPr>
        <w:pStyle w:val="Default"/>
        <w:contextualSpacing/>
        <w:jc w:val="both"/>
      </w:pPr>
      <w:r>
        <w:t xml:space="preserve">1.3.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 </w:t>
      </w:r>
    </w:p>
    <w:p w14:paraId="64E46A40" w14:textId="77777777" w:rsidR="0017692D" w:rsidRDefault="00577EE9" w:rsidP="004276B5">
      <w:pPr>
        <w:pStyle w:val="Default"/>
        <w:contextualSpacing/>
        <w:jc w:val="both"/>
      </w:pPr>
      <w:r>
        <w:t xml:space="preserve">1.4. 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 </w:t>
      </w:r>
    </w:p>
    <w:p w14:paraId="29CCF590" w14:textId="77777777" w:rsidR="0017692D" w:rsidRDefault="00577EE9" w:rsidP="004276B5">
      <w:pPr>
        <w:pStyle w:val="Default"/>
        <w:contextualSpacing/>
        <w:jc w:val="both"/>
      </w:pPr>
      <w:r>
        <w:t xml:space="preserve">1.5. 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 </w:t>
      </w:r>
    </w:p>
    <w:p w14:paraId="36F566C3" w14:textId="77777777" w:rsidR="0017692D" w:rsidRDefault="00577EE9" w:rsidP="004276B5">
      <w:pPr>
        <w:pStyle w:val="Default"/>
        <w:contextualSpacing/>
        <w:jc w:val="both"/>
      </w:pPr>
      <w:r>
        <w:t xml:space="preserve">1.6.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 </w:t>
      </w:r>
    </w:p>
    <w:p w14:paraId="7F740B52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t xml:space="preserve">1.7. </w:t>
      </w:r>
      <w:r>
        <w:rPr>
          <w:rFonts w:eastAsia="Times New Roman"/>
        </w:rPr>
        <w:t xml:space="preserve">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 </w:t>
      </w:r>
    </w:p>
    <w:p w14:paraId="21E349BE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</w:rPr>
        <w:t xml:space="preserve">1.8. 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>
        <w:rPr>
          <w:rFonts w:eastAsia="Times New Roman"/>
        </w:rPr>
        <w:t>безотметочной</w:t>
      </w:r>
      <w:proofErr w:type="spellEnd"/>
      <w:r>
        <w:rPr>
          <w:rFonts w:eastAsia="Times New Roman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14:paraId="2790C8BB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Модуль 2 Информационные ресурсы проектной и исследовательской деятельности(11ч)</w:t>
      </w:r>
    </w:p>
    <w:p w14:paraId="78716514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</w:rPr>
        <w:t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14:paraId="313FA47B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 </w:t>
      </w:r>
    </w:p>
    <w:p w14:paraId="7195D208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2.3. 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 </w:t>
      </w:r>
    </w:p>
    <w:p w14:paraId="1BA76476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2.4. Сетевые носители –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 </w:t>
      </w:r>
    </w:p>
    <w:p w14:paraId="7FC5B78A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2.5. Технологии визуализации и систематизации текстовой информации. Диаграммы и графики. Графы. Сравнительные таблицы. Опорные конспекты. </w:t>
      </w:r>
    </w:p>
    <w:p w14:paraId="5F1F1D92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2.6. 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</w:t>
      </w:r>
      <w:proofErr w:type="spellStart"/>
      <w:r>
        <w:rPr>
          <w:rFonts w:eastAsia="Times New Roman"/>
        </w:rPr>
        <w:t>Скрайбинг</w:t>
      </w:r>
      <w:proofErr w:type="spellEnd"/>
      <w:r>
        <w:rPr>
          <w:rFonts w:eastAsia="Times New Roman"/>
        </w:rPr>
        <w:t xml:space="preserve">. </w:t>
      </w:r>
    </w:p>
    <w:p w14:paraId="47BE4E5E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2.7. 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 </w:t>
      </w:r>
    </w:p>
    <w:p w14:paraId="6AD14E4D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2.8. 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 </w:t>
      </w:r>
    </w:p>
    <w:p w14:paraId="7AB5DE39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</w:rPr>
        <w:t>2.9. Практическое занятие. Оформление проектной (исследовательской) работы обучающегося.</w:t>
      </w:r>
    </w:p>
    <w:p w14:paraId="2E1B3375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Модуль 3 Защита результатов проектной и исследовательской деятельности(5ч)</w:t>
      </w:r>
    </w:p>
    <w:p w14:paraId="6491E7FE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3.1.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14:paraId="4C7DE8F8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3.2. 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14:paraId="155F48F0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</w:rPr>
        <w:t>3.3. 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14:paraId="037DE6AC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Модуль 4 Коммуникативные навыки(8ч)</w:t>
      </w:r>
    </w:p>
    <w:p w14:paraId="100712E7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 </w:t>
      </w:r>
    </w:p>
    <w:p w14:paraId="7A6CE727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 </w:t>
      </w:r>
    </w:p>
    <w:p w14:paraId="3EECCF0F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4.3. Практическое занятие. Дискуссия. </w:t>
      </w:r>
    </w:p>
    <w:p w14:paraId="1DD05116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4.4. Практическое занятие. Дебаты. </w:t>
      </w:r>
    </w:p>
    <w:p w14:paraId="5BC37C47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4.5. 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 </w:t>
      </w:r>
    </w:p>
    <w:p w14:paraId="75838DFA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>4.6. 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14:paraId="52EA9606" w14:textId="77777777" w:rsidR="0017692D" w:rsidRDefault="0017692D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</w:p>
    <w:p w14:paraId="0C8A34BB" w14:textId="77777777" w:rsidR="0017692D" w:rsidRDefault="0017692D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</w:p>
    <w:p w14:paraId="2D15A787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  <w:szCs w:val="28"/>
        </w:rPr>
        <w:t xml:space="preserve">Содержание тем учебного курса </w:t>
      </w:r>
    </w:p>
    <w:p w14:paraId="32C8A55C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59"/>
        <w:gridCol w:w="4394"/>
      </w:tblGrid>
      <w:tr w:rsidR="0017692D" w14:paraId="7E5317D0" w14:textId="77777777">
        <w:tc>
          <w:tcPr>
            <w:tcW w:w="1559" w:type="dxa"/>
            <w:vAlign w:val="center"/>
          </w:tcPr>
          <w:p w14:paraId="567C808E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Номер раздела</w:t>
            </w:r>
          </w:p>
        </w:tc>
        <w:tc>
          <w:tcPr>
            <w:tcW w:w="3260" w:type="dxa"/>
            <w:vAlign w:val="center"/>
          </w:tcPr>
          <w:p w14:paraId="015CA207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559" w:type="dxa"/>
            <w:vAlign w:val="center"/>
          </w:tcPr>
          <w:p w14:paraId="59C0A33C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Объем часов</w:t>
            </w:r>
          </w:p>
        </w:tc>
        <w:tc>
          <w:tcPr>
            <w:tcW w:w="4394" w:type="dxa"/>
          </w:tcPr>
          <w:p w14:paraId="4E431395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17692D" w14:paraId="328D18D4" w14:textId="77777777">
        <w:tc>
          <w:tcPr>
            <w:tcW w:w="1559" w:type="dxa"/>
          </w:tcPr>
          <w:p w14:paraId="54C57ADA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 1.</w:t>
            </w:r>
          </w:p>
        </w:tc>
        <w:tc>
          <w:tcPr>
            <w:tcW w:w="3260" w:type="dxa"/>
          </w:tcPr>
          <w:p w14:paraId="3706D370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Методология проектной и исследовательской деятельности </w:t>
            </w:r>
          </w:p>
        </w:tc>
        <w:tc>
          <w:tcPr>
            <w:tcW w:w="1559" w:type="dxa"/>
          </w:tcPr>
          <w:p w14:paraId="1BEA4C27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10</w:t>
            </w:r>
          </w:p>
        </w:tc>
        <w:tc>
          <w:tcPr>
            <w:tcW w:w="4394" w:type="dxa"/>
            <w:vMerge w:val="restart"/>
          </w:tcPr>
          <w:p w14:paraId="06782D31" w14:textId="77777777" w:rsidR="0017692D" w:rsidRDefault="00577EE9" w:rsidP="004276B5">
            <w:pPr>
              <w:pStyle w:val="TableParagraph"/>
              <w:spacing w:after="0" w:line="240" w:lineRule="auto"/>
              <w:ind w:left="0"/>
              <w:contextualSpacing/>
              <w:jc w:val="both"/>
            </w:pPr>
            <w:r>
              <w:rPr>
                <w:sz w:val="24"/>
                <w:szCs w:val="28"/>
              </w:rPr>
              <w:t>Осознавать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единство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целостность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окружающего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мира,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возможность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его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познаваемости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объяснимости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на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основе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достижений</w:t>
            </w:r>
            <w:r>
              <w:rPr>
                <w:spacing w:val="-2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науки. Использовать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знания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явлениях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повседневной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жизни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для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обеспечения безопасности при обращении с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приборами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техническими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устройствами,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для сохранения здоровья и соблюдения норм</w:t>
            </w:r>
            <w:r>
              <w:rPr>
                <w:spacing w:val="-6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экологического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поведения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окружающей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среде.</w:t>
            </w:r>
          </w:p>
          <w:p w14:paraId="4B6A6D0B" w14:textId="77777777" w:rsidR="0017692D" w:rsidRDefault="0017692D" w:rsidP="004276B5">
            <w:pPr>
              <w:pStyle w:val="TableParagraph"/>
              <w:spacing w:after="0" w:line="240" w:lineRule="auto"/>
              <w:ind w:left="0"/>
              <w:contextualSpacing/>
              <w:jc w:val="both"/>
            </w:pPr>
          </w:p>
          <w:p w14:paraId="4CE61A55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7692D" w14:paraId="38B3C36C" w14:textId="77777777">
        <w:tc>
          <w:tcPr>
            <w:tcW w:w="1559" w:type="dxa"/>
          </w:tcPr>
          <w:p w14:paraId="69FE50B5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 2.</w:t>
            </w:r>
          </w:p>
        </w:tc>
        <w:tc>
          <w:tcPr>
            <w:tcW w:w="3260" w:type="dxa"/>
          </w:tcPr>
          <w:p w14:paraId="5C6B2BD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Информационные ресурсы проектной и исследовательской деятельности </w:t>
            </w:r>
          </w:p>
          <w:p w14:paraId="167D82CB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14:paraId="680F5540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11</w:t>
            </w:r>
          </w:p>
        </w:tc>
        <w:tc>
          <w:tcPr>
            <w:tcW w:w="4394" w:type="dxa"/>
            <w:vMerge/>
          </w:tcPr>
          <w:p w14:paraId="2F46583C" w14:textId="77777777" w:rsidR="0017692D" w:rsidRDefault="0017692D" w:rsidP="00427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92D" w14:paraId="2294B884" w14:textId="77777777">
        <w:tc>
          <w:tcPr>
            <w:tcW w:w="1559" w:type="dxa"/>
          </w:tcPr>
          <w:p w14:paraId="635CE6F7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Раздел3.</w:t>
            </w:r>
          </w:p>
        </w:tc>
        <w:tc>
          <w:tcPr>
            <w:tcW w:w="3260" w:type="dxa"/>
          </w:tcPr>
          <w:p w14:paraId="7E157EAC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Защита результатов проектной и </w:t>
            </w:r>
            <w:r>
              <w:rPr>
                <w:rFonts w:eastAsia="Times New Roman"/>
                <w:b/>
                <w:bCs/>
              </w:rPr>
              <w:lastRenderedPageBreak/>
              <w:t xml:space="preserve">исследовательской деятельности </w:t>
            </w:r>
          </w:p>
        </w:tc>
        <w:tc>
          <w:tcPr>
            <w:tcW w:w="1559" w:type="dxa"/>
          </w:tcPr>
          <w:p w14:paraId="19A990BC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5</w:t>
            </w:r>
          </w:p>
        </w:tc>
        <w:tc>
          <w:tcPr>
            <w:tcW w:w="4394" w:type="dxa"/>
            <w:vMerge w:val="restart"/>
          </w:tcPr>
          <w:p w14:paraId="192246B4" w14:textId="77777777" w:rsidR="0017692D" w:rsidRDefault="00577EE9" w:rsidP="004276B5">
            <w:pPr>
              <w:pStyle w:val="TableParagraph"/>
              <w:spacing w:after="0" w:line="240" w:lineRule="auto"/>
              <w:ind w:left="0"/>
              <w:contextualSpacing/>
              <w:jc w:val="both"/>
            </w:pPr>
            <w:r>
              <w:rPr>
                <w:sz w:val="24"/>
                <w:szCs w:val="28"/>
              </w:rPr>
              <w:t xml:space="preserve">Характеризовать   </w:t>
            </w:r>
            <w:r>
              <w:rPr>
                <w:spacing w:val="22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глобальные    </w:t>
            </w:r>
            <w:r>
              <w:rPr>
                <w:spacing w:val="2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проблемы, стоящие</w:t>
            </w:r>
            <w:r>
              <w:rPr>
                <w:sz w:val="24"/>
                <w:szCs w:val="28"/>
              </w:rPr>
              <w:tab/>
              <w:t xml:space="preserve">перед </w:t>
            </w:r>
            <w:r>
              <w:rPr>
                <w:spacing w:val="-1"/>
                <w:sz w:val="24"/>
                <w:szCs w:val="28"/>
              </w:rPr>
              <w:lastRenderedPageBreak/>
              <w:t>человечеством:</w:t>
            </w:r>
            <w:r>
              <w:rPr>
                <w:spacing w:val="-68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энергетические,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сырьевые,</w:t>
            </w:r>
            <w:r>
              <w:rPr>
                <w:spacing w:val="7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экологические, –</w:t>
            </w:r>
            <w:r>
              <w:rPr>
                <w:spacing w:val="-6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роль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физики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решении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этих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проблем.</w:t>
            </w:r>
          </w:p>
          <w:p w14:paraId="52FF2907" w14:textId="77777777" w:rsidR="0017692D" w:rsidRDefault="00577EE9" w:rsidP="004276B5">
            <w:pPr>
              <w:pStyle w:val="TableParagraph"/>
              <w:spacing w:after="0" w:line="240" w:lineRule="auto"/>
              <w:ind w:left="0" w:firstLine="69"/>
              <w:contextualSpacing/>
              <w:jc w:val="both"/>
            </w:pPr>
            <w:r>
              <w:rPr>
                <w:sz w:val="24"/>
                <w:szCs w:val="28"/>
              </w:rPr>
              <w:t>Объяснять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принципы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работы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характеристики изученных машин, приборов</w:t>
            </w:r>
            <w:r>
              <w:rPr>
                <w:spacing w:val="-6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-2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технических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устройств.</w:t>
            </w:r>
          </w:p>
          <w:p w14:paraId="21D5CFE1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планировать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проводить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физические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эксперименты.</w:t>
            </w:r>
          </w:p>
        </w:tc>
      </w:tr>
      <w:tr w:rsidR="0017692D" w14:paraId="49BA8E15" w14:textId="77777777">
        <w:tc>
          <w:tcPr>
            <w:tcW w:w="1559" w:type="dxa"/>
          </w:tcPr>
          <w:p w14:paraId="3E776842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Раздел4.</w:t>
            </w:r>
          </w:p>
        </w:tc>
        <w:tc>
          <w:tcPr>
            <w:tcW w:w="3260" w:type="dxa"/>
          </w:tcPr>
          <w:p w14:paraId="05E790AF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Коммуникативные навыки </w:t>
            </w:r>
          </w:p>
        </w:tc>
        <w:tc>
          <w:tcPr>
            <w:tcW w:w="1559" w:type="dxa"/>
          </w:tcPr>
          <w:p w14:paraId="1FA641D9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</w:t>
            </w:r>
          </w:p>
        </w:tc>
        <w:tc>
          <w:tcPr>
            <w:tcW w:w="4394" w:type="dxa"/>
            <w:vMerge/>
          </w:tcPr>
          <w:p w14:paraId="4838E51E" w14:textId="77777777" w:rsidR="0017692D" w:rsidRDefault="0017692D" w:rsidP="00427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4E9A1D6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</w:p>
    <w:p w14:paraId="61F238ED" w14:textId="77777777" w:rsidR="0017692D" w:rsidRDefault="0017692D" w:rsidP="004276B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</w:rPr>
      </w:pPr>
    </w:p>
    <w:p w14:paraId="247EC00E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7"/>
        <w:gridCol w:w="5491"/>
        <w:gridCol w:w="1333"/>
        <w:gridCol w:w="1619"/>
        <w:gridCol w:w="1695"/>
      </w:tblGrid>
      <w:tr w:rsidR="0017692D" w14:paraId="7B53ECB5" w14:textId="77777777">
        <w:trPr>
          <w:cantSplit/>
          <w:trHeight w:val="278"/>
        </w:trPr>
        <w:tc>
          <w:tcPr>
            <w:tcW w:w="917" w:type="dxa"/>
            <w:vMerge w:val="restart"/>
            <w:vAlign w:val="center"/>
          </w:tcPr>
          <w:p w14:paraId="2D9A9867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591" w:type="dxa"/>
            <w:vMerge w:val="restart"/>
            <w:vAlign w:val="center"/>
          </w:tcPr>
          <w:p w14:paraId="1ED56D8E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раздела, тема урока </w:t>
            </w:r>
          </w:p>
        </w:tc>
        <w:tc>
          <w:tcPr>
            <w:tcW w:w="1697" w:type="dxa"/>
            <w:vMerge w:val="restart"/>
          </w:tcPr>
          <w:p w14:paraId="7CD894A8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-во часов</w:t>
            </w:r>
          </w:p>
        </w:tc>
        <w:tc>
          <w:tcPr>
            <w:tcW w:w="4581" w:type="dxa"/>
            <w:gridSpan w:val="2"/>
          </w:tcPr>
          <w:p w14:paraId="1BCBFA74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17692D" w14:paraId="5F129FC9" w14:textId="77777777">
        <w:trPr>
          <w:cantSplit/>
          <w:trHeight w:val="939"/>
        </w:trPr>
        <w:tc>
          <w:tcPr>
            <w:tcW w:w="917" w:type="dxa"/>
            <w:vMerge/>
            <w:vAlign w:val="center"/>
          </w:tcPr>
          <w:p w14:paraId="5DACE146" w14:textId="77777777" w:rsidR="0017692D" w:rsidRDefault="0017692D" w:rsidP="00427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1" w:type="dxa"/>
            <w:vMerge/>
            <w:vAlign w:val="center"/>
          </w:tcPr>
          <w:p w14:paraId="4C4B2EA5" w14:textId="77777777" w:rsidR="0017692D" w:rsidRDefault="0017692D" w:rsidP="00427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</w:tcPr>
          <w:p w14:paraId="7B493F36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440B0190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354" w:type="dxa"/>
          </w:tcPr>
          <w:p w14:paraId="7547D065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17692D" w14:paraId="794E294B" w14:textId="77777777">
        <w:trPr>
          <w:trHeight w:val="277"/>
        </w:trPr>
        <w:tc>
          <w:tcPr>
            <w:tcW w:w="917" w:type="dxa"/>
            <w:vAlign w:val="center"/>
          </w:tcPr>
          <w:p w14:paraId="6888CDD7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91" w:type="dxa"/>
          </w:tcPr>
          <w:p w14:paraId="634D998E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Модуль 1. Методология проектной и исследовательской деятельности (10ч)</w:t>
            </w:r>
          </w:p>
        </w:tc>
        <w:tc>
          <w:tcPr>
            <w:tcW w:w="1697" w:type="dxa"/>
          </w:tcPr>
          <w:p w14:paraId="3308BE5E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7" w:type="dxa"/>
          </w:tcPr>
          <w:p w14:paraId="717BF78F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354" w:type="dxa"/>
          </w:tcPr>
          <w:p w14:paraId="3BD519DE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</w:tr>
      <w:tr w:rsidR="0017692D" w14:paraId="14783930" w14:textId="77777777">
        <w:trPr>
          <w:trHeight w:val="277"/>
        </w:trPr>
        <w:tc>
          <w:tcPr>
            <w:tcW w:w="917" w:type="dxa"/>
          </w:tcPr>
          <w:p w14:paraId="469325AC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 </w:t>
            </w:r>
          </w:p>
        </w:tc>
        <w:tc>
          <w:tcPr>
            <w:tcW w:w="7591" w:type="dxa"/>
          </w:tcPr>
          <w:p w14:paraId="1619020A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Понятие «проект». Теоретические основы учебного проектирования </w:t>
            </w:r>
          </w:p>
        </w:tc>
        <w:tc>
          <w:tcPr>
            <w:tcW w:w="1697" w:type="dxa"/>
          </w:tcPr>
          <w:p w14:paraId="5870093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14:paraId="5D1E0C58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354" w:type="dxa"/>
          </w:tcPr>
          <w:p w14:paraId="64CC80DB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</w:tr>
      <w:tr w:rsidR="0017692D" w14:paraId="19BA41A1" w14:textId="77777777">
        <w:trPr>
          <w:trHeight w:val="277"/>
        </w:trPr>
        <w:tc>
          <w:tcPr>
            <w:tcW w:w="917" w:type="dxa"/>
          </w:tcPr>
          <w:p w14:paraId="6336A1EE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 </w:t>
            </w:r>
          </w:p>
        </w:tc>
        <w:tc>
          <w:tcPr>
            <w:tcW w:w="7591" w:type="dxa"/>
          </w:tcPr>
          <w:p w14:paraId="41EF09D8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Учебный проект: требования к структуре и содержанию </w:t>
            </w:r>
          </w:p>
        </w:tc>
        <w:tc>
          <w:tcPr>
            <w:tcW w:w="1697" w:type="dxa"/>
          </w:tcPr>
          <w:p w14:paraId="0A5969E8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14:paraId="234092DE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354" w:type="dxa"/>
          </w:tcPr>
          <w:p w14:paraId="7F4F2137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</w:tr>
      <w:tr w:rsidR="0017692D" w14:paraId="53E2D006" w14:textId="77777777">
        <w:trPr>
          <w:trHeight w:val="277"/>
        </w:trPr>
        <w:tc>
          <w:tcPr>
            <w:tcW w:w="917" w:type="dxa"/>
          </w:tcPr>
          <w:p w14:paraId="197480B4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1.3 </w:t>
            </w:r>
          </w:p>
        </w:tc>
        <w:tc>
          <w:tcPr>
            <w:tcW w:w="7591" w:type="dxa"/>
          </w:tcPr>
          <w:p w14:paraId="257A2A3F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Планирование учебного проекта </w:t>
            </w:r>
          </w:p>
        </w:tc>
        <w:tc>
          <w:tcPr>
            <w:tcW w:w="1697" w:type="dxa"/>
          </w:tcPr>
          <w:p w14:paraId="5AB376D8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14:paraId="31E33302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354" w:type="dxa"/>
          </w:tcPr>
          <w:p w14:paraId="742894D6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</w:tr>
      <w:tr w:rsidR="0017692D" w14:paraId="1C67AA92" w14:textId="77777777">
        <w:trPr>
          <w:trHeight w:val="277"/>
        </w:trPr>
        <w:tc>
          <w:tcPr>
            <w:tcW w:w="917" w:type="dxa"/>
          </w:tcPr>
          <w:p w14:paraId="3F5360CE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1.4 </w:t>
            </w:r>
          </w:p>
        </w:tc>
        <w:tc>
          <w:tcPr>
            <w:tcW w:w="7591" w:type="dxa"/>
          </w:tcPr>
          <w:p w14:paraId="7CB58484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Проектная и исследовательская деятельность: точки соприкосновения </w:t>
            </w:r>
          </w:p>
        </w:tc>
        <w:tc>
          <w:tcPr>
            <w:tcW w:w="1697" w:type="dxa"/>
          </w:tcPr>
          <w:p w14:paraId="5AA9B94F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14:paraId="3C36E131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354" w:type="dxa"/>
          </w:tcPr>
          <w:p w14:paraId="2069F84F" w14:textId="77777777" w:rsidR="0017692D" w:rsidRDefault="0017692D" w:rsidP="004276B5">
            <w:pPr>
              <w:pStyle w:val="afc"/>
              <w:spacing w:before="0" w:beforeAutospacing="0" w:after="0" w:afterAutospacing="0"/>
              <w:contextualSpacing/>
              <w:jc w:val="both"/>
            </w:pPr>
          </w:p>
        </w:tc>
      </w:tr>
      <w:tr w:rsidR="0017692D" w14:paraId="1C2B8017" w14:textId="77777777">
        <w:trPr>
          <w:trHeight w:val="686"/>
        </w:trPr>
        <w:tc>
          <w:tcPr>
            <w:tcW w:w="917" w:type="dxa"/>
          </w:tcPr>
          <w:p w14:paraId="50075B89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1.5 </w:t>
            </w:r>
          </w:p>
        </w:tc>
        <w:tc>
          <w:tcPr>
            <w:tcW w:w="7591" w:type="dxa"/>
          </w:tcPr>
          <w:p w14:paraId="454F6EF6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понятия учебно-</w:t>
            </w:r>
            <w:proofErr w:type="gramStart"/>
            <w:r>
              <w:rPr>
                <w:rFonts w:eastAsia="Times New Roman"/>
              </w:rPr>
              <w:t>исследователь-</w:t>
            </w: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proofErr w:type="gramEnd"/>
            <w:r>
              <w:rPr>
                <w:rFonts w:eastAsia="Times New Roman"/>
              </w:rPr>
              <w:t xml:space="preserve"> деятельности </w:t>
            </w:r>
          </w:p>
        </w:tc>
        <w:tc>
          <w:tcPr>
            <w:tcW w:w="1697" w:type="dxa"/>
          </w:tcPr>
          <w:p w14:paraId="1360A531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14:paraId="7DAE09C3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18B96A30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2A7C68FF" w14:textId="77777777">
        <w:trPr>
          <w:trHeight w:val="688"/>
        </w:trPr>
        <w:tc>
          <w:tcPr>
            <w:tcW w:w="917" w:type="dxa"/>
          </w:tcPr>
          <w:p w14:paraId="4BDDC53A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1.6 </w:t>
            </w:r>
          </w:p>
        </w:tc>
        <w:tc>
          <w:tcPr>
            <w:tcW w:w="7591" w:type="dxa"/>
          </w:tcPr>
          <w:p w14:paraId="15E417DE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Методологические атрибуты исследовательской деятельности. Построение гипотезы исследования. Предмет и объект исследования </w:t>
            </w:r>
          </w:p>
        </w:tc>
        <w:tc>
          <w:tcPr>
            <w:tcW w:w="1697" w:type="dxa"/>
          </w:tcPr>
          <w:p w14:paraId="6A74524C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14:paraId="0B8625B9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3461E434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78A51E94" w14:textId="77777777">
        <w:trPr>
          <w:trHeight w:val="422"/>
        </w:trPr>
        <w:tc>
          <w:tcPr>
            <w:tcW w:w="917" w:type="dxa"/>
          </w:tcPr>
          <w:p w14:paraId="01D4CAC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1.7 </w:t>
            </w:r>
          </w:p>
        </w:tc>
        <w:tc>
          <w:tcPr>
            <w:tcW w:w="7591" w:type="dxa"/>
          </w:tcPr>
          <w:p w14:paraId="5B7389A8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Методы эмпирического и теоретического исследований </w:t>
            </w:r>
          </w:p>
        </w:tc>
        <w:tc>
          <w:tcPr>
            <w:tcW w:w="1697" w:type="dxa"/>
          </w:tcPr>
          <w:p w14:paraId="7A74E4AC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14:paraId="717587E1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44EAA412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4342FCF4" w14:textId="77777777">
        <w:trPr>
          <w:trHeight w:val="570"/>
        </w:trPr>
        <w:tc>
          <w:tcPr>
            <w:tcW w:w="917" w:type="dxa"/>
          </w:tcPr>
          <w:p w14:paraId="7192FE03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1.8 </w:t>
            </w:r>
          </w:p>
        </w:tc>
        <w:tc>
          <w:tcPr>
            <w:tcW w:w="7591" w:type="dxa"/>
          </w:tcPr>
          <w:p w14:paraId="2F27A8CF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 по проектированию структуры индивидуального проекта (учебного исследования) </w:t>
            </w:r>
          </w:p>
        </w:tc>
        <w:tc>
          <w:tcPr>
            <w:tcW w:w="1697" w:type="dxa"/>
          </w:tcPr>
          <w:p w14:paraId="1F83E072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27" w:type="dxa"/>
          </w:tcPr>
          <w:p w14:paraId="214647B0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2038EF59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65998201" w14:textId="77777777">
        <w:trPr>
          <w:trHeight w:val="550"/>
        </w:trPr>
        <w:tc>
          <w:tcPr>
            <w:tcW w:w="917" w:type="dxa"/>
          </w:tcPr>
          <w:p w14:paraId="7BEEEB63" w14:textId="77777777" w:rsidR="0017692D" w:rsidRDefault="0017692D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7591" w:type="dxa"/>
          </w:tcPr>
          <w:p w14:paraId="17C93180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Модуль 2. Информационные ресурсы проектной и исследовательской деятельности (11ч)</w:t>
            </w:r>
          </w:p>
          <w:p w14:paraId="1C7CAAC8" w14:textId="77777777" w:rsidR="0017692D" w:rsidRDefault="0017692D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697" w:type="dxa"/>
          </w:tcPr>
          <w:p w14:paraId="75B085BB" w14:textId="77777777" w:rsidR="0017692D" w:rsidRDefault="0017692D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227" w:type="dxa"/>
          </w:tcPr>
          <w:p w14:paraId="1007574A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04AC6B35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2668FBD9" w14:textId="77777777">
        <w:trPr>
          <w:trHeight w:val="596"/>
        </w:trPr>
        <w:tc>
          <w:tcPr>
            <w:tcW w:w="917" w:type="dxa"/>
          </w:tcPr>
          <w:p w14:paraId="4D1D5194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2.1 </w:t>
            </w:r>
          </w:p>
        </w:tc>
        <w:tc>
          <w:tcPr>
            <w:tcW w:w="7591" w:type="dxa"/>
          </w:tcPr>
          <w:p w14:paraId="78CF8636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с информационными источниками. Поиск и систематизация информации </w:t>
            </w:r>
          </w:p>
        </w:tc>
        <w:tc>
          <w:tcPr>
            <w:tcW w:w="1697" w:type="dxa"/>
          </w:tcPr>
          <w:p w14:paraId="4C5CB197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14:paraId="1B15BDF5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2C251A26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72F0D9A6" w14:textId="77777777">
        <w:trPr>
          <w:trHeight w:val="453"/>
        </w:trPr>
        <w:tc>
          <w:tcPr>
            <w:tcW w:w="917" w:type="dxa"/>
          </w:tcPr>
          <w:p w14:paraId="249277B8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2.2 </w:t>
            </w:r>
          </w:p>
        </w:tc>
        <w:tc>
          <w:tcPr>
            <w:tcW w:w="7591" w:type="dxa"/>
          </w:tcPr>
          <w:p w14:paraId="2207970D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ресурсы на бумажных носителях </w:t>
            </w:r>
          </w:p>
        </w:tc>
        <w:tc>
          <w:tcPr>
            <w:tcW w:w="1697" w:type="dxa"/>
          </w:tcPr>
          <w:p w14:paraId="183A92F6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14:paraId="1A24948D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0863AD02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4052FF40" w14:textId="77777777">
        <w:trPr>
          <w:trHeight w:val="433"/>
        </w:trPr>
        <w:tc>
          <w:tcPr>
            <w:tcW w:w="917" w:type="dxa"/>
          </w:tcPr>
          <w:p w14:paraId="1CDAB0CA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2.3 </w:t>
            </w:r>
          </w:p>
        </w:tc>
        <w:tc>
          <w:tcPr>
            <w:tcW w:w="7591" w:type="dxa"/>
          </w:tcPr>
          <w:p w14:paraId="0CBCF60D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ресурсы на электронных носителях </w:t>
            </w:r>
          </w:p>
        </w:tc>
        <w:tc>
          <w:tcPr>
            <w:tcW w:w="1697" w:type="dxa"/>
          </w:tcPr>
          <w:p w14:paraId="4837FAD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14:paraId="269E9A5E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2D94CB96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6117B205" w14:textId="77777777">
        <w:trPr>
          <w:trHeight w:val="411"/>
        </w:trPr>
        <w:tc>
          <w:tcPr>
            <w:tcW w:w="917" w:type="dxa"/>
          </w:tcPr>
          <w:p w14:paraId="4B171836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2.4 </w:t>
            </w:r>
          </w:p>
        </w:tc>
        <w:tc>
          <w:tcPr>
            <w:tcW w:w="7591" w:type="dxa"/>
          </w:tcPr>
          <w:p w14:paraId="5008A0EA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Сетевые носители – источник информационных ресурсов </w:t>
            </w:r>
          </w:p>
        </w:tc>
        <w:tc>
          <w:tcPr>
            <w:tcW w:w="1697" w:type="dxa"/>
          </w:tcPr>
          <w:p w14:paraId="76120DEA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227" w:type="dxa"/>
          </w:tcPr>
          <w:p w14:paraId="2DACD334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5A2F3BD8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01DCCC39" w14:textId="77777777">
        <w:trPr>
          <w:trHeight w:val="302"/>
        </w:trPr>
        <w:tc>
          <w:tcPr>
            <w:tcW w:w="917" w:type="dxa"/>
          </w:tcPr>
          <w:p w14:paraId="651560E0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2.5 </w:t>
            </w:r>
          </w:p>
        </w:tc>
        <w:tc>
          <w:tcPr>
            <w:tcW w:w="7591" w:type="dxa"/>
          </w:tcPr>
          <w:p w14:paraId="0032634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Технологии визуализации и систематизации текстовой информации. Диаграммы и </w:t>
            </w:r>
            <w:proofErr w:type="spellStart"/>
            <w:r>
              <w:rPr>
                <w:rFonts w:eastAsia="Times New Roman"/>
              </w:rPr>
              <w:t>гра-фики</w:t>
            </w:r>
            <w:proofErr w:type="spellEnd"/>
            <w:r>
              <w:rPr>
                <w:rFonts w:eastAsia="Times New Roman"/>
              </w:rPr>
              <w:t xml:space="preserve">. Графы. Сравнительные таблицы. Опорные конспекты </w:t>
            </w:r>
          </w:p>
        </w:tc>
        <w:tc>
          <w:tcPr>
            <w:tcW w:w="1697" w:type="dxa"/>
          </w:tcPr>
          <w:p w14:paraId="28170524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14:paraId="162CFCF7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56F14B26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0FF9D3DB" w14:textId="77777777">
        <w:trPr>
          <w:trHeight w:val="452"/>
        </w:trPr>
        <w:tc>
          <w:tcPr>
            <w:tcW w:w="917" w:type="dxa"/>
          </w:tcPr>
          <w:p w14:paraId="0E934AE7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2.6 </w:t>
            </w:r>
          </w:p>
        </w:tc>
        <w:tc>
          <w:tcPr>
            <w:tcW w:w="7591" w:type="dxa"/>
          </w:tcPr>
          <w:p w14:paraId="43AD2922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</w:t>
            </w:r>
            <w:proofErr w:type="spellStart"/>
            <w:r>
              <w:rPr>
                <w:rFonts w:eastAsia="Times New Roman"/>
              </w:rPr>
              <w:t>Скрайбинг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97" w:type="dxa"/>
          </w:tcPr>
          <w:p w14:paraId="650FC41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14:paraId="28E24574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0B8F353B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46D62293" w14:textId="77777777">
        <w:trPr>
          <w:trHeight w:val="565"/>
        </w:trPr>
        <w:tc>
          <w:tcPr>
            <w:tcW w:w="917" w:type="dxa"/>
          </w:tcPr>
          <w:p w14:paraId="7E412D9B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2.7 </w:t>
            </w:r>
          </w:p>
        </w:tc>
        <w:tc>
          <w:tcPr>
            <w:tcW w:w="7591" w:type="dxa"/>
          </w:tcPr>
          <w:p w14:paraId="257F843A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Требования к оформлению проектной и исследовательской работы </w:t>
            </w:r>
          </w:p>
        </w:tc>
        <w:tc>
          <w:tcPr>
            <w:tcW w:w="1697" w:type="dxa"/>
          </w:tcPr>
          <w:p w14:paraId="280074B9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7" w:type="dxa"/>
          </w:tcPr>
          <w:p w14:paraId="348A93E8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4358F5AF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78B503C9" w14:textId="77777777">
        <w:trPr>
          <w:trHeight w:val="565"/>
        </w:trPr>
        <w:tc>
          <w:tcPr>
            <w:tcW w:w="917" w:type="dxa"/>
          </w:tcPr>
          <w:p w14:paraId="1FF93FBD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2.8 </w:t>
            </w:r>
          </w:p>
        </w:tc>
        <w:tc>
          <w:tcPr>
            <w:tcW w:w="7591" w:type="dxa"/>
          </w:tcPr>
          <w:p w14:paraId="380F0370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 (тренинг) по применению технологий визуализации и систематизации текстовой информации </w:t>
            </w:r>
          </w:p>
        </w:tc>
        <w:tc>
          <w:tcPr>
            <w:tcW w:w="1697" w:type="dxa"/>
          </w:tcPr>
          <w:p w14:paraId="3303A7FF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27" w:type="dxa"/>
          </w:tcPr>
          <w:p w14:paraId="2E509FFA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66161874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39DD03B8" w14:textId="77777777">
        <w:trPr>
          <w:trHeight w:val="556"/>
        </w:trPr>
        <w:tc>
          <w:tcPr>
            <w:tcW w:w="917" w:type="dxa"/>
          </w:tcPr>
          <w:p w14:paraId="535F3A91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 </w:t>
            </w:r>
          </w:p>
        </w:tc>
        <w:tc>
          <w:tcPr>
            <w:tcW w:w="7591" w:type="dxa"/>
          </w:tcPr>
          <w:p w14:paraId="0756B2F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занятие. Оформление проектной (исследовательской) работы обучающегося </w:t>
            </w:r>
          </w:p>
        </w:tc>
        <w:tc>
          <w:tcPr>
            <w:tcW w:w="1697" w:type="dxa"/>
          </w:tcPr>
          <w:p w14:paraId="241C1229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227" w:type="dxa"/>
          </w:tcPr>
          <w:p w14:paraId="63F1685D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3F3D9DD6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4834EA33" w14:textId="77777777">
        <w:trPr>
          <w:trHeight w:val="422"/>
        </w:trPr>
        <w:tc>
          <w:tcPr>
            <w:tcW w:w="917" w:type="dxa"/>
            <w:vAlign w:val="center"/>
          </w:tcPr>
          <w:p w14:paraId="6EE46FAD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91" w:type="dxa"/>
          </w:tcPr>
          <w:p w14:paraId="4C9D24C7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Модуль 3. Защита результатов проектной и исследовательской деятельности (5ч)</w:t>
            </w:r>
          </w:p>
        </w:tc>
        <w:tc>
          <w:tcPr>
            <w:tcW w:w="1697" w:type="dxa"/>
          </w:tcPr>
          <w:p w14:paraId="4398B38B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7" w:type="dxa"/>
          </w:tcPr>
          <w:p w14:paraId="542CBFC0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53C503F0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3D27F5C0" w14:textId="77777777">
        <w:trPr>
          <w:trHeight w:val="421"/>
        </w:trPr>
        <w:tc>
          <w:tcPr>
            <w:tcW w:w="917" w:type="dxa"/>
          </w:tcPr>
          <w:p w14:paraId="31098277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 </w:t>
            </w:r>
          </w:p>
        </w:tc>
        <w:tc>
          <w:tcPr>
            <w:tcW w:w="7591" w:type="dxa"/>
          </w:tcPr>
          <w:p w14:paraId="54DEE433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Представление результатов учебного проекта </w:t>
            </w:r>
          </w:p>
        </w:tc>
        <w:tc>
          <w:tcPr>
            <w:tcW w:w="1697" w:type="dxa"/>
          </w:tcPr>
          <w:p w14:paraId="05E5519F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  <w:p w14:paraId="4978F31D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7" w:type="dxa"/>
          </w:tcPr>
          <w:p w14:paraId="40137BC6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46802569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633CA71C" w14:textId="77777777">
        <w:trPr>
          <w:trHeight w:val="421"/>
        </w:trPr>
        <w:tc>
          <w:tcPr>
            <w:tcW w:w="917" w:type="dxa"/>
          </w:tcPr>
          <w:p w14:paraId="410BA0F7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3.2 </w:t>
            </w:r>
          </w:p>
        </w:tc>
        <w:tc>
          <w:tcPr>
            <w:tcW w:w="7591" w:type="dxa"/>
          </w:tcPr>
          <w:p w14:paraId="762AF1E1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Представление результатов учебного исследования </w:t>
            </w:r>
          </w:p>
        </w:tc>
        <w:tc>
          <w:tcPr>
            <w:tcW w:w="1697" w:type="dxa"/>
          </w:tcPr>
          <w:p w14:paraId="688E2FE2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27" w:type="dxa"/>
          </w:tcPr>
          <w:p w14:paraId="31CFE7B7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0FF91F91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5D16705B" w14:textId="77777777">
        <w:trPr>
          <w:trHeight w:val="421"/>
        </w:trPr>
        <w:tc>
          <w:tcPr>
            <w:tcW w:w="917" w:type="dxa"/>
          </w:tcPr>
          <w:p w14:paraId="28E3C82C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3.3 </w:t>
            </w:r>
          </w:p>
        </w:tc>
        <w:tc>
          <w:tcPr>
            <w:tcW w:w="7591" w:type="dxa"/>
          </w:tcPr>
          <w:p w14:paraId="4583022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Оценка учебного проекта (учебного исследования) </w:t>
            </w:r>
          </w:p>
        </w:tc>
        <w:tc>
          <w:tcPr>
            <w:tcW w:w="1697" w:type="dxa"/>
          </w:tcPr>
          <w:p w14:paraId="4DF62E31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14:paraId="7856E517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389F94A6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79F1A796" w14:textId="77777777">
        <w:trPr>
          <w:trHeight w:val="421"/>
        </w:trPr>
        <w:tc>
          <w:tcPr>
            <w:tcW w:w="917" w:type="dxa"/>
            <w:vAlign w:val="center"/>
          </w:tcPr>
          <w:p w14:paraId="40E13AE9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91" w:type="dxa"/>
          </w:tcPr>
          <w:p w14:paraId="1B9DCD0C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Модуль 4. Коммуникативные навыки (8ч)</w:t>
            </w:r>
          </w:p>
          <w:p w14:paraId="0FCFF504" w14:textId="77777777" w:rsidR="0017692D" w:rsidRDefault="0017692D" w:rsidP="004276B5">
            <w:pPr>
              <w:pStyle w:val="a4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7" w:type="dxa"/>
          </w:tcPr>
          <w:p w14:paraId="37F76203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7" w:type="dxa"/>
          </w:tcPr>
          <w:p w14:paraId="2877D27A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17D24D71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0F266C73" w14:textId="77777777">
        <w:trPr>
          <w:trHeight w:val="421"/>
        </w:trPr>
        <w:tc>
          <w:tcPr>
            <w:tcW w:w="917" w:type="dxa"/>
          </w:tcPr>
          <w:p w14:paraId="46B726E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4.1 </w:t>
            </w:r>
          </w:p>
        </w:tc>
        <w:tc>
          <w:tcPr>
            <w:tcW w:w="7591" w:type="dxa"/>
          </w:tcPr>
          <w:p w14:paraId="7B5BED57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Коммуникативная деятельность. Диалог. Монолог </w:t>
            </w:r>
          </w:p>
        </w:tc>
        <w:tc>
          <w:tcPr>
            <w:tcW w:w="1697" w:type="dxa"/>
          </w:tcPr>
          <w:p w14:paraId="10AD0DC2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14:paraId="59F5755C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38A438DE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24F175A1" w14:textId="77777777">
        <w:trPr>
          <w:trHeight w:val="421"/>
        </w:trPr>
        <w:tc>
          <w:tcPr>
            <w:tcW w:w="917" w:type="dxa"/>
          </w:tcPr>
          <w:p w14:paraId="501B3C69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4.2 </w:t>
            </w:r>
          </w:p>
        </w:tc>
        <w:tc>
          <w:tcPr>
            <w:tcW w:w="7591" w:type="dxa"/>
          </w:tcPr>
          <w:p w14:paraId="3FE970AB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Стратегии группового взаимодействия. Аргументация. Спор. Дискуссия </w:t>
            </w:r>
          </w:p>
        </w:tc>
        <w:tc>
          <w:tcPr>
            <w:tcW w:w="1697" w:type="dxa"/>
          </w:tcPr>
          <w:p w14:paraId="799438DE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14:paraId="46569A4E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036A6D58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3D86687E" w14:textId="77777777">
        <w:trPr>
          <w:trHeight w:val="421"/>
        </w:trPr>
        <w:tc>
          <w:tcPr>
            <w:tcW w:w="917" w:type="dxa"/>
          </w:tcPr>
          <w:p w14:paraId="5E3A5EDA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4.3 </w:t>
            </w:r>
          </w:p>
        </w:tc>
        <w:tc>
          <w:tcPr>
            <w:tcW w:w="7591" w:type="dxa"/>
          </w:tcPr>
          <w:p w14:paraId="0055C856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занятие. Дискуссия </w:t>
            </w:r>
          </w:p>
        </w:tc>
        <w:tc>
          <w:tcPr>
            <w:tcW w:w="1697" w:type="dxa"/>
          </w:tcPr>
          <w:p w14:paraId="75F3375F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14:paraId="0EA03732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33722872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78A69F3D" w14:textId="77777777">
        <w:trPr>
          <w:trHeight w:val="555"/>
        </w:trPr>
        <w:tc>
          <w:tcPr>
            <w:tcW w:w="917" w:type="dxa"/>
          </w:tcPr>
          <w:p w14:paraId="686383C3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4.4 </w:t>
            </w:r>
          </w:p>
        </w:tc>
        <w:tc>
          <w:tcPr>
            <w:tcW w:w="7591" w:type="dxa"/>
          </w:tcPr>
          <w:p w14:paraId="4CC2AF73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занятие. Дебаты </w:t>
            </w:r>
          </w:p>
        </w:tc>
        <w:tc>
          <w:tcPr>
            <w:tcW w:w="1697" w:type="dxa"/>
          </w:tcPr>
          <w:p w14:paraId="63D19FEC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14:paraId="7BF11612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6AE89B9C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556B8CFA" w14:textId="77777777">
        <w:trPr>
          <w:trHeight w:val="563"/>
        </w:trPr>
        <w:tc>
          <w:tcPr>
            <w:tcW w:w="917" w:type="dxa"/>
          </w:tcPr>
          <w:p w14:paraId="2B37D2D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4.5 </w:t>
            </w:r>
          </w:p>
        </w:tc>
        <w:tc>
          <w:tcPr>
            <w:tcW w:w="7591" w:type="dxa"/>
          </w:tcPr>
          <w:p w14:paraId="17A00FF8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Публичное выступление: от подготовки до реализации </w:t>
            </w:r>
          </w:p>
        </w:tc>
        <w:tc>
          <w:tcPr>
            <w:tcW w:w="1697" w:type="dxa"/>
          </w:tcPr>
          <w:p w14:paraId="729167B8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14:paraId="4F44FAC0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245469CC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600CD7CA" w14:textId="77777777">
        <w:trPr>
          <w:trHeight w:val="557"/>
        </w:trPr>
        <w:tc>
          <w:tcPr>
            <w:tcW w:w="917" w:type="dxa"/>
          </w:tcPr>
          <w:p w14:paraId="1A0C32CE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4.6 </w:t>
            </w:r>
          </w:p>
        </w:tc>
        <w:tc>
          <w:tcPr>
            <w:tcW w:w="7591" w:type="dxa"/>
          </w:tcPr>
          <w:p w14:paraId="6105D676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Практическое занятие. Публичное выступление </w:t>
            </w:r>
          </w:p>
        </w:tc>
        <w:tc>
          <w:tcPr>
            <w:tcW w:w="1697" w:type="dxa"/>
          </w:tcPr>
          <w:p w14:paraId="38014D9A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14:paraId="250AD388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14:paraId="2B61BFEE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692D" w14:paraId="0A3DCECC" w14:textId="77777777">
        <w:trPr>
          <w:trHeight w:val="557"/>
        </w:trPr>
        <w:tc>
          <w:tcPr>
            <w:tcW w:w="917" w:type="dxa"/>
            <w:vMerge w:val="restart"/>
          </w:tcPr>
          <w:p w14:paraId="67BF416A" w14:textId="77777777" w:rsidR="0017692D" w:rsidRDefault="0017692D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7591" w:type="dxa"/>
            <w:vMerge w:val="restart"/>
          </w:tcPr>
          <w:p w14:paraId="2F3D61F7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697" w:type="dxa"/>
            <w:vMerge w:val="restart"/>
          </w:tcPr>
          <w:p w14:paraId="60E40E21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27" w:type="dxa"/>
            <w:vMerge w:val="restart"/>
          </w:tcPr>
          <w:p w14:paraId="27FEFA2E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7BD089A7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3316CB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42FE2371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2AA27AA6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3647F6F1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01D93DB7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62157DF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834B6F1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95B1D79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868506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A9F764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84AAB9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1962431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7692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94FA" w14:textId="77777777" w:rsidR="006B2FA0" w:rsidRDefault="006B2FA0">
      <w:r>
        <w:separator/>
      </w:r>
    </w:p>
  </w:endnote>
  <w:endnote w:type="continuationSeparator" w:id="0">
    <w:p w14:paraId="6C7A7DF1" w14:textId="77777777" w:rsidR="006B2FA0" w:rsidRDefault="006B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9E4B" w14:textId="77777777" w:rsidR="006B2FA0" w:rsidRDefault="006B2FA0">
      <w:r>
        <w:separator/>
      </w:r>
    </w:p>
  </w:footnote>
  <w:footnote w:type="continuationSeparator" w:id="0">
    <w:p w14:paraId="41DACD30" w14:textId="77777777" w:rsidR="006B2FA0" w:rsidRDefault="006B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C35"/>
    <w:multiLevelType w:val="hybridMultilevel"/>
    <w:tmpl w:val="687E1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FB9"/>
    <w:multiLevelType w:val="hybridMultilevel"/>
    <w:tmpl w:val="B0DEB9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FA4"/>
    <w:multiLevelType w:val="hybridMultilevel"/>
    <w:tmpl w:val="E4706054"/>
    <w:lvl w:ilvl="0" w:tplc="FFFFFFFF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 w:tplc="FFFFFFFF">
      <w:start w:val="1"/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2" w:tplc="FFFFFFFF">
      <w:start w:val="1"/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FFFFFFF">
      <w:start w:val="1"/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FFFFFFFF">
      <w:start w:val="1"/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FFFFFFFF">
      <w:start w:val="1"/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FFFFFFFF">
      <w:start w:val="1"/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FFFFFFFF">
      <w:start w:val="1"/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FFFFFFFF">
      <w:start w:val="1"/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6A4701B"/>
    <w:multiLevelType w:val="hybridMultilevel"/>
    <w:tmpl w:val="14C08CDA"/>
    <w:lvl w:ilvl="0" w:tplc="FFFFFFFF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11E6B80"/>
    <w:multiLevelType w:val="hybridMultilevel"/>
    <w:tmpl w:val="CCE643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1F928E3"/>
    <w:multiLevelType w:val="hybridMultilevel"/>
    <w:tmpl w:val="AA1EC2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2D"/>
    <w:rsid w:val="0017692D"/>
    <w:rsid w:val="004276B5"/>
    <w:rsid w:val="00577EE9"/>
    <w:rsid w:val="006B2FA0"/>
    <w:rsid w:val="007A0204"/>
    <w:rsid w:val="009F1C97"/>
    <w:rsid w:val="00E4786E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4ECD"/>
  <w15:docId w15:val="{2EE438B5-6C23-4F64-A9E4-E9770923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rFonts w:ascii="Times New Roman" w:hAnsi="Times New Roman"/>
      <w:b/>
      <w:bCs/>
      <w:sz w:val="48"/>
      <w:szCs w:val="48"/>
      <w:lang w:val="en-US"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rPr>
      <w:sz w:val="22"/>
      <w:szCs w:val="22"/>
      <w:lang w:eastAsia="ru-RU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pPr>
      <w:spacing w:before="30" w:after="30"/>
    </w:pPr>
    <w:rPr>
      <w:rFonts w:ascii="Times New Roman" w:hAnsi="Times New Roman"/>
      <w:lang w:eastAsia="ru-RU"/>
    </w:rPr>
  </w:style>
  <w:style w:type="paragraph" w:styleId="af9">
    <w:name w:val="Balloon Text"/>
    <w:basedOn w:val="a"/>
    <w:link w:val="afa"/>
    <w:semiHidden/>
    <w:rPr>
      <w:rFonts w:ascii="Tahoma" w:hAnsi="Tahoma"/>
      <w:sz w:val="16"/>
      <w:szCs w:val="16"/>
      <w:lang w:val="en-US"/>
    </w:rPr>
  </w:style>
  <w:style w:type="character" w:customStyle="1" w:styleId="afa">
    <w:name w:val="Текст выноски Знак"/>
    <w:link w:val="af9"/>
    <w:semiHidden/>
    <w:rPr>
      <w:rFonts w:ascii="Tahoma" w:eastAsia="Calibri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paragraph" w:customStyle="1" w:styleId="c1">
    <w:name w:val="c1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</w:style>
  <w:style w:type="character" w:customStyle="1" w:styleId="c0">
    <w:name w:val="c0"/>
  </w:style>
  <w:style w:type="paragraph" w:customStyle="1" w:styleId="TableParagraph">
    <w:name w:val="Table Paragraph"/>
    <w:basedOn w:val="a"/>
    <w:uiPriority w:val="1"/>
    <w:qFormat/>
    <w:pPr>
      <w:widowControl w:val="0"/>
      <w:ind w:left="95"/>
    </w:pPr>
    <w:rPr>
      <w:rFonts w:ascii="Times New Roman" w:hAnsi="Times New Roman"/>
    </w:rPr>
  </w:style>
  <w:style w:type="paragraph" w:customStyle="1" w:styleId="c16">
    <w:name w:val="c16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5">
    <w:name w:val="Font Style395"/>
    <w:rPr>
      <w:rFonts w:ascii="Segoe UI" w:hAnsi="Segoe UI"/>
      <w:b/>
      <w:bCs/>
      <w:color w:val="000000"/>
      <w:spacing w:val="-10"/>
      <w:sz w:val="26"/>
      <w:szCs w:val="26"/>
    </w:rPr>
  </w:style>
  <w:style w:type="paragraph" w:customStyle="1" w:styleId="Style261">
    <w:name w:val="Style26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Segoe UI" w:eastAsia="Times New Roman" w:hAnsi="Segoe UI"/>
      <w:sz w:val="24"/>
      <w:szCs w:val="24"/>
      <w:lang w:eastAsia="ru-RU"/>
    </w:rPr>
  </w:style>
  <w:style w:type="paragraph" w:styleId="afb">
    <w:name w:val="Block Text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57" w:right="57"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c">
    <w:name w:val="Обычный (веб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3369</Words>
  <Characters>19206</Characters>
  <Application>Microsoft Office Word</Application>
  <DocSecurity>0</DocSecurity>
  <Lines>160</Lines>
  <Paragraphs>45</Paragraphs>
  <ScaleCrop>false</ScaleCrop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2022-09-18T07:37:00Z</dcterms:created>
  <dcterms:modified xsi:type="dcterms:W3CDTF">2022-09-18T07:41:00Z</dcterms:modified>
</cp:coreProperties>
</file>