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1AA9" w14:textId="77777777"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A389BB" w14:textId="77777777"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E79796" w14:textId="77777777"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03FA6D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</w:pPr>
    </w:p>
    <w:p w14:paraId="06AB2435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МИНИСТЕРСТВО ПРОСВЕЩЕНИЯ РОССИЙСКОЙ ФЕДЕРАЦИИ</w:t>
      </w:r>
    </w:p>
    <w:p w14:paraId="6E98BB6D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Министерство образования Приморского края</w:t>
      </w:r>
    </w:p>
    <w:p w14:paraId="745B2AF2" w14:textId="77777777" w:rsidR="00F2482E" w:rsidRPr="00F2482E" w:rsidRDefault="00F2482E" w:rsidP="00F2482E">
      <w:pPr>
        <w:spacing w:after="160" w:line="259" w:lineRule="auto"/>
      </w:pPr>
      <w:r w:rsidRPr="00F2482E">
        <w:rPr>
          <w:rFonts w:ascii="Times New Roman" w:eastAsia="Times New Roman" w:hAnsi="Times New Roman" w:cs="Times New Roman"/>
        </w:rPr>
        <w:t>Орган государственной власти Администрация Дальнереченского городского округа</w:t>
      </w:r>
    </w:p>
    <w:tbl>
      <w:tblPr>
        <w:tblpPr w:leftFromText="180" w:rightFromText="180" w:vertAnchor="text" w:horzAnchor="margin" w:tblpXSpec="center" w:tblpY="636"/>
        <w:tblW w:w="10723" w:type="dxa"/>
        <w:tblLayout w:type="fixed"/>
        <w:tblLook w:val="0400" w:firstRow="0" w:lastRow="0" w:firstColumn="0" w:lastColumn="0" w:noHBand="0" w:noVBand="1"/>
      </w:tblPr>
      <w:tblGrid>
        <w:gridCol w:w="3465"/>
        <w:gridCol w:w="3754"/>
        <w:gridCol w:w="206"/>
        <w:gridCol w:w="3298"/>
      </w:tblGrid>
      <w:tr w:rsidR="00AE75A7" w:rsidRPr="00F2482E" w14:paraId="68E4A96D" w14:textId="77777777" w:rsidTr="00AE75A7">
        <w:trPr>
          <w:trHeight w:val="2217"/>
        </w:trPr>
        <w:tc>
          <w:tcPr>
            <w:tcW w:w="3465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  <w:right w:val="dashed" w:sz="6" w:space="0" w:color="FF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1D34F4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«Рассмотрено»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на заседании кафедры естественных наук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________Нищета Е.А.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proofErr w:type="gramEnd"/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1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25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3754" w:type="dxa"/>
            <w:tcBorders>
              <w:top w:val="dashed" w:sz="6" w:space="0" w:color="FF0000"/>
              <w:left w:val="dashed" w:sz="6" w:space="0" w:color="FF0000"/>
              <w:bottom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854783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«Согласовано»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заместитель директора по УВР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t>_______________ </w:t>
            </w:r>
            <w:r w:rsidRPr="00F2482E">
              <w:rPr>
                <w:rFonts w:ascii="Times New Roman" w:eastAsia="Times New Roman" w:hAnsi="Times New Roman" w:cs="Times New Roman"/>
              </w:rPr>
              <w:t>М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азанко Н.Н.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Протокол  №</w:t>
            </w:r>
            <w:proofErr w:type="gramEnd"/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1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26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06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154262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14:paraId="75A0829D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14:paraId="29BFB926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2EA0E0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14:paraId="06DE8274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F3DC9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</w:pPr>
          </w:p>
          <w:p w14:paraId="123210DA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dashed" w:sz="6" w:space="0" w:color="FF0000"/>
              <w:bottom w:val="dashed" w:sz="6" w:space="0" w:color="FF0000"/>
              <w:right w:val="dashed" w:sz="6" w:space="0" w:color="FF0000"/>
            </w:tcBorders>
          </w:tcPr>
          <w:p w14:paraId="25BD43F4" w14:textId="77777777" w:rsidR="00AE75A7" w:rsidRPr="00F2482E" w:rsidRDefault="00AE75A7" w:rsidP="00AE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 xml:space="preserve"> «Утверждено»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Директор МБОУ "Лицей"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__________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Олейникова В.Е.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Приказ №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88 -А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31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"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августа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DF7"/>
              </w:rPr>
              <w:t>2022</w:t>
            </w:r>
            <w:r w:rsidRPr="00F2482E">
              <w:rPr>
                <w:rFonts w:ascii="Times New Roman" w:eastAsia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688B8AE9" w14:textId="77777777" w:rsidR="00F2482E" w:rsidRPr="00F2482E" w:rsidRDefault="00F2482E" w:rsidP="00F2482E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4C5CF65E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МБОУ "ЛИЦЕЙ"</w:t>
      </w:r>
    </w:p>
    <w:p w14:paraId="2D8E73C0" w14:textId="77777777" w:rsidR="00F2482E" w:rsidRPr="00F2482E" w:rsidRDefault="00F2482E" w:rsidP="00F2482E">
      <w:pPr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14:paraId="4CFB501C" w14:textId="77777777" w:rsidR="00F2482E" w:rsidRPr="00F2482E" w:rsidRDefault="00F2482E" w:rsidP="00F2482E">
      <w:pPr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</w:p>
    <w:p w14:paraId="603D2753" w14:textId="77777777" w:rsidR="00F2482E" w:rsidRPr="00F2482E" w:rsidRDefault="00F2482E" w:rsidP="00F2482E">
      <w:pPr>
        <w:spacing w:before="240" w:after="120" w:line="259" w:lineRule="auto"/>
        <w:jc w:val="center"/>
        <w:rPr>
          <w:rFonts w:ascii="LiberationSerif" w:eastAsia="LiberationSerif" w:hAnsi="LiberationSerif" w:cs="LiberationSerif"/>
          <w:b/>
          <w:smallCaps/>
          <w:color w:val="000000"/>
        </w:rPr>
      </w:pPr>
      <w:r w:rsidRPr="00F2482E">
        <w:rPr>
          <w:rFonts w:ascii="LiberationSerif" w:eastAsia="LiberationSerif" w:hAnsi="LiberationSerif" w:cs="LiberationSerif"/>
          <w:b/>
          <w:smallCaps/>
          <w:color w:val="000000"/>
        </w:rPr>
        <w:t>РАБОЧАЯ ПРОГРАММА</w:t>
      </w:r>
    </w:p>
    <w:p w14:paraId="21BD6E47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Учебного предмета</w:t>
      </w:r>
    </w:p>
    <w:p w14:paraId="7B3C6ADD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«</w:t>
      </w:r>
      <w:proofErr w:type="gramStart"/>
      <w:r w:rsidRPr="00F2482E">
        <w:rPr>
          <w:rFonts w:ascii="LiberationSerif" w:eastAsia="LiberationSerif" w:hAnsi="LiberationSerif" w:cs="LiberationSerif"/>
          <w:b/>
          <w:color w:val="000000"/>
          <w:sz w:val="20"/>
          <w:szCs w:val="20"/>
        </w:rPr>
        <w:t>Астрономия »</w:t>
      </w:r>
      <w:proofErr w:type="gramEnd"/>
    </w:p>
    <w:p w14:paraId="57DC8EA7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             </w:t>
      </w:r>
    </w:p>
    <w:p w14:paraId="43598BF0" w14:textId="0DE254F4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для </w:t>
      </w:r>
      <w:proofErr w:type="gramStart"/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10  класса</w:t>
      </w:r>
      <w:proofErr w:type="gramEnd"/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</w:t>
      </w:r>
      <w:r w:rsidR="00D77FEC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среднего </w:t>
      </w: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 xml:space="preserve"> образования </w:t>
      </w:r>
    </w:p>
    <w:p w14:paraId="5D5A45E9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на </w:t>
      </w: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FD4D4"/>
        </w:rPr>
        <w:t>2022-2023</w:t>
      </w: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 учебный год</w:t>
      </w:r>
    </w:p>
    <w:p w14:paraId="6B38DFAC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7FE9B620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43FCF883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5AD6A26A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77219AC4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5F3B3E5F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7ED4B560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413F0F2C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Составитель: </w:t>
      </w:r>
      <w:proofErr w:type="spellStart"/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Е.А.Нищета</w:t>
      </w:r>
      <w:proofErr w:type="spellEnd"/>
    </w:p>
    <w:p w14:paraId="2B35E905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 xml:space="preserve"> </w:t>
      </w:r>
      <w:proofErr w:type="gramStart"/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учитель  физики</w:t>
      </w:r>
      <w:proofErr w:type="gramEnd"/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 xml:space="preserve">  высшей</w:t>
      </w:r>
    </w:p>
    <w:p w14:paraId="4E393D15" w14:textId="77777777" w:rsidR="00F2482E" w:rsidRPr="00F2482E" w:rsidRDefault="00F2482E" w:rsidP="00F2482E">
      <w:pPr>
        <w:spacing w:after="0" w:line="240" w:lineRule="auto"/>
        <w:ind w:firstLine="227"/>
        <w:jc w:val="right"/>
        <w:rPr>
          <w:rFonts w:ascii="LiberationSerif" w:eastAsia="LiberationSerif" w:hAnsi="LiberationSerif" w:cs="LiberationSerif"/>
          <w:color w:val="000000"/>
          <w:sz w:val="20"/>
          <w:szCs w:val="20"/>
        </w:rPr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 xml:space="preserve"> квалификационной категории</w:t>
      </w:r>
    </w:p>
    <w:p w14:paraId="04E9276C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7F9A1713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5574209F" w14:textId="77777777" w:rsidR="00F2482E" w:rsidRPr="00F2482E" w:rsidRDefault="00F2482E" w:rsidP="00F2482E">
      <w:pPr>
        <w:spacing w:after="0" w:line="240" w:lineRule="auto"/>
        <w:ind w:left="5812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6314632E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202DB960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152D4D4D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05FB4A02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1452E9B3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4BDC29A1" w14:textId="77777777" w:rsidR="00F2482E" w:rsidRPr="00F2482E" w:rsidRDefault="00F2482E" w:rsidP="00F2482E">
      <w:pPr>
        <w:spacing w:after="0" w:line="240" w:lineRule="auto"/>
        <w:ind w:firstLine="227"/>
        <w:jc w:val="center"/>
        <w:rPr>
          <w:rFonts w:ascii="LiberationSerif" w:eastAsia="LiberationSerif" w:hAnsi="LiberationSerif" w:cs="LiberationSerif"/>
          <w:color w:val="000000"/>
          <w:sz w:val="20"/>
          <w:szCs w:val="20"/>
        </w:rPr>
      </w:pPr>
    </w:p>
    <w:p w14:paraId="5835E8C4" w14:textId="77777777" w:rsidR="00F2482E" w:rsidRPr="00F2482E" w:rsidRDefault="00F2482E" w:rsidP="00F2482E">
      <w:pPr>
        <w:spacing w:after="160" w:line="259" w:lineRule="auto"/>
        <w:jc w:val="center"/>
      </w:pP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Дальнереченск</w:t>
      </w: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</w:rPr>
        <w:t> </w:t>
      </w:r>
      <w:r w:rsidRPr="00F2482E">
        <w:rPr>
          <w:rFonts w:ascii="LiberationSerif" w:eastAsia="LiberationSerif" w:hAnsi="LiberationSerif" w:cs="LiberationSerif"/>
          <w:color w:val="000000"/>
          <w:sz w:val="20"/>
          <w:szCs w:val="20"/>
          <w:shd w:val="clear" w:color="auto" w:fill="F7FDF7"/>
        </w:rPr>
        <w:t>2022г</w:t>
      </w:r>
    </w:p>
    <w:p w14:paraId="64AF285C" w14:textId="77777777"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AC4D94" w14:textId="5000F1BF" w:rsidR="00CB646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6FD15" w14:textId="71680084" w:rsidR="00D77FEC" w:rsidRDefault="00D77FEC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8CBC1" w14:textId="26DD7212" w:rsidR="00D77FEC" w:rsidRDefault="00D77FEC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6DF6E8" w14:textId="4DA5D801" w:rsidR="00D77FEC" w:rsidRDefault="00D77FEC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5C8144" w14:textId="77777777" w:rsidR="00D77FEC" w:rsidRDefault="00D77FEC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D89EA" w14:textId="7220B3AA" w:rsidR="00AE75A7" w:rsidRDefault="00AE75A7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982E8" w14:textId="7B3FEBC0" w:rsidR="00AE75A7" w:rsidRDefault="00AE75A7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440D20" w14:textId="77777777" w:rsidR="00AE75A7" w:rsidRPr="00AE3142" w:rsidRDefault="00AE75A7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28FFC8" w14:textId="77777777" w:rsidR="00CB6462" w:rsidRPr="00AE3142" w:rsidRDefault="00CB6462" w:rsidP="00CB6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25027D" w14:textId="77777777" w:rsidR="00CB6462" w:rsidRPr="00AE3142" w:rsidRDefault="00CB6462" w:rsidP="00CB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142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  <w:proofErr w:type="gramEnd"/>
    </w:p>
    <w:p w14:paraId="28DD74DD" w14:textId="77777777" w:rsidR="00CB6462" w:rsidRPr="00AE3142" w:rsidRDefault="00CB6462" w:rsidP="00CB6462">
      <w:pPr>
        <w:pStyle w:val="msonormalcxspmiddle"/>
        <w:spacing w:before="0" w:beforeAutospacing="0" w:after="0" w:afterAutospacing="0"/>
        <w:ind w:left="142"/>
        <w:contextualSpacing/>
        <w:jc w:val="both"/>
      </w:pPr>
      <w:r w:rsidRPr="00AE3142">
        <w:t xml:space="preserve">Рабочая </w:t>
      </w:r>
      <w:proofErr w:type="gramStart"/>
      <w:r w:rsidRPr="00AE3142">
        <w:t>программа  по</w:t>
      </w:r>
      <w:proofErr w:type="gramEnd"/>
      <w:r w:rsidRPr="00AE3142">
        <w:t xml:space="preserve"> астрономии для 10 – х классов составлена на основе документов:</w:t>
      </w:r>
    </w:p>
    <w:p w14:paraId="52D91B00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астрономии </w:t>
      </w:r>
      <w:proofErr w:type="gramStart"/>
      <w:r w:rsidRPr="00AE3142">
        <w:rPr>
          <w:rFonts w:ascii="Times New Roman" w:eastAsia="Times New Roman" w:hAnsi="Times New Roman" w:cs="Times New Roman"/>
          <w:sz w:val="24"/>
          <w:szCs w:val="24"/>
        </w:rPr>
        <w:t>для  10</w:t>
      </w:r>
      <w:proofErr w:type="gramEnd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   классов обучающихся в МБОУ «Лицей» на 2021-2022 учебный год разработана в соответствии с требованиями:</w:t>
      </w:r>
    </w:p>
    <w:p w14:paraId="6DEDAB3C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1.   Федерального закона от 29.12.2012 N 273-ФЗ (ред. от 31.07.2020) "Об образовании в Российской Федерации" (с изм. и доп., вступ. в силу с 01.09.2020)</w:t>
      </w:r>
    </w:p>
    <w:p w14:paraId="51CF0DA3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2.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 </w:t>
      </w:r>
    </w:p>
    <w:p w14:paraId="0F4B1556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E3142">
        <w:rPr>
          <w:rFonts w:ascii="Times New Roman" w:eastAsia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4E7E4607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E3142">
        <w:rPr>
          <w:rFonts w:ascii="Times New Roman" w:eastAsia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</w:t>
      </w:r>
    </w:p>
    <w:p w14:paraId="5D5166D0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5.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AE3142">
        <w:rPr>
          <w:rFonts w:ascii="Times New Roman" w:eastAsia="Times New Roman" w:hAnsi="Times New Roman" w:cs="Times New Roman"/>
          <w:sz w:val="24"/>
          <w:szCs w:val="24"/>
        </w:rPr>
        <w:t>учебно­методического</w:t>
      </w:r>
      <w:proofErr w:type="spellEnd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14:paraId="16E22576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E314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AE31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</w:t>
      </w:r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 МБОУ «Лицей». </w:t>
      </w:r>
    </w:p>
    <w:p w14:paraId="7CC3E8EB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7. Рабочей программы воспитания МБОУ «Лицей»</w:t>
      </w:r>
    </w:p>
    <w:p w14:paraId="02CB8366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8. Положения о рабочих программах МБОУ «Лицей»</w:t>
      </w:r>
    </w:p>
    <w:p w14:paraId="547C95A1" w14:textId="77777777" w:rsidR="00CB6462" w:rsidRPr="00AE3142" w:rsidRDefault="00CB6462" w:rsidP="00CB646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9. Программы для </w:t>
      </w:r>
      <w:proofErr w:type="spellStart"/>
      <w:r w:rsidRPr="00AE314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. учреждений: Физика. Астрономия. 7-11 </w:t>
      </w:r>
      <w:proofErr w:type="spellStart"/>
      <w:r w:rsidRPr="00AE3142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. / Сост. Ю.И. Дик, </w:t>
      </w:r>
      <w:proofErr w:type="spellStart"/>
      <w:r w:rsidRPr="00AE3142">
        <w:rPr>
          <w:rFonts w:ascii="Times New Roman" w:eastAsia="Times New Roman" w:hAnsi="Times New Roman" w:cs="Times New Roman"/>
          <w:sz w:val="24"/>
          <w:szCs w:val="24"/>
        </w:rPr>
        <w:t>В.А.Коровин</w:t>
      </w:r>
      <w:proofErr w:type="spellEnd"/>
      <w:r w:rsidRPr="00AE3142">
        <w:rPr>
          <w:rFonts w:ascii="Times New Roman" w:eastAsia="Times New Roman" w:hAnsi="Times New Roman" w:cs="Times New Roman"/>
          <w:sz w:val="24"/>
          <w:szCs w:val="24"/>
        </w:rPr>
        <w:t xml:space="preserve">. – М.: Дрофа, 2002. – 256 с. </w:t>
      </w:r>
    </w:p>
    <w:p w14:paraId="4A851676" w14:textId="77777777" w:rsidR="00CB6462" w:rsidRPr="00AE3142" w:rsidRDefault="00CB6462" w:rsidP="00CB6462">
      <w:pPr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примерной программы по астрономии для общеобразовательных школ под редакцией В. М. </w:t>
      </w:r>
      <w:proofErr w:type="spellStart"/>
      <w:r w:rsidRPr="00AE3142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AE3142">
        <w:rPr>
          <w:rFonts w:ascii="Times New Roman" w:hAnsi="Times New Roman" w:cs="Times New Roman"/>
          <w:sz w:val="24"/>
          <w:szCs w:val="24"/>
        </w:rPr>
        <w:t xml:space="preserve"> (Москва «Просвещение» 2017 г.),</w:t>
      </w:r>
    </w:p>
    <w:p w14:paraId="6EBB7698" w14:textId="77777777" w:rsidR="00CB6462" w:rsidRPr="00AE3142" w:rsidRDefault="00CB6462" w:rsidP="00CB64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19B3C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D0392" w14:textId="77777777" w:rsidR="00CB6462" w:rsidRPr="00AE3142" w:rsidRDefault="00CB6462" w:rsidP="00CB6462">
      <w:pPr>
        <w:pStyle w:val="msonormalcxspmiddle"/>
        <w:spacing w:before="0" w:beforeAutospacing="0" w:after="0" w:afterAutospacing="0"/>
        <w:ind w:firstLine="720"/>
        <w:contextualSpacing/>
        <w:jc w:val="both"/>
      </w:pPr>
      <w:r w:rsidRPr="00AE3142">
        <w:t xml:space="preserve">Программа разработана на основе примерной программы по астрономии для общеобразовательных школ под редакцией В. М. </w:t>
      </w:r>
      <w:proofErr w:type="spellStart"/>
      <w:r w:rsidRPr="00AE3142">
        <w:t>Чаругина</w:t>
      </w:r>
      <w:proofErr w:type="spellEnd"/>
      <w:r w:rsidRPr="00AE3142">
        <w:t xml:space="preserve"> (Москва «Просвещение» 2017 г.), с учётом использования учебника «Астрономия 10-11» автора В. М. </w:t>
      </w:r>
      <w:proofErr w:type="spellStart"/>
      <w:r w:rsidRPr="00AE3142">
        <w:t>Чаругин</w:t>
      </w:r>
      <w:proofErr w:type="spellEnd"/>
      <w:r w:rsidRPr="00AE3142">
        <w:t xml:space="preserve"> для общеобразовательных учреждений (базовый уровень). На изучение курса астрономии в 10 классе отводится 34 часа (1 ч. в неделю). </w:t>
      </w:r>
    </w:p>
    <w:p w14:paraId="3F2EC969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31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</w:t>
      </w:r>
      <w:proofErr w:type="gramStart"/>
      <w:r w:rsidRPr="00AE3142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составлена  с</w:t>
      </w:r>
      <w:proofErr w:type="gramEnd"/>
      <w:r w:rsidRPr="00AE314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учётом модуля  «Школьный урок», в котором представлены виды и формы деятельности, обеспечивающие реализацию воспитательного потенциала урока.</w:t>
      </w:r>
    </w:p>
    <w:p w14:paraId="00F1A507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b/>
          <w:bCs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b/>
          <w:bCs/>
          <w:sz w:val="24"/>
          <w:szCs w:val="24"/>
        </w:rPr>
        <w:t>Реализация воспитательного потенциала урока предполагает следующие виды работ:</w:t>
      </w:r>
    </w:p>
    <w:p w14:paraId="5154B5E3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1.      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14:paraId="39D2B615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2.      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14:paraId="63A02928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 xml:space="preserve">3.      Проведение событийных уроков, уроков – </w:t>
      </w:r>
      <w:proofErr w:type="gramStart"/>
      <w:r w:rsidRPr="00AE3142">
        <w:rPr>
          <w:rFonts w:ascii="Times New Roman" w:eastAsia="Calibri Light" w:hAnsi="Times New Roman" w:cs="Times New Roman"/>
          <w:sz w:val="24"/>
          <w:szCs w:val="24"/>
        </w:rPr>
        <w:t>экскурсий,  которые</w:t>
      </w:r>
      <w:proofErr w:type="gramEnd"/>
      <w:r w:rsidRPr="00AE3142">
        <w:rPr>
          <w:rFonts w:ascii="Times New Roman" w:eastAsia="Calibri Light" w:hAnsi="Times New Roman" w:cs="Times New Roman"/>
          <w:sz w:val="24"/>
          <w:szCs w:val="24"/>
        </w:rPr>
        <w:t xml:space="preserve"> расширяют образовательное пространство предмета, воспитывают уважение к историческим личностям, людям науки, воспитывают любовь к прекрасному, к природе, к родному краю.</w:t>
      </w:r>
    </w:p>
    <w:p w14:paraId="1257C218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 xml:space="preserve">4.      Использование ИКТ-технологий, которые поддерживают современные активности </w:t>
      </w:r>
      <w:proofErr w:type="gramStart"/>
      <w:r w:rsidRPr="00AE3142">
        <w:rPr>
          <w:rFonts w:ascii="Times New Roman" w:eastAsia="Calibri Light" w:hAnsi="Times New Roman" w:cs="Times New Roman"/>
          <w:sz w:val="24"/>
          <w:szCs w:val="24"/>
        </w:rPr>
        <w:t>обучающихся..</w:t>
      </w:r>
      <w:proofErr w:type="gramEnd"/>
    </w:p>
    <w:p w14:paraId="4BBDCF09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5.      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14:paraId="4BBC6E93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AE3142">
        <w:rPr>
          <w:rFonts w:ascii="Times New Roman" w:eastAsia="Calibri Light" w:hAnsi="Times New Roman" w:cs="Times New Roman"/>
          <w:sz w:val="24"/>
          <w:szCs w:val="24"/>
        </w:rPr>
        <w:t>6.      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14:paraId="16EAE33C" w14:textId="77777777" w:rsidR="00CB6462" w:rsidRPr="00AE3142" w:rsidRDefault="00CB6462" w:rsidP="00CB6462">
      <w:pPr>
        <w:pStyle w:val="msonormalcxspmiddle"/>
        <w:spacing w:before="0" w:beforeAutospacing="0" w:after="0" w:afterAutospacing="0"/>
        <w:ind w:firstLine="720"/>
        <w:contextualSpacing/>
        <w:jc w:val="both"/>
      </w:pPr>
    </w:p>
    <w:p w14:paraId="4C1C2281" w14:textId="77777777" w:rsidR="00CB6462" w:rsidRPr="00AE3142" w:rsidRDefault="00CB6462" w:rsidP="00CB6462">
      <w:pPr>
        <w:pStyle w:val="msonormalcxspmiddle"/>
        <w:spacing w:before="0" w:beforeAutospacing="0" w:after="0" w:afterAutospacing="0"/>
        <w:ind w:firstLine="720"/>
        <w:contextualSpacing/>
        <w:jc w:val="both"/>
      </w:pPr>
      <w:r w:rsidRPr="00AE3142">
        <w:t>Главной целью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14:paraId="6E64810F" w14:textId="77777777" w:rsidR="00CB6462" w:rsidRPr="00AE3142" w:rsidRDefault="00CB6462" w:rsidP="00CB646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B80042" w14:textId="77777777" w:rsidR="00CB6462" w:rsidRPr="00AE3142" w:rsidRDefault="00CB6462" w:rsidP="00CB6462">
      <w:pPr>
        <w:pStyle w:val="2"/>
        <w:spacing w:line="240" w:lineRule="auto"/>
        <w:contextualSpacing/>
        <w:rPr>
          <w:rStyle w:val="dash0410005f0431005f0437005f0430005f0446005f0020005f0441005f043f005f0438005f0441005f043a005f0430005f005fchar1char1"/>
          <w:szCs w:val="24"/>
        </w:rPr>
      </w:pPr>
      <w:r w:rsidRPr="00AE3142">
        <w:rPr>
          <w:rStyle w:val="dash0410005f0431005f0437005f0430005f0446005f0020005f0441005f043f005f0438005f0441005f043a005f0430005f005fchar1char1"/>
          <w:szCs w:val="24"/>
        </w:rPr>
        <w:t>Учебно-методический комплект</w:t>
      </w:r>
    </w:p>
    <w:p w14:paraId="4DEE955B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Для учителя:</w:t>
      </w:r>
    </w:p>
    <w:p w14:paraId="54E4926F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3142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AE3142">
        <w:rPr>
          <w:rFonts w:ascii="Times New Roman" w:hAnsi="Times New Roman" w:cs="Times New Roman"/>
          <w:sz w:val="24"/>
          <w:szCs w:val="24"/>
        </w:rPr>
        <w:t xml:space="preserve"> В.М. Астрономия 10 – 11 класс (базовый уровень), М. Просвещение 2017.</w:t>
      </w:r>
    </w:p>
    <w:p w14:paraId="5FD28603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2. Программы для общеобразовательных учреждений. Физика. Астрономия. 7-11 класс, В. А. Коровин, В. А. Орлов. – </w:t>
      </w:r>
      <w:proofErr w:type="gramStart"/>
      <w:r w:rsidRPr="00AE314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E3142">
        <w:rPr>
          <w:rFonts w:ascii="Times New Roman" w:hAnsi="Times New Roman" w:cs="Times New Roman"/>
          <w:sz w:val="24"/>
          <w:szCs w:val="24"/>
        </w:rPr>
        <w:t xml:space="preserve"> Дрофа, 2010 г.; </w:t>
      </w:r>
    </w:p>
    <w:p w14:paraId="2A6C0B31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3. Оськина В. Т. Астрономия. 11 класс: поурочные планы по учебнику Е. П. Левитана. - Волгоград: Учитель, 2006 г.</w:t>
      </w:r>
    </w:p>
    <w:p w14:paraId="0DF61213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4. Демченко Е. А. Астрономия 11 класс: поурочные планы по учебнику Е.П. Левитана. - Волгоград, Учитель 2003 г.</w:t>
      </w:r>
    </w:p>
    <w:p w14:paraId="34200A04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5. Воронцов-Вельяминов Б. А. Методика преподавания астрономии в средней школе. Пособие для учителя, М. Просвещение 1985.</w:t>
      </w:r>
    </w:p>
    <w:p w14:paraId="4C2D0E40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Для учащихся</w:t>
      </w:r>
    </w:p>
    <w:p w14:paraId="77887C12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E3142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AE3142">
        <w:rPr>
          <w:rFonts w:ascii="Times New Roman" w:hAnsi="Times New Roman" w:cs="Times New Roman"/>
          <w:sz w:val="24"/>
          <w:szCs w:val="24"/>
        </w:rPr>
        <w:t xml:space="preserve"> В.М. Астрономия 10 – 11 класс (базовый уровень), М. Просвещение 2017.</w:t>
      </w:r>
    </w:p>
    <w:p w14:paraId="4A0CC20A" w14:textId="4719CD5F" w:rsidR="00CB6462" w:rsidRDefault="00D34BE1" w:rsidP="00CB6462">
      <w:pPr>
        <w:pStyle w:val="a6"/>
        <w:numPr>
          <w:ilvl w:val="0"/>
          <w:numId w:val="13"/>
        </w:numPr>
        <w:ind w:left="0" w:firstLine="0"/>
        <w:contextualSpacing/>
        <w:rPr>
          <w:sz w:val="24"/>
          <w:szCs w:val="24"/>
        </w:rPr>
      </w:pPr>
      <w:hyperlink r:id="rId7" w:history="1">
        <w:r w:rsidR="00CB6462" w:rsidRPr="00AE3142">
          <w:rPr>
            <w:rStyle w:val="a5"/>
            <w:sz w:val="24"/>
            <w:szCs w:val="24"/>
          </w:rPr>
          <w:t>http://school-collection.edu.ru</w:t>
        </w:r>
      </w:hyperlink>
      <w:r w:rsidR="00CB6462" w:rsidRPr="00AE3142">
        <w:rPr>
          <w:sz w:val="24"/>
          <w:szCs w:val="24"/>
        </w:rPr>
        <w:t xml:space="preserve"> Единая коллекция цифровых образовательных ресурсов. </w:t>
      </w:r>
    </w:p>
    <w:p w14:paraId="43E88BE7" w14:textId="77777777" w:rsidR="00E46FD2" w:rsidRPr="00AE3142" w:rsidRDefault="00E46FD2" w:rsidP="00E46FD2">
      <w:pPr>
        <w:pStyle w:val="a6"/>
        <w:contextualSpacing/>
        <w:rPr>
          <w:sz w:val="24"/>
          <w:szCs w:val="24"/>
        </w:rPr>
      </w:pPr>
    </w:p>
    <w:p w14:paraId="667CCB14" w14:textId="77777777" w:rsidR="00CB6462" w:rsidRPr="00AE3142" w:rsidRDefault="00CB6462" w:rsidP="00E46FD2">
      <w:pPr>
        <w:pStyle w:val="a3"/>
        <w:ind w:left="1134"/>
        <w:rPr>
          <w:rFonts w:ascii="Times New Roman" w:hAnsi="Times New Roman"/>
          <w:b/>
        </w:rPr>
      </w:pPr>
      <w:r w:rsidRPr="00AE3142">
        <w:rPr>
          <w:rFonts w:ascii="Times New Roman" w:hAnsi="Times New Roman"/>
          <w:b/>
        </w:rPr>
        <w:t>СОДЕРЖАНИЕ</w:t>
      </w:r>
    </w:p>
    <w:p w14:paraId="5C87A91D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Введение в астрономию</w:t>
      </w:r>
    </w:p>
    <w:p w14:paraId="5B6F981F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Строение и масштабы Вселенной, и современные наблюдения.</w:t>
      </w:r>
    </w:p>
    <w:p w14:paraId="632BCE40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Какие тела заполняют Вселенную. Каковы их характерные размеры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ирасстояния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между ними. Какие физические условия встречаются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вних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. Вселенная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расширяется.Где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и как работают самые крупные оптические телескопы.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Какастрономы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исследуют гамма-излучение Вселенной. Что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увиделигравитационно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>-волновые и нейтринные телескопы.</w:t>
      </w:r>
    </w:p>
    <w:p w14:paraId="22946A28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Астрометрия</w:t>
      </w:r>
    </w:p>
    <w:p w14:paraId="32B95281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Звёздное небо и видимое движение небесных светил</w:t>
      </w:r>
    </w:p>
    <w:p w14:paraId="0A9EEDC4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Какие звёзды входят в созвездия Ориона и Лебедя. Солнце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движетсяпо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эклиптике. Планеты совершают петлеобразное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движение.Небесные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координаты. Что такое небесный экватор и небесный меридиан. Как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строятэкваториальную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систему небесных координат. Как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строятгоризонтальную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систему небесных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координат.</w:t>
      </w:r>
      <w:r w:rsidRPr="00E46FD2">
        <w:rPr>
          <w:rFonts w:ascii="Times New Roman" w:hAnsi="Times New Roman" w:cs="Times New Roman"/>
          <w:bCs/>
          <w:sz w:val="24"/>
          <w:szCs w:val="24"/>
        </w:rPr>
        <w:t>Видимое</w:t>
      </w:r>
      <w:proofErr w:type="spellEnd"/>
      <w:proofErr w:type="gram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движение планет и Солнца. </w:t>
      </w:r>
      <w:r w:rsidRPr="00E46FD2">
        <w:rPr>
          <w:rFonts w:ascii="Times New Roman" w:hAnsi="Times New Roman" w:cs="Times New Roman"/>
          <w:sz w:val="24"/>
          <w:szCs w:val="24"/>
        </w:rPr>
        <w:t xml:space="preserve">Петлеобразное движение планет, попятное и прямое движение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планет.Эклиптика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, зодиакальные созвездия. Неравномерное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движениеСолнца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по эклиптике.</w:t>
      </w:r>
    </w:p>
    <w:p w14:paraId="0E1435F3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Движение Луны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затмения</w:t>
      </w:r>
      <w:r w:rsidRPr="00E46FD2">
        <w:rPr>
          <w:rFonts w:ascii="Times New Roman" w:hAnsi="Times New Roman" w:cs="Times New Roman"/>
          <w:sz w:val="24"/>
          <w:szCs w:val="24"/>
        </w:rPr>
        <w:t>Фазы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Луны и синодический месяц, условия наступления солнечного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илунного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затмений. Почему происходят солнечные затмения. Сарос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ипредсказания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затмений. </w:t>
      </w: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Время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календарь</w:t>
      </w:r>
      <w:r w:rsidRPr="00E46FD2">
        <w:rPr>
          <w:rFonts w:ascii="Times New Roman" w:hAnsi="Times New Roman" w:cs="Times New Roman"/>
          <w:sz w:val="24"/>
          <w:szCs w:val="24"/>
        </w:rPr>
        <w:t>Звёздное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 солнечное время, звёздный и тропический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год.Устройство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лунного и солнечного календаря, проблемы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ихсогласования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Юлианский и григорианский календари.</w:t>
      </w:r>
    </w:p>
    <w:p w14:paraId="3866522A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Небесная механика</w:t>
      </w:r>
    </w:p>
    <w:p w14:paraId="486AF983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Гелиоцентрическая система мира</w:t>
      </w:r>
    </w:p>
    <w:p w14:paraId="4AF2F1C7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ив средневековье. Гелиоцентрическая система мира,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доказательствовращения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Земли вокруг Солнца. Параллакс звёзд 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определениерасстояния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до них, парсек.</w:t>
      </w:r>
    </w:p>
    <w:p w14:paraId="65323B4E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Законы Кеплера</w:t>
      </w:r>
    </w:p>
    <w:p w14:paraId="5319FB46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Открытие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И.Кеплером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законов движения планет. Открытие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законаВсемирного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тяготения и обобщённые законы Кеплера.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Определениемасс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небесных тел.</w:t>
      </w:r>
    </w:p>
    <w:p w14:paraId="26C98166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Космические скорости</w:t>
      </w:r>
    </w:p>
    <w:p w14:paraId="1B75FF26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Расчёты первой и второй космической скорости и их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физическийсмысл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>. Полёт Ю.А. Гагарина вокруг Земли по круговой орбите.</w:t>
      </w:r>
    </w:p>
    <w:p w14:paraId="18CA0729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Межпланетные перелёты</w:t>
      </w:r>
    </w:p>
    <w:p w14:paraId="198165C5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Понятие оптимальной траектории полёта к планете. Время полёта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кпланете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 даты стартов.</w:t>
      </w:r>
    </w:p>
    <w:p w14:paraId="142A010C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Луна и её влияние на Землю</w:t>
      </w:r>
    </w:p>
    <w:p w14:paraId="2A76F1F7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Лунный рельеф и его природа. Приливное взаимодействие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междуЛуной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 Землёй. Удаление Луны от Земли и замедление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вращенияЗемли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>. Прецессия земной оси и предварение равноденствий.</w:t>
      </w:r>
    </w:p>
    <w:p w14:paraId="302D6AF2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Строение солнечной системы</w:t>
      </w:r>
    </w:p>
    <w:p w14:paraId="596C9410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Современные представления о Солнечной системе.</w:t>
      </w:r>
    </w:p>
    <w:p w14:paraId="357914F6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ПоясКойпера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>. Размеры тел солнечной системы.</w:t>
      </w:r>
    </w:p>
    <w:p w14:paraId="0125F178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Планета Земля</w:t>
      </w:r>
    </w:p>
    <w:p w14:paraId="27AD42BD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Форма и размеры Земли. Внутреннее строение Земли.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Рольпарникового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эффекта в формировании климата Земли.</w:t>
      </w:r>
    </w:p>
    <w:p w14:paraId="3CE624B4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Планеты земной группы</w:t>
      </w:r>
    </w:p>
    <w:p w14:paraId="641ADCC6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Исследования Меркурия, Венеры и Марса, их схожесть с Землёй.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Какпарниковый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эффект греет поверхность Земли 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перегреваетатмосферу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Венеры. Есть ли жизнь на Марсе. Эволюция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орбитспутников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Марса Фобоса 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>.</w:t>
      </w:r>
    </w:p>
    <w:p w14:paraId="7594961B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Планеты-гиганты</w:t>
      </w:r>
    </w:p>
    <w:p w14:paraId="604F8583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Физические свойства Юпитера, Сатурна, Урана 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Нептуна.Вулканическая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деятельность на спутнике Юпитера Ио. Природа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колецвокруг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планет-гигантов.</w:t>
      </w:r>
    </w:p>
    <w:p w14:paraId="65C1EE98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Планеты-карлики и их свойства.</w:t>
      </w:r>
    </w:p>
    <w:p w14:paraId="5BEB2EA9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Малые тела Солнечной системы</w:t>
      </w:r>
    </w:p>
    <w:p w14:paraId="6869E362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Природа и движение астероидов. Специфика движения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группастероидов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Троянцев и Греков. Природа и движение комет.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ПоясКойпера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 Облако комет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>. Природа метеоров и метеоритов.</w:t>
      </w:r>
    </w:p>
    <w:p w14:paraId="41450636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Метеоры и метеориты</w:t>
      </w:r>
    </w:p>
    <w:p w14:paraId="100C16C5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Природа падающих звёзд, метеорные потоки и их радианты.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Связьмежду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метеорными потоками и кометами. Природа каменных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ижелезных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метеоритов. Природа метеоритных кратеров.</w:t>
      </w:r>
    </w:p>
    <w:p w14:paraId="3AD22C2E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Практическая астрофизика и физика Солнца</w:t>
      </w:r>
    </w:p>
    <w:p w14:paraId="2BF5A56C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Методы астрофизических исследований</w:t>
      </w:r>
    </w:p>
    <w:p w14:paraId="09D7E95E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Устройство и характеристики телескопов рефракторов и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рефлекторов.Устройство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радиотелескопов, радиоинтерферометры.</w:t>
      </w:r>
    </w:p>
    <w:p w14:paraId="3B20796A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Солнце</w:t>
      </w:r>
    </w:p>
    <w:p w14:paraId="67DEAF2C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Основные характеристики Солнца. Определение массы,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температурыи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химического состава Солнца. Строение солнечной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атмосферы.Солнечная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активность и её влияние на Землю и биосферу.</w:t>
      </w:r>
    </w:p>
    <w:p w14:paraId="64F318C1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Внутреннее строение Солнца</w:t>
      </w:r>
    </w:p>
    <w:p w14:paraId="5D0981EC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Теоретический расчёт температуры в центре Солнца.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Ядерныйисточник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энергии и термоядерные реакции синтеза гелия из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водорода,перенос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энергии из центра Солнца наружу, конвективная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зона.Нейтринный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телескоп и наблюдения потока нейтрино от Солнца.</w:t>
      </w:r>
    </w:p>
    <w:p w14:paraId="50CA2475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Звёзды</w:t>
      </w:r>
    </w:p>
    <w:p w14:paraId="75E581A7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звёзд</w:t>
      </w:r>
    </w:p>
    <w:p w14:paraId="00ABEC1E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Определение основных характеристик звёзд: массы,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светимости,температуры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и химического состава. Спектральная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классификациязвёзд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 её физические основы. Диаграмма «спектральный класс» —светимость звёзд, связь между массой и светимостью звёзд.</w:t>
      </w:r>
    </w:p>
    <w:p w14:paraId="5E8DE588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Внутреннее строение звёзд</w:t>
      </w:r>
    </w:p>
    <w:p w14:paraId="04AB79D0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Строение звезды главной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последовательности.Строение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звёзд красных гигантов и сверхгигантов.</w:t>
      </w:r>
    </w:p>
    <w:p w14:paraId="416CD29D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Белые карлики, нейтронные звёзды, пульсары и чёрные дыры</w:t>
      </w:r>
    </w:p>
    <w:p w14:paraId="06D8B7C4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—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пределЧандрасекара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. Пульсары и нейтронные звёзды. Природа чёрных дыр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иих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параметры.</w:t>
      </w:r>
    </w:p>
    <w:p w14:paraId="430E8ECE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Двойные, кратные и переменные звёзды</w:t>
      </w:r>
    </w:p>
    <w:p w14:paraId="20893BF2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 xml:space="preserve">Наблюдения двойных и кратных звёзд. Затменно-переменные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звёзды.Определение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масс двойных звёзд. Пульсирующие переменные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звёзды,кривые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изменения блеска цефеид. </w:t>
      </w:r>
      <w:r w:rsidRPr="00E46FD2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Зависимость между светимостью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ипериодом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пульсаций </w:t>
      </w:r>
      <w:proofErr w:type="gramStart"/>
      <w:r w:rsidRPr="00E46FD2">
        <w:rPr>
          <w:rFonts w:ascii="Times New Roman" w:hAnsi="Times New Roman" w:cs="Times New Roman"/>
          <w:sz w:val="24"/>
          <w:szCs w:val="24"/>
        </w:rPr>
        <w:t>у цефеид</w:t>
      </w:r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. Цефеиды — маяки во Вселенной,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покоторым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определяют расстояния до далёких скоплений и галактик.</w:t>
      </w:r>
    </w:p>
    <w:p w14:paraId="4BCD74DA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Новые и сверхновые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звёзды</w:t>
      </w:r>
      <w:r w:rsidRPr="00E46FD2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вспышек новых звёзд. Связь новых звёзд с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теснымидвойными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системами, содержащими звезду белый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карлик.Перетекание</w:t>
      </w:r>
      <w:proofErr w:type="spellEnd"/>
      <w:proofErr w:type="gramEnd"/>
      <w:r w:rsidRPr="00E46FD2">
        <w:rPr>
          <w:rFonts w:ascii="Times New Roman" w:hAnsi="Times New Roman" w:cs="Times New Roman"/>
          <w:sz w:val="24"/>
          <w:szCs w:val="24"/>
        </w:rPr>
        <w:t xml:space="preserve"> вещества и ядерный взрыв на поверхности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белогокарлика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. Как взрываются сверхновые звёзды.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Характеристикивспышек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сверхновых звёзд. Гравитационный коллапс белого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карликас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массой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—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вспышкасверхновой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первого типа. Взрыв массивной звезды в конце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своейэволюции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— взрыв сверхновой второго типа. Наблюдение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остатковвзрывов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сверхновых </w:t>
      </w:r>
      <w:proofErr w:type="spellStart"/>
      <w:proofErr w:type="gramStart"/>
      <w:r w:rsidRPr="00E46FD2">
        <w:rPr>
          <w:rFonts w:ascii="Times New Roman" w:hAnsi="Times New Roman" w:cs="Times New Roman"/>
          <w:sz w:val="24"/>
          <w:szCs w:val="24"/>
        </w:rPr>
        <w:t>звёзд.</w:t>
      </w:r>
      <w:r w:rsidRPr="00E46FD2">
        <w:rPr>
          <w:rFonts w:ascii="Times New Roman" w:hAnsi="Times New Roman" w:cs="Times New Roman"/>
          <w:bCs/>
          <w:sz w:val="24"/>
          <w:szCs w:val="24"/>
        </w:rPr>
        <w:t>Эволюция</w:t>
      </w:r>
      <w:proofErr w:type="spellEnd"/>
      <w:proofErr w:type="gram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звёзд: рождение, жизнь и смерть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звёзд</w:t>
      </w:r>
      <w:r w:rsidRPr="00E46FD2">
        <w:rPr>
          <w:rFonts w:ascii="Times New Roman" w:hAnsi="Times New Roman" w:cs="Times New Roman"/>
          <w:sz w:val="24"/>
          <w:szCs w:val="24"/>
        </w:rPr>
        <w:t>Расчёт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продолжительности жизни звёзд разной массы на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главнойпоследовательности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. Переход в красные гиганты и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сверхгигантыпосле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исчерпания водорода. Спокойная эволюция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маломассивныхзвёзд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, и гравитационный коллапс и взрыв с образованием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нейтроннойзвезды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или чёрной дыры массивной звезды. Определение </w:t>
      </w:r>
      <w:proofErr w:type="spellStart"/>
      <w:r w:rsidRPr="00E46FD2">
        <w:rPr>
          <w:rFonts w:ascii="Times New Roman" w:hAnsi="Times New Roman" w:cs="Times New Roman"/>
          <w:sz w:val="24"/>
          <w:szCs w:val="24"/>
        </w:rPr>
        <w:t>возрастазвёздных</w:t>
      </w:r>
      <w:proofErr w:type="spellEnd"/>
      <w:r w:rsidRPr="00E46FD2">
        <w:rPr>
          <w:rFonts w:ascii="Times New Roman" w:hAnsi="Times New Roman" w:cs="Times New Roman"/>
          <w:sz w:val="24"/>
          <w:szCs w:val="24"/>
        </w:rPr>
        <w:t xml:space="preserve"> скоплений и отдельных звёзд и проверка теории эволюции</w:t>
      </w:r>
    </w:p>
    <w:p w14:paraId="2408A30B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sz w:val="24"/>
          <w:szCs w:val="24"/>
        </w:rPr>
        <w:t>звёзд.</w:t>
      </w:r>
    </w:p>
    <w:p w14:paraId="7A639A49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Млечный Путь</w:t>
      </w:r>
    </w:p>
    <w:p w14:paraId="5A22D2B0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Газ и пыль в Галактике</w:t>
      </w:r>
    </w:p>
    <w:p w14:paraId="04F980A2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Как образуются отражательные туманности. Почему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светятсядиффузные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туманности</w:t>
      </w:r>
    </w:p>
    <w:p w14:paraId="72C88065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>Как концентрируются газовые и пылевые туманности в Галактике.</w:t>
      </w:r>
    </w:p>
    <w:p w14:paraId="10F28FB7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Рассеянные и шаровые звёздные скопления</w:t>
      </w:r>
    </w:p>
    <w:p w14:paraId="44801E0C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Наблюдаемые свойства рассеянных звёздных </w:t>
      </w:r>
      <w:proofErr w:type="spellStart"/>
      <w:proofErr w:type="gramStart"/>
      <w:r w:rsidRPr="00E46FD2">
        <w:rPr>
          <w:rFonts w:ascii="Times New Roman" w:hAnsi="Times New Roman" w:cs="Times New Roman"/>
          <w:bCs/>
          <w:sz w:val="24"/>
          <w:szCs w:val="24"/>
        </w:rPr>
        <w:t>скоплений.Наблюдаемые</w:t>
      </w:r>
      <w:proofErr w:type="spellEnd"/>
      <w:proofErr w:type="gram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свойства шаровых звёздных скоплений.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Распределениеи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характер движения скоплений в Галактике. Распределение </w:t>
      </w:r>
      <w:proofErr w:type="spellStart"/>
      <w:proofErr w:type="gramStart"/>
      <w:r w:rsidRPr="00E46FD2">
        <w:rPr>
          <w:rFonts w:ascii="Times New Roman" w:hAnsi="Times New Roman" w:cs="Times New Roman"/>
          <w:bCs/>
          <w:sz w:val="24"/>
          <w:szCs w:val="24"/>
        </w:rPr>
        <w:t>звёзд,скоплений</w:t>
      </w:r>
      <w:proofErr w:type="spellEnd"/>
      <w:proofErr w:type="gram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, газа и пыли в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Галактике.Сверхмассивная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чёрная дыра в центре Галактики и космические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лучи.Инфракрасные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наблюдения движения звёзд в центре Галактики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иобнаружение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в центре Галактики сверхмассивной черной дыры.</w:t>
      </w:r>
    </w:p>
    <w:p w14:paraId="020D7F8A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Расчёт параметров сверхмассивной чёрной дыры.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Наблюдениякосмических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лучей и их связь со взрывами сверхновых звёзд.</w:t>
      </w:r>
    </w:p>
    <w:p w14:paraId="5AE2880E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Галактики</w:t>
      </w:r>
    </w:p>
    <w:p w14:paraId="3F8A6066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Как классифицировали галактики по форме и камертонная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диаграммаХаббла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Свойства спиральных, эллиптических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неправильныхгалактик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Красное смещение в спектрах галактик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определениерасстояния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до них.</w:t>
      </w:r>
    </w:p>
    <w:p w14:paraId="3AA0F555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Закон Хаббла</w:t>
      </w:r>
    </w:p>
    <w:p w14:paraId="4BF09445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>Вращение галактик и тёмная материя в них.</w:t>
      </w:r>
    </w:p>
    <w:p w14:paraId="67750576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Активные галактики и квазары</w:t>
      </w:r>
    </w:p>
    <w:p w14:paraId="0F5F7D60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Природа активности галактик, радиогалактики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взаимодействующиегалактики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>. Необычные свойства квазаров, их связь с ядрами галактики активностью чёрных дыр в них.</w:t>
      </w:r>
    </w:p>
    <w:p w14:paraId="5D5988DD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Скопления галактик</w:t>
      </w:r>
    </w:p>
    <w:p w14:paraId="4EE480F1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Наблюдаемые свойства скоплений галактик, рентгеновское </w:t>
      </w:r>
      <w:proofErr w:type="spellStart"/>
      <w:proofErr w:type="gramStart"/>
      <w:r w:rsidRPr="00E46FD2">
        <w:rPr>
          <w:rFonts w:ascii="Times New Roman" w:hAnsi="Times New Roman" w:cs="Times New Roman"/>
          <w:bCs/>
          <w:sz w:val="24"/>
          <w:szCs w:val="24"/>
        </w:rPr>
        <w:t>излучение,температура</w:t>
      </w:r>
      <w:proofErr w:type="spellEnd"/>
      <w:proofErr w:type="gram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и масса межгалактического газа,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необходимостьсуществования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тёмной материи в скоплениях галактик. Оценка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массытёмной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материи в скоплениях. Ячеистая структура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распределениягалактики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скоплений галактик.</w:t>
      </w:r>
    </w:p>
    <w:p w14:paraId="2F3384A7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Строение и эволюция Вселенной</w:t>
      </w:r>
    </w:p>
    <w:p w14:paraId="6674D21B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 xml:space="preserve">Конечность и бесконечность Вселенной — </w:t>
      </w:r>
      <w:proofErr w:type="spellStart"/>
      <w:r w:rsidRPr="00E46FD2">
        <w:rPr>
          <w:rFonts w:ascii="Times New Roman" w:hAnsi="Times New Roman" w:cs="Times New Roman"/>
          <w:b/>
          <w:bCs/>
          <w:sz w:val="24"/>
          <w:szCs w:val="24"/>
        </w:rPr>
        <w:t>парадоксыклассической</w:t>
      </w:r>
      <w:proofErr w:type="spellEnd"/>
      <w:r w:rsidRPr="00E46FD2">
        <w:rPr>
          <w:rFonts w:ascii="Times New Roman" w:hAnsi="Times New Roman" w:cs="Times New Roman"/>
          <w:b/>
          <w:bCs/>
          <w:sz w:val="24"/>
          <w:szCs w:val="24"/>
        </w:rPr>
        <w:t xml:space="preserve"> космологии.</w:t>
      </w:r>
    </w:p>
    <w:p w14:paraId="2AAD550A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Закон всемирного тяготения и представления о конечности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ибесконечности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Вселенной. Фотометрический парадокс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ипротиворечия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между классическими представлениями о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строенииВселенной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и наблюдениями. Необходимость привлечения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общейтеории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относительности для построения модели Вселенной.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Связьмежду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геометрических свойств пространства Вселенной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сраспределением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и движением материи в ней.</w:t>
      </w:r>
    </w:p>
    <w:p w14:paraId="56A42471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Расширяющаяся Вселенная</w:t>
      </w:r>
    </w:p>
    <w:p w14:paraId="7216EBA6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Связь средней плотности материи с законом расширения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игеометрическими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свойствами Вселенной. Евклидова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неевклидовагеометрия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Вселенной. Определение радиуса и возраста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Вселенной.Модель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«горячей Вселенной» и реликтовое излучения. Образование химических элементов во Вселенной. Обилие гелия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воВселенной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и необходимость образования его на ранних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этапахэволюции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Вселенной. Необходимость не только высокой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плотностивещества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, но и его высокой температуры на ранних этапах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эволюцииВселенной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Реликтовое излучение — излучение, которое осталось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воВселенной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от горячего и сверхплотного состояния </w:t>
      </w:r>
      <w:r w:rsidRPr="00E46FD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материи на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раннихэтапах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жизни Вселенной. Наблюдаемые свойства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реликтовогоизлучения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Почему необходимо привлечение общей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теорииотносительности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для построения модели Вселенной.</w:t>
      </w:r>
    </w:p>
    <w:p w14:paraId="745B2F05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  <w:u w:val="single"/>
        </w:rPr>
        <w:t>Современные проблемы астрономии</w:t>
      </w:r>
    </w:p>
    <w:p w14:paraId="6927CC6C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Ускоренное расширение Вселенной и тёмная энергия</w:t>
      </w:r>
    </w:p>
    <w:p w14:paraId="36DA43F2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Наблюдения сверхновых звёзд I типа в далёких галактиках 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открытиеускоренного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расширения Вселенной. Открытие силы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всемирногоотталкивания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Тёмная энергия увеличивает массу Вселенной по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мерееё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расширения. Природа силы Всемирного отталкивания.</w:t>
      </w:r>
    </w:p>
    <w:p w14:paraId="6E6D664A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Обнаружение планет возле других звёзд.</w:t>
      </w:r>
    </w:p>
    <w:p w14:paraId="75FA1ABE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Наблюдения за движением звёзд и определения масс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невидимыхспутников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звёзд, возмущающих их прямолинейное движение.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Методыобнаружения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экзопланет. Оценка условий на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поверхностяхэкзопланет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Поиск экзопланет с комфортными условиями для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жизнина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них.</w:t>
      </w:r>
    </w:p>
    <w:p w14:paraId="16E0E097" w14:textId="77777777" w:rsidR="00CB6462" w:rsidRPr="00E46FD2" w:rsidRDefault="00CB6462" w:rsidP="00E46FD2">
      <w:pPr>
        <w:spacing w:after="0" w:line="240" w:lineRule="auto"/>
        <w:ind w:left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FD2">
        <w:rPr>
          <w:rFonts w:ascii="Times New Roman" w:hAnsi="Times New Roman" w:cs="Times New Roman"/>
          <w:b/>
          <w:bCs/>
          <w:sz w:val="24"/>
          <w:szCs w:val="24"/>
        </w:rPr>
        <w:t>Поиски жизни и разума во Вселенной</w:t>
      </w:r>
    </w:p>
    <w:p w14:paraId="4C14B42E" w14:textId="77777777" w:rsidR="00CB6462" w:rsidRPr="00E46FD2" w:rsidRDefault="00CB6462" w:rsidP="00E46FD2">
      <w:pPr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  <w:r w:rsidRPr="00E46FD2">
        <w:rPr>
          <w:rFonts w:ascii="Times New Roman" w:hAnsi="Times New Roman" w:cs="Times New Roman"/>
          <w:bCs/>
          <w:sz w:val="24"/>
          <w:szCs w:val="24"/>
        </w:rPr>
        <w:t xml:space="preserve">Развитие представлений о возникновении и существовании жизни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воВселенной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. Современные оценки количества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высокоразвитыхцивилизаций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в Галактике. Попытки обнаружения и посылки </w:t>
      </w:r>
      <w:proofErr w:type="spellStart"/>
      <w:r w:rsidRPr="00E46FD2">
        <w:rPr>
          <w:rFonts w:ascii="Times New Roman" w:hAnsi="Times New Roman" w:cs="Times New Roman"/>
          <w:bCs/>
          <w:sz w:val="24"/>
          <w:szCs w:val="24"/>
        </w:rPr>
        <w:t>сигналоввнеземным</w:t>
      </w:r>
      <w:proofErr w:type="spellEnd"/>
      <w:r w:rsidRPr="00E46FD2">
        <w:rPr>
          <w:rFonts w:ascii="Times New Roman" w:hAnsi="Times New Roman" w:cs="Times New Roman"/>
          <w:bCs/>
          <w:sz w:val="24"/>
          <w:szCs w:val="24"/>
        </w:rPr>
        <w:t xml:space="preserve"> цивилизациям.</w:t>
      </w:r>
    </w:p>
    <w:p w14:paraId="515132CF" w14:textId="77777777" w:rsidR="00CB6462" w:rsidRPr="00E46FD2" w:rsidRDefault="00CB6462" w:rsidP="00E46FD2">
      <w:pPr>
        <w:spacing w:after="0" w:line="240" w:lineRule="auto"/>
        <w:ind w:left="709"/>
        <w:contextualSpacing/>
        <w:jc w:val="both"/>
        <w:rPr>
          <w:rStyle w:val="dash041e0431044b0447043d044b0439char1"/>
        </w:rPr>
      </w:pPr>
    </w:p>
    <w:p w14:paraId="331710D5" w14:textId="77777777" w:rsidR="00CB6462" w:rsidRPr="00AE3142" w:rsidRDefault="00CB6462" w:rsidP="00CB64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по итогам</w:t>
      </w:r>
    </w:p>
    <w:p w14:paraId="16ED88DC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142">
        <w:rPr>
          <w:rFonts w:ascii="Times New Roman" w:hAnsi="Times New Roman" w:cs="Times New Roman"/>
          <w:b/>
          <w:sz w:val="24"/>
          <w:szCs w:val="24"/>
        </w:rPr>
        <w:t>обучения :</w:t>
      </w:r>
      <w:proofErr w:type="gramEnd"/>
    </w:p>
    <w:p w14:paraId="31A80C5B" w14:textId="77777777" w:rsidR="00CB6462" w:rsidRPr="00AE3142" w:rsidRDefault="00CB6462" w:rsidP="00CB6462">
      <w:pPr>
        <w:pStyle w:val="11"/>
        <w:shd w:val="clear" w:color="FFFFFF" w:fill="FFFFFF"/>
        <w:ind w:left="426"/>
        <w:rPr>
          <w:b/>
          <w:bCs/>
        </w:rPr>
      </w:pPr>
      <w:bookmarkStart w:id="1" w:name="bookmark21"/>
      <w:bookmarkStart w:id="2" w:name="bookmark20"/>
      <w:r w:rsidRPr="00AE3142">
        <w:rPr>
          <w:b/>
          <w:bCs/>
        </w:rPr>
        <w:t xml:space="preserve">ПЛАНИРУЕМЫЕ РЕЗУЛЬТАТЫ ОСВОЕНИЯ КУРСА </w:t>
      </w:r>
      <w:bookmarkEnd w:id="1"/>
      <w:bookmarkEnd w:id="2"/>
      <w:r w:rsidRPr="00AE3142">
        <w:rPr>
          <w:b/>
          <w:bCs/>
        </w:rPr>
        <w:t>астрономии</w:t>
      </w:r>
    </w:p>
    <w:p w14:paraId="16EECDE3" w14:textId="77777777"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t xml:space="preserve">Деятельность образовательного учреждения общего образования в обучении физике в средней (полной) школе должна быть направлена на достижение обучающимися следующих </w:t>
      </w:r>
      <w:r w:rsidRPr="00AE3142">
        <w:rPr>
          <w:b/>
          <w:bCs/>
        </w:rPr>
        <w:t>личностных результатов:</w:t>
      </w:r>
    </w:p>
    <w:p w14:paraId="625D343C" w14:textId="77777777"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умение управлять своей познавательной деятельностью;</w:t>
      </w:r>
    </w:p>
    <w:p w14:paraId="2CA9D989" w14:textId="77777777"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B0B1A4A" w14:textId="77777777"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14:paraId="43FC413B" w14:textId="77777777"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 xml:space="preserve">сформированность мировоззрения, соответствующего современному уровню развития астрономии; </w:t>
      </w:r>
    </w:p>
    <w:p w14:paraId="3F5F3EB0" w14:textId="77777777" w:rsidR="00CB6462" w:rsidRPr="00AE3142" w:rsidRDefault="00CB6462" w:rsidP="00CB6462">
      <w:pPr>
        <w:pStyle w:val="11"/>
        <w:numPr>
          <w:ilvl w:val="0"/>
          <w:numId w:val="7"/>
        </w:numPr>
        <w:shd w:val="clear" w:color="FFFFFF" w:fill="FFFFFF"/>
        <w:jc w:val="both"/>
      </w:pPr>
      <w:r w:rsidRPr="00AE3142">
        <w:t>положительное отношение к труду, целеустремленность;</w:t>
      </w:r>
    </w:p>
    <w:p w14:paraId="43F4C000" w14:textId="77777777"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Личностные результаты отражают сформированность, в том числе в части:</w:t>
      </w:r>
    </w:p>
    <w:p w14:paraId="1F76A694" w14:textId="77777777"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Гражданское воспитание:</w:t>
      </w:r>
    </w:p>
    <w:p w14:paraId="25E148CB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4EB26318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развитие в детской среде ответственности, принципов коллективизма и социальной солидарности;</w:t>
      </w:r>
    </w:p>
    <w:p w14:paraId="2C907745" w14:textId="77777777"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Патриотическое воспитание:</w:t>
      </w:r>
    </w:p>
    <w:p w14:paraId="3D3C6CF4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формирование умения ориентироваться в современных общественно-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14:paraId="522CB324" w14:textId="77777777"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lastRenderedPageBreak/>
        <w:t>Духовно-нравственное воспитание:</w:t>
      </w:r>
    </w:p>
    <w:p w14:paraId="17E15881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развития у детей нравственных чувств (чести, долга, дружелюбия);</w:t>
      </w:r>
    </w:p>
    <w:p w14:paraId="3B0CF9F9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 xml:space="preserve">формирования выраженной в поведении нравственной позиции, </w:t>
      </w:r>
    </w:p>
    <w:p w14:paraId="7BDE8644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содействия формированию у детей позитивных жизненных ориентиров и планов;</w:t>
      </w:r>
    </w:p>
    <w:p w14:paraId="22D1E37A" w14:textId="77777777"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эстетическое воспитание предполагает:</w:t>
      </w:r>
    </w:p>
    <w:p w14:paraId="69109410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приобщение к уникальному российскому культурному наследию, в том числе литературному и кинематографическому;</w:t>
      </w:r>
    </w:p>
    <w:p w14:paraId="3C0D145C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создание равных для всех детей возможностей доступа к культурным ценностям;</w:t>
      </w:r>
    </w:p>
    <w:p w14:paraId="5CD2F280" w14:textId="77777777" w:rsidR="00CB6462" w:rsidRPr="00AE3142" w:rsidRDefault="00CB6462" w:rsidP="00CB6462">
      <w:pPr>
        <w:pStyle w:val="11"/>
        <w:spacing w:after="0"/>
        <w:ind w:left="426"/>
        <w:jc w:val="both"/>
      </w:pPr>
      <w:r w:rsidRPr="00AE3142">
        <w:rPr>
          <w:b/>
          <w:bCs/>
        </w:rPr>
        <w:t>Трудовое воспитание реализуется посредством:</w:t>
      </w:r>
    </w:p>
    <w:p w14:paraId="23ADF39D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14:paraId="6367A314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14:paraId="19E81654" w14:textId="77777777" w:rsidR="00CB6462" w:rsidRPr="00AE3142" w:rsidRDefault="00CB6462" w:rsidP="00CB6462">
      <w:pPr>
        <w:pStyle w:val="11"/>
        <w:spacing w:after="0"/>
        <w:ind w:left="426"/>
        <w:jc w:val="both"/>
        <w:rPr>
          <w:b/>
          <w:bCs/>
        </w:rPr>
      </w:pPr>
      <w:r w:rsidRPr="00AE3142">
        <w:rPr>
          <w:b/>
          <w:bCs/>
        </w:rPr>
        <w:t>Ценности научного познания подразумевает:</w:t>
      </w:r>
    </w:p>
    <w:p w14:paraId="77AD42BE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 xml:space="preserve">содействие повышению привлекательности </w:t>
      </w:r>
      <w:proofErr w:type="spellStart"/>
      <w:r w:rsidRPr="00AE3142">
        <w:t>астрономи</w:t>
      </w:r>
      <w:proofErr w:type="spellEnd"/>
      <w:r w:rsidRPr="00AE3142">
        <w:t xml:space="preserve"> как науки для подрастающего поколения, поддержку научно-технического творчества детей;</w:t>
      </w:r>
    </w:p>
    <w:p w14:paraId="4CE675FF" w14:textId="77777777" w:rsidR="00CB6462" w:rsidRPr="00AE3142" w:rsidRDefault="00CB6462" w:rsidP="00CB6462">
      <w:pPr>
        <w:pStyle w:val="11"/>
        <w:numPr>
          <w:ilvl w:val="0"/>
          <w:numId w:val="7"/>
        </w:numPr>
        <w:spacing w:after="0"/>
        <w:jc w:val="both"/>
      </w:pPr>
      <w:r w:rsidRPr="00AE3142">
        <w:t xml:space="preserve">создание условий для получения детьми достоверной информации о передовых достижениях и открытиях мировой и отечественной науки в области астрономии и астрофизики, повышения заинтересованности подрастающего поколения в научных познаниях об устройстве </w:t>
      </w:r>
      <w:proofErr w:type="gramStart"/>
      <w:r w:rsidRPr="00AE3142">
        <w:t>мира .</w:t>
      </w:r>
      <w:proofErr w:type="gramEnd"/>
    </w:p>
    <w:p w14:paraId="4049A4F5" w14:textId="77777777" w:rsidR="00CB6462" w:rsidRPr="00AE3142" w:rsidRDefault="00CB6462" w:rsidP="00CB6462">
      <w:pPr>
        <w:pStyle w:val="11"/>
        <w:shd w:val="clear" w:color="FFFFFF" w:fill="FFFFFF"/>
        <w:ind w:left="426"/>
        <w:jc w:val="both"/>
      </w:pPr>
    </w:p>
    <w:p w14:paraId="644A255E" w14:textId="77777777" w:rsidR="00CB6462" w:rsidRPr="00AE3142" w:rsidRDefault="00CB6462" w:rsidP="00CB6462">
      <w:pPr>
        <w:pStyle w:val="11"/>
        <w:shd w:val="clear" w:color="FFFFFF" w:fill="FFFFFF"/>
        <w:ind w:left="426"/>
        <w:jc w:val="both"/>
      </w:pPr>
      <w:r w:rsidRPr="00AE3142">
        <w:rPr>
          <w:b/>
          <w:bCs/>
        </w:rPr>
        <w:t xml:space="preserve">Метапредметными результатами </w:t>
      </w:r>
      <w:r w:rsidRPr="00AE3142">
        <w:t>освоения выпускниками средней (полной) школы программы по астрономии являются:</w:t>
      </w:r>
    </w:p>
    <w:p w14:paraId="0B88633D" w14:textId="77777777"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rPr>
          <w:i/>
          <w:iCs/>
        </w:rPr>
        <w:t>Освоение регулятивных универсальных учебных действий:</w:t>
      </w:r>
    </w:p>
    <w:p w14:paraId="0A53D7B5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самостоятельно определять</w:t>
      </w:r>
      <w:r w:rsidRPr="00AE3142">
        <w:tab/>
        <w:t>цели,</w:t>
      </w:r>
      <w:r w:rsidRPr="00AE3142">
        <w:tab/>
        <w:t>ставить и формулировать</w:t>
      </w:r>
    </w:p>
    <w:p w14:paraId="4D86E53D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собственные задачи в образовательной деятельности и жизненных ситуациях;</w:t>
      </w:r>
    </w:p>
    <w:p w14:paraId="4B152EA0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14:paraId="06AA8553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сопоставлять имеющиеся возможности и необходимые для достижения цели ресурсы;</w:t>
      </w:r>
    </w:p>
    <w:p w14:paraId="56C9626B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определять несколько путей достижения поставленной цели;</w:t>
      </w:r>
    </w:p>
    <w:p w14:paraId="06D19597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задавать параметры и критерии, по которым можно определить, что цель достигнута;</w:t>
      </w:r>
    </w:p>
    <w:p w14:paraId="316478DB" w14:textId="77777777" w:rsidR="00CB6462" w:rsidRPr="00AE3142" w:rsidRDefault="00CB6462" w:rsidP="00CB6462">
      <w:pPr>
        <w:pStyle w:val="11"/>
        <w:numPr>
          <w:ilvl w:val="0"/>
          <w:numId w:val="8"/>
        </w:numPr>
        <w:shd w:val="clear" w:color="FFFFFF" w:fill="FFFFFF"/>
        <w:jc w:val="both"/>
      </w:pPr>
      <w:r w:rsidRPr="00AE3142">
        <w:t>сопоставлять полученный результат деятельности с поставленной заранее целью;</w:t>
      </w:r>
    </w:p>
    <w:p w14:paraId="767D2978" w14:textId="77777777"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rPr>
          <w:i/>
          <w:iCs/>
        </w:rPr>
        <w:t>Освоение познавательных универсальных учебных действий:</w:t>
      </w:r>
    </w:p>
    <w:p w14:paraId="3AACDE79" w14:textId="77777777"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jc w:val="both"/>
      </w:pPr>
      <w:r w:rsidRPr="00AE3142">
        <w:t>критически оценивать и интерпретировать информацию с разных позиций;</w:t>
      </w:r>
    </w:p>
    <w:p w14:paraId="14DFA7CB" w14:textId="77777777"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jc w:val="both"/>
      </w:pPr>
      <w:r w:rsidRPr="00AE3142">
        <w:t>распознавать и фиксировать противоречия в информационных источниках;</w:t>
      </w:r>
    </w:p>
    <w:p w14:paraId="6334D66F" w14:textId="77777777"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jc w:val="both"/>
      </w:pPr>
      <w:r w:rsidRPr="00AE3142"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7D13494C" w14:textId="77777777" w:rsidR="00CB6462" w:rsidRPr="00AE3142" w:rsidRDefault="00CB6462" w:rsidP="00CB6462">
      <w:pPr>
        <w:pStyle w:val="11"/>
        <w:numPr>
          <w:ilvl w:val="0"/>
          <w:numId w:val="9"/>
        </w:numPr>
        <w:shd w:val="clear" w:color="FFFFFF" w:fill="FFFFFF"/>
        <w:ind w:left="426"/>
        <w:jc w:val="both"/>
      </w:pPr>
      <w:r w:rsidRPr="00AE3142">
        <w:t>осуществлять развернутый информационный поиск и ставить на его основе новые (учебные и познавательные) задачи; искать и находить обобщённые способы решения задач;</w:t>
      </w:r>
    </w:p>
    <w:p w14:paraId="67EFD4CE" w14:textId="77777777"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lastRenderedPageBreak/>
        <w:t>приводить критические аргументы, как в отношении собственного суждения, так и в отношении действий и суждений другого человека;</w:t>
      </w:r>
    </w:p>
    <w:p w14:paraId="76C3C7C3" w14:textId="77777777"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анализировать и преобразовывать</w:t>
      </w:r>
      <w:r w:rsidRPr="00AE3142">
        <w:tab/>
        <w:t>проблемно-противоречивые</w:t>
      </w:r>
    </w:p>
    <w:p w14:paraId="4FD37761" w14:textId="77777777"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ситуации;</w:t>
      </w:r>
    </w:p>
    <w:p w14:paraId="7E97A1AC" w14:textId="77777777"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1A2230BC" w14:textId="77777777"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jc w:val="both"/>
      </w:pPr>
      <w:r w:rsidRPr="00AE3142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2CB4497B" w14:textId="77777777" w:rsidR="00CB6462" w:rsidRPr="00AE3142" w:rsidRDefault="00CB6462" w:rsidP="00CB6462">
      <w:pPr>
        <w:pStyle w:val="11"/>
        <w:numPr>
          <w:ilvl w:val="0"/>
          <w:numId w:val="10"/>
        </w:numPr>
        <w:shd w:val="clear" w:color="FFFFFF" w:fill="FFFFFF"/>
        <w:spacing w:after="0"/>
        <w:jc w:val="both"/>
      </w:pPr>
      <w:r w:rsidRPr="00AE3142"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14:paraId="1B73BB78" w14:textId="77777777" w:rsidR="00CB6462" w:rsidRPr="00AE3142" w:rsidRDefault="00CB6462" w:rsidP="00CB6462">
      <w:pPr>
        <w:pStyle w:val="11"/>
        <w:shd w:val="clear" w:color="FFFFFF" w:fill="FFFFFF"/>
        <w:spacing w:after="0"/>
        <w:ind w:left="426"/>
        <w:jc w:val="both"/>
      </w:pPr>
      <w:r w:rsidRPr="00AE3142">
        <w:rPr>
          <w:i/>
          <w:iCs/>
        </w:rPr>
        <w:t>Коммуникативные универсальные учебные действия:</w:t>
      </w:r>
    </w:p>
    <w:p w14:paraId="41EB9E85" w14:textId="77777777"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осуществлять деловую коммуникацию, как со сверстниками, так и со взрослыми (как внутри образовательной организации, так и за её пределами);</w:t>
      </w:r>
    </w:p>
    <w:p w14:paraId="072D2970" w14:textId="77777777"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6A9B6E59" w14:textId="77777777"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67E5432B" w14:textId="77777777"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согласовывать позиции членов команды в процессе работы над общим продуктом/решением;</w:t>
      </w:r>
    </w:p>
    <w:p w14:paraId="614EA59B" w14:textId="77777777"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14:paraId="2134151C" w14:textId="77777777" w:rsidR="00CB6462" w:rsidRPr="00AE3142" w:rsidRDefault="00CB6462" w:rsidP="00CB6462">
      <w:pPr>
        <w:pStyle w:val="11"/>
        <w:numPr>
          <w:ilvl w:val="0"/>
          <w:numId w:val="11"/>
        </w:numPr>
        <w:shd w:val="clear" w:color="FFFFFF" w:fill="FFFFFF"/>
        <w:jc w:val="both"/>
      </w:pPr>
      <w:r w:rsidRPr="00AE3142">
        <w:t>воспринимать критические замечания как ресурс собственного развития;</w:t>
      </w:r>
    </w:p>
    <w:p w14:paraId="661A98EE" w14:textId="77777777" w:rsidR="00CB646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2569C06C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смогут</w:t>
      </w:r>
    </w:p>
    <w:p w14:paraId="6507C088" w14:textId="77777777"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получить представления о структуре и масштабах Вселенной и месте человека в ней;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7571FE50" w14:textId="77777777"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31364C42" w14:textId="77777777"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0B1849EF" w14:textId="77777777"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3DD91404" w14:textId="77777777" w:rsidR="00CB6462" w:rsidRPr="00AE3142" w:rsidRDefault="00CB6462" w:rsidP="00CB64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</w:t>
      </w:r>
    </w:p>
    <w:p w14:paraId="4BE1AE27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небесных тел карликовых планет.</w:t>
      </w:r>
    </w:p>
    <w:p w14:paraId="2BE2D9B2" w14:textId="77777777"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 xml:space="preserve">получить представление о методах астрофизических исследований и законах </w:t>
      </w:r>
      <w:proofErr w:type="spellStart"/>
      <w:r w:rsidRPr="00AE3142">
        <w:rPr>
          <w:rFonts w:ascii="Times New Roman" w:hAnsi="Times New Roman"/>
        </w:rPr>
        <w:t>физиких</w:t>
      </w:r>
      <w:proofErr w:type="spellEnd"/>
      <w:r w:rsidRPr="00AE3142">
        <w:rPr>
          <w:rFonts w:ascii="Times New Roman" w:hAnsi="Times New Roman"/>
        </w:rPr>
        <w:t>, которые используются для изучения физически свойств небесных тел.</w:t>
      </w:r>
    </w:p>
    <w:p w14:paraId="38C65F1A" w14:textId="77777777"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 xml:space="preserve"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</w:t>
      </w:r>
      <w:r w:rsidRPr="00AE3142">
        <w:rPr>
          <w:rFonts w:ascii="Times New Roman" w:hAnsi="Times New Roman"/>
        </w:rPr>
        <w:lastRenderedPageBreak/>
        <w:t xml:space="preserve">как наблюдения за потоками нейтрино от Солнца помогли заглянуть в центр Солнца и узнать о термоядерном источнике энергии. </w:t>
      </w:r>
    </w:p>
    <w:p w14:paraId="2D3B2F54" w14:textId="77777777"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52937CE9" w14:textId="77777777"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7F2BD6D9" w14:textId="77777777"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 xml:space="preserve">Получить представления о взрывах новых и сверхновых звёзд и </w:t>
      </w:r>
      <w:proofErr w:type="gramStart"/>
      <w:r w:rsidRPr="00AE3142">
        <w:rPr>
          <w:rFonts w:ascii="Times New Roman" w:hAnsi="Times New Roman"/>
        </w:rPr>
        <w:t>узнать</w:t>
      </w:r>
      <w:proofErr w:type="gramEnd"/>
      <w:r w:rsidRPr="00AE3142">
        <w:rPr>
          <w:rFonts w:ascii="Times New Roman" w:hAnsi="Times New Roman"/>
        </w:rPr>
        <w:t xml:space="preserve"> как в звёздах образуются тяжёлые химические элементы.</w:t>
      </w:r>
    </w:p>
    <w:p w14:paraId="4FDE4BBA" w14:textId="77777777" w:rsidR="00CB6462" w:rsidRPr="00AE3142" w:rsidRDefault="00CB6462" w:rsidP="00CB646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</w:t>
      </w:r>
    </w:p>
    <w:p w14:paraId="1E0BF304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сверхмассивной чёрной дыры.</w:t>
      </w:r>
    </w:p>
    <w:p w14:paraId="4B76AF21" w14:textId="77777777"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23295431" w14:textId="77777777"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038F8F0E" w14:textId="77777777"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AE3142">
        <w:rPr>
          <w:rFonts w:ascii="Times New Roman" w:hAnsi="Times New Roman"/>
        </w:rPr>
        <w:t>нестационарности</w:t>
      </w:r>
      <w:proofErr w:type="spellEnd"/>
      <w:r w:rsidRPr="00AE3142">
        <w:rPr>
          <w:rFonts w:ascii="Times New Roman" w:hAnsi="Times New Roman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356FC8DB" w14:textId="77777777"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14:paraId="1C7938F3" w14:textId="77777777" w:rsidR="00CB6462" w:rsidRPr="00AE3142" w:rsidRDefault="00CB6462" w:rsidP="00CB6462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</w:rPr>
      </w:pPr>
      <w:r w:rsidRPr="00AE3142">
        <w:rPr>
          <w:rFonts w:ascii="Times New Roman" w:hAnsi="Times New Roman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14:paraId="718A8F60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</w:t>
      </w:r>
    </w:p>
    <w:p w14:paraId="6BAB528E" w14:textId="77777777" w:rsidR="00CB6462" w:rsidRPr="00AE3142" w:rsidRDefault="00CB6462" w:rsidP="00CB6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8AF505" w14:textId="77777777" w:rsidR="00CB6462" w:rsidRPr="00AE3142" w:rsidRDefault="00CB6462" w:rsidP="00CB64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675CB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42">
        <w:rPr>
          <w:rFonts w:ascii="Times New Roman" w:hAnsi="Times New Roman" w:cs="Times New Roman"/>
          <w:sz w:val="24"/>
          <w:szCs w:val="24"/>
        </w:rPr>
        <w:t>Учащиеся  получат</w:t>
      </w:r>
      <w:proofErr w:type="gramEnd"/>
      <w:r w:rsidRPr="00AE3142">
        <w:rPr>
          <w:rFonts w:ascii="Times New Roman" w:hAnsi="Times New Roman" w:cs="Times New Roman"/>
          <w:sz w:val="24"/>
          <w:szCs w:val="24"/>
        </w:rPr>
        <w:t xml:space="preserve"> возможность :</w:t>
      </w:r>
    </w:p>
    <w:p w14:paraId="1341B056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-Получить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5A168093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2C4F5D1F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благодаря развитию астрономии,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7BB4404E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4D13EC91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>об исследованиях астероидов, комет, метеороидов и нового класса небесных тел карликовых планет.</w:t>
      </w:r>
    </w:p>
    <w:p w14:paraId="106756D0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677A1EC2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14:paraId="52FAF754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00EF3F37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14:paraId="7558D175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14:paraId="6B686359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14:paraId="1EB83DA7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14:paraId="1D21EDF0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14:paraId="39B1C17E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AE3142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AE3142">
        <w:rPr>
          <w:rFonts w:ascii="Times New Roman" w:hAnsi="Times New Roman" w:cs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14:paraId="7358C62D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Узнать, как открыли ускоренное расширение Вселенной и его связь с тёмной энергией и всемирной силой отталкивания, противостоящей всемирной силе тяготения.</w:t>
      </w:r>
    </w:p>
    <w:p w14:paraId="2FB7B086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Узнать об открытии экзопланет — планет около других звёзд, и современном состоянии проблемы поиска внеземных цивилизаций и связи с ними.</w:t>
      </w:r>
    </w:p>
    <w:p w14:paraId="34FBC80B" w14:textId="77777777" w:rsidR="00CB6462" w:rsidRPr="00AE3142" w:rsidRDefault="00CB6462" w:rsidP="00CB64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14:paraId="3A360CC9" w14:textId="77777777" w:rsidR="00CB6462" w:rsidRPr="00AE3142" w:rsidRDefault="00CB6462" w:rsidP="00CB646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должны знать/понимать:</w:t>
      </w:r>
    </w:p>
    <w:p w14:paraId="46955D1A" w14:textId="77777777" w:rsidR="00CB6462" w:rsidRPr="00AE3142" w:rsidRDefault="00CB6462" w:rsidP="00CB64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смысл понятий:</w:t>
      </w:r>
      <w:r w:rsidRPr="00AE3142">
        <w:rPr>
          <w:rFonts w:ascii="Times New Roman" w:hAnsi="Times New Roman" w:cs="Times New Roman"/>
          <w:sz w:val="24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14:paraId="6B217F5E" w14:textId="77777777" w:rsidR="00CB6462" w:rsidRPr="00AE3142" w:rsidRDefault="00CB6462" w:rsidP="00CB64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определения физических величин:</w:t>
      </w:r>
      <w:r w:rsidRPr="00AE3142">
        <w:rPr>
          <w:rFonts w:ascii="Times New Roman" w:hAnsi="Times New Roman" w:cs="Times New Roman"/>
          <w:sz w:val="24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14:paraId="7F201994" w14:textId="77777777" w:rsidR="00CB6462" w:rsidRPr="00AE3142" w:rsidRDefault="00CB6462" w:rsidP="00CB646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  <w:u w:val="single"/>
        </w:rPr>
        <w:t>смысл работ и формулировку законов:</w:t>
      </w:r>
      <w:r w:rsidRPr="00AE3142">
        <w:rPr>
          <w:rFonts w:ascii="Times New Roman" w:hAnsi="Times New Roman" w:cs="Times New Roman"/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Леверье, Адамса, Галлея, Белопольского, </w:t>
      </w:r>
      <w:r w:rsidRPr="00AE3142">
        <w:rPr>
          <w:rFonts w:ascii="Times New Roman" w:hAnsi="Times New Roman" w:cs="Times New Roman"/>
          <w:sz w:val="24"/>
          <w:szCs w:val="24"/>
        </w:rPr>
        <w:lastRenderedPageBreak/>
        <w:t xml:space="preserve">Бредихина, Струве, </w:t>
      </w:r>
      <w:proofErr w:type="spellStart"/>
      <w:r w:rsidRPr="00AE3142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AE3142">
        <w:rPr>
          <w:rFonts w:ascii="Times New Roman" w:hAnsi="Times New Roman" w:cs="Times New Roman"/>
          <w:sz w:val="24"/>
          <w:szCs w:val="24"/>
        </w:rPr>
        <w:t>-Рассела, Амбарцумяна, Барнарда, Хаббла, Доплера, Фридмана, Эйнштейна.</w:t>
      </w:r>
    </w:p>
    <w:p w14:paraId="0D823A48" w14:textId="77777777" w:rsidR="00CB6462" w:rsidRPr="00AE3142" w:rsidRDefault="00CB6462" w:rsidP="00CB6462">
      <w:pPr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14:paraId="580284D7" w14:textId="77777777"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14:paraId="73AF1E25" w14:textId="77777777"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14:paraId="20245CD1" w14:textId="77777777"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14:paraId="2E097CA4" w14:textId="77777777" w:rsidR="00CB6462" w:rsidRPr="00AE3142" w:rsidRDefault="00CB6462" w:rsidP="00CB6462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AE3142">
        <w:rPr>
          <w:rFonts w:ascii="Times New Roman" w:hAnsi="Times New Roman" w:cs="Times New Roman"/>
          <w:sz w:val="24"/>
          <w:szCs w:val="24"/>
        </w:rPr>
        <w:t>смылопоисковой</w:t>
      </w:r>
      <w:proofErr w:type="spellEnd"/>
      <w:r w:rsidRPr="00AE3142">
        <w:rPr>
          <w:rFonts w:ascii="Times New Roman" w:hAnsi="Times New Roman" w:cs="Times New Roman"/>
          <w:sz w:val="24"/>
          <w:szCs w:val="24"/>
        </w:rPr>
        <w:t>, и профессионально-трудового выбора.</w:t>
      </w:r>
    </w:p>
    <w:p w14:paraId="3CFF7AB1" w14:textId="77777777" w:rsidR="00CB6462" w:rsidRPr="00AE3142" w:rsidRDefault="00CB6462" w:rsidP="00CB64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142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материалов, используемых при оценивании уровня подготовки учащихся.</w:t>
      </w:r>
    </w:p>
    <w:p w14:paraId="3012AD58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Знания и умения учащихся оцениваются на основании устных ответов (выступлений), тестовой работы, а также практической деятельности, учитывая их соответствие требованиям программы обучения, по пятибалльной системе оценивания. </w:t>
      </w:r>
    </w:p>
    <w:p w14:paraId="5790E907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Оценку «5» получает учащийся, чей устный ответ (выступление), практическая деятельность или их результат соответствуют в полной мере требованиям программы обучения. </w:t>
      </w:r>
      <w:proofErr w:type="gramStart"/>
      <w:r w:rsidRPr="00AE3142">
        <w:rPr>
          <w:rFonts w:ascii="Times New Roman" w:hAnsi="Times New Roman" w:cs="Times New Roman"/>
          <w:sz w:val="24"/>
          <w:szCs w:val="24"/>
        </w:rPr>
        <w:t>Если  при</w:t>
      </w:r>
      <w:proofErr w:type="gramEnd"/>
      <w:r w:rsidRPr="00AE3142">
        <w:rPr>
          <w:rFonts w:ascii="Times New Roman" w:hAnsi="Times New Roman" w:cs="Times New Roman"/>
          <w:sz w:val="24"/>
          <w:szCs w:val="24"/>
        </w:rPr>
        <w:t xml:space="preserve">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6D488622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124EC954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 xml:space="preserve">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– 69% от максимально возможного количества баллов. </w:t>
      </w:r>
    </w:p>
    <w:p w14:paraId="738E6278" w14:textId="77777777" w:rsidR="00CB6462" w:rsidRPr="00AE3142" w:rsidRDefault="00CB6462" w:rsidP="00CB646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t>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– 44% от максимально возможного количества баллов.</w:t>
      </w:r>
    </w:p>
    <w:p w14:paraId="47EA2C9C" w14:textId="77777777" w:rsidR="00DD7AA3" w:rsidRPr="00DD7AA3" w:rsidRDefault="00CB6462" w:rsidP="00DD7AA3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AE3142">
        <w:rPr>
          <w:rFonts w:ascii="Times New Roman" w:hAnsi="Times New Roman" w:cs="Times New Roman"/>
          <w:sz w:val="24"/>
          <w:szCs w:val="24"/>
        </w:rPr>
        <w:br w:type="page"/>
      </w:r>
      <w:r w:rsidR="00DD7AA3" w:rsidRPr="00DD7AA3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</w:t>
      </w:r>
      <w:r w:rsidR="00DD7AA3" w:rsidRPr="00DD7AA3">
        <w:rPr>
          <w:rFonts w:ascii="Times New Roman" w:hAnsi="Times New Roman" w:cs="Times New Roman"/>
          <w:sz w:val="24"/>
          <w:szCs w:val="24"/>
        </w:rPr>
        <w:t xml:space="preserve"> рассчитано на 1 ч астрономии в неделю: </w:t>
      </w:r>
    </w:p>
    <w:p w14:paraId="7DBE2DAA" w14:textId="77777777" w:rsidR="00DD7AA3" w:rsidRPr="00DD7AA3" w:rsidRDefault="00DD7AA3" w:rsidP="00DD7AA3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923"/>
        <w:gridCol w:w="634"/>
        <w:gridCol w:w="4175"/>
        <w:gridCol w:w="20"/>
      </w:tblGrid>
      <w:tr w:rsidR="00E46FD2" w:rsidRPr="00DD7AA3" w14:paraId="7A3218AE" w14:textId="77777777" w:rsidTr="00E46FD2">
        <w:trPr>
          <w:trHeight w:val="472"/>
        </w:trPr>
        <w:tc>
          <w:tcPr>
            <w:tcW w:w="886" w:type="dxa"/>
          </w:tcPr>
          <w:p w14:paraId="03EAE087" w14:textId="77777777" w:rsidR="00E46FD2" w:rsidRPr="00DD7AA3" w:rsidRDefault="00E46FD2" w:rsidP="00DD7AA3">
            <w:pPr>
              <w:spacing w:after="0" w:line="240" w:lineRule="auto"/>
              <w:ind w:firstLine="1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урока</w:t>
            </w:r>
            <w:proofErr w:type="spellEnd"/>
          </w:p>
        </w:tc>
        <w:tc>
          <w:tcPr>
            <w:tcW w:w="3923" w:type="dxa"/>
          </w:tcPr>
          <w:p w14:paraId="1C4A3F1C" w14:textId="1A0F2867" w:rsidR="00E46FD2" w:rsidRPr="00E46FD2" w:rsidRDefault="00E46FD2" w:rsidP="00E46F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    часы</w:t>
            </w:r>
          </w:p>
        </w:tc>
        <w:tc>
          <w:tcPr>
            <w:tcW w:w="4829" w:type="dxa"/>
            <w:gridSpan w:val="3"/>
          </w:tcPr>
          <w:p w14:paraId="6763C965" w14:textId="77777777" w:rsidR="00E46FD2" w:rsidRPr="00DD7AA3" w:rsidRDefault="00E46FD2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направления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воспитательной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деятельности</w:t>
            </w:r>
            <w:proofErr w:type="spellEnd"/>
          </w:p>
        </w:tc>
      </w:tr>
      <w:tr w:rsidR="00DD7AA3" w:rsidRPr="00DD7AA3" w14:paraId="19AEF8F3" w14:textId="77777777" w:rsidTr="00E46FD2">
        <w:trPr>
          <w:trHeight w:val="275"/>
        </w:trPr>
        <w:tc>
          <w:tcPr>
            <w:tcW w:w="9638" w:type="dxa"/>
            <w:gridSpan w:val="5"/>
          </w:tcPr>
          <w:p w14:paraId="6EE9C81D" w14:textId="77777777" w:rsidR="00DD7AA3" w:rsidRPr="00DD7AA3" w:rsidRDefault="00DD7AA3" w:rsidP="00DD7AA3">
            <w:pPr>
              <w:spacing w:after="0" w:line="240" w:lineRule="auto"/>
              <w:ind w:left="263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1. Введение в астрономию (1 час)</w:t>
            </w:r>
          </w:p>
        </w:tc>
      </w:tr>
      <w:tr w:rsidR="00E46FD2" w:rsidRPr="00DD7AA3" w14:paraId="3DF19237" w14:textId="77777777" w:rsidTr="00E46FD2">
        <w:trPr>
          <w:trHeight w:val="570"/>
        </w:trPr>
        <w:tc>
          <w:tcPr>
            <w:tcW w:w="886" w:type="dxa"/>
          </w:tcPr>
          <w:p w14:paraId="689131DB" w14:textId="77777777" w:rsidR="00E46FD2" w:rsidRPr="00DD7AA3" w:rsidRDefault="00E46FD2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3" w:type="dxa"/>
          </w:tcPr>
          <w:p w14:paraId="16267EA0" w14:textId="77777777" w:rsidR="00E46FD2" w:rsidRPr="00DD7AA3" w:rsidRDefault="00E46FD2" w:rsidP="00DD7AA3">
            <w:pPr>
              <w:tabs>
                <w:tab w:val="left" w:pos="1464"/>
                <w:tab w:val="left" w:pos="1883"/>
                <w:tab w:val="left" w:pos="3217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Структура и масштабы Вселенной.</w:t>
            </w:r>
          </w:p>
          <w:p w14:paraId="43761914" w14:textId="5DD46EF4" w:rsidR="00E46FD2" w:rsidRPr="00E46FD2" w:rsidRDefault="00E46FD2" w:rsidP="00DD7AA3">
            <w:pPr>
              <w:spacing w:after="0" w:line="240" w:lineRule="auto"/>
              <w:ind w:left="193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Далекие глубины Вселенной.</w:t>
            </w:r>
          </w:p>
        </w:tc>
        <w:tc>
          <w:tcPr>
            <w:tcW w:w="4829" w:type="dxa"/>
            <w:gridSpan w:val="3"/>
          </w:tcPr>
          <w:p w14:paraId="24ACDD8C" w14:textId="77777777" w:rsidR="00E46FD2" w:rsidRPr="00DD7AA3" w:rsidRDefault="00E46FD2" w:rsidP="00DD7AA3">
            <w:pPr>
              <w:autoSpaceDE w:val="0"/>
              <w:autoSpaceDN w:val="0"/>
              <w:spacing w:after="0" w:line="240" w:lineRule="auto"/>
              <w:ind w:left="100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Осознавать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единство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целостность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окружающего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мира,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возможность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его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познаваемости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объяснимости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основе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достижений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науки.</w:t>
            </w:r>
          </w:p>
          <w:p w14:paraId="16BC1B87" w14:textId="77777777" w:rsidR="00E46FD2" w:rsidRPr="00DD7AA3" w:rsidRDefault="00E46FD2" w:rsidP="00DD7AA3">
            <w:pPr>
              <w:autoSpaceDE w:val="0"/>
              <w:autoSpaceDN w:val="0"/>
              <w:spacing w:after="0" w:line="240" w:lineRule="auto"/>
              <w:ind w:left="100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роль отечественных ученых в становлении науки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астрономии.</w:t>
            </w:r>
          </w:p>
          <w:p w14:paraId="4978D173" w14:textId="77777777" w:rsidR="00E46FD2" w:rsidRPr="00DD7AA3" w:rsidRDefault="00E46FD2" w:rsidP="00DD7AA3">
            <w:pPr>
              <w:autoSpaceDE w:val="0"/>
              <w:autoSpaceDN w:val="0"/>
              <w:spacing w:after="0" w:line="240" w:lineRule="auto"/>
              <w:ind w:left="100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Использовать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полученные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знания в повседневной жизни при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обращении</w:t>
            </w:r>
            <w:r w:rsidRPr="00DD7AA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DD7AA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приборами</w:t>
            </w:r>
            <w:r w:rsidRPr="00DD7AA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техническими</w:t>
            </w:r>
            <w:r w:rsidRPr="00DD7AA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устройствами</w:t>
            </w:r>
          </w:p>
          <w:p w14:paraId="3B080697" w14:textId="77777777" w:rsidR="00E46FD2" w:rsidRPr="00DD7AA3" w:rsidRDefault="00E46FD2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телескоп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DD7AA3" w:rsidRPr="00DD7AA3" w14:paraId="7E67536E" w14:textId="77777777" w:rsidTr="00E46FD2">
        <w:trPr>
          <w:trHeight w:val="285"/>
        </w:trPr>
        <w:tc>
          <w:tcPr>
            <w:tcW w:w="9638" w:type="dxa"/>
            <w:gridSpan w:val="5"/>
          </w:tcPr>
          <w:p w14:paraId="77832D21" w14:textId="77777777" w:rsidR="00DD7AA3" w:rsidRPr="00DD7AA3" w:rsidRDefault="00DD7AA3" w:rsidP="00DD7AA3">
            <w:pPr>
              <w:spacing w:after="0" w:line="240" w:lineRule="auto"/>
              <w:ind w:left="314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Астрометрия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(5часов)</w:t>
            </w:r>
          </w:p>
        </w:tc>
      </w:tr>
      <w:tr w:rsidR="00E46FD2" w:rsidRPr="00DD7AA3" w14:paraId="7E32FC81" w14:textId="77777777" w:rsidTr="00E46FD2">
        <w:trPr>
          <w:gridAfter w:val="1"/>
          <w:wAfter w:w="20" w:type="dxa"/>
          <w:trHeight w:val="4804"/>
        </w:trPr>
        <w:tc>
          <w:tcPr>
            <w:tcW w:w="886" w:type="dxa"/>
          </w:tcPr>
          <w:p w14:paraId="5CF89A52" w14:textId="69605256" w:rsidR="00E46FD2" w:rsidRPr="002042C4" w:rsidRDefault="002042C4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3923" w:type="dxa"/>
          </w:tcPr>
          <w:p w14:paraId="1936DFED" w14:textId="77777777" w:rsidR="00E46FD2" w:rsidRPr="00E46FD2" w:rsidRDefault="00E46FD2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Звездное небо. Небесные координаты.</w:t>
            </w:r>
          </w:p>
          <w:p w14:paraId="69394F40" w14:textId="77777777" w:rsidR="00E46FD2" w:rsidRPr="00E46FD2" w:rsidRDefault="00E46FD2" w:rsidP="00E46FD2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Видимое движение планет и Солнца.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56A24761" w14:textId="77777777" w:rsidR="00E46FD2" w:rsidRPr="00E46FD2" w:rsidRDefault="00E46FD2" w:rsidP="00E46FD2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Движение Луны и затмения.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2A993B1E" w14:textId="77777777" w:rsidR="00E46FD2" w:rsidRPr="00E46FD2" w:rsidRDefault="00E46FD2" w:rsidP="00E46FD2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Время и календарь.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537DB06F" w14:textId="77777777" w:rsidR="00E46FD2" w:rsidRPr="00DD7AA3" w:rsidRDefault="00E46FD2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Астрометрия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338AD63" w14:textId="678A2DB6" w:rsidR="00E46FD2" w:rsidRPr="00DD7AA3" w:rsidRDefault="00E46FD2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09" w:type="dxa"/>
            <w:gridSpan w:val="2"/>
          </w:tcPr>
          <w:p w14:paraId="706074A5" w14:textId="77777777" w:rsidR="00E46FD2" w:rsidRPr="00DD7AA3" w:rsidRDefault="00E46FD2" w:rsidP="00DD7AA3">
            <w:pPr>
              <w:tabs>
                <w:tab w:val="left" w:pos="1920"/>
                <w:tab w:val="left" w:pos="3474"/>
                <w:tab w:val="left" w:pos="3920"/>
                <w:tab w:val="left" w:pos="5554"/>
                <w:tab w:val="left" w:pos="6238"/>
              </w:tabs>
              <w:spacing w:after="0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ценностные отношения друг к другу, учителю.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отношение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к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астрономии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как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>элементу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общечеловеческой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культуры.</w:t>
            </w:r>
          </w:p>
          <w:p w14:paraId="3F67DB4C" w14:textId="77777777" w:rsidR="00E46FD2" w:rsidRPr="00DD7AA3" w:rsidRDefault="00E46FD2" w:rsidP="00DD7AA3">
            <w:pPr>
              <w:tabs>
                <w:tab w:val="left" w:pos="1890"/>
                <w:tab w:val="left" w:pos="3695"/>
                <w:tab w:val="left" w:pos="5830"/>
                <w:tab w:val="left" w:pos="7128"/>
              </w:tabs>
              <w:spacing w:after="0"/>
              <w:ind w:left="108" w:right="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устойчивость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познавательного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интереса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>к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изучению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астрономии.</w:t>
            </w:r>
          </w:p>
          <w:p w14:paraId="0E54C81B" w14:textId="77777777" w:rsidR="00E46FD2" w:rsidRPr="00DD7AA3" w:rsidRDefault="00E46FD2" w:rsidP="00DD7AA3">
            <w:pPr>
              <w:spacing w:after="0"/>
              <w:ind w:left="108" w:right="3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Объяснять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наблюдаемые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невооруженным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глазом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движения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звезд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Солнца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различных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географических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широтах,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движение и фазы Луны, причины затмений Луны и Солнца.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Применять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звездную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карту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поиска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небе</w:t>
            </w:r>
            <w:r w:rsidRPr="00DD7AA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определенных</w:t>
            </w:r>
          </w:p>
          <w:p w14:paraId="658D70F3" w14:textId="77777777" w:rsidR="00E46FD2" w:rsidRPr="00DD7AA3" w:rsidRDefault="00E46FD2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созвездий</w:t>
            </w:r>
            <w:r w:rsidRPr="00DD7A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звезд.</w:t>
            </w:r>
          </w:p>
        </w:tc>
      </w:tr>
      <w:tr w:rsidR="00DD7AA3" w:rsidRPr="00DD7AA3" w14:paraId="333EF900" w14:textId="77777777" w:rsidTr="00E46FD2">
        <w:trPr>
          <w:gridAfter w:val="1"/>
          <w:wAfter w:w="20" w:type="dxa"/>
          <w:trHeight w:val="285"/>
        </w:trPr>
        <w:tc>
          <w:tcPr>
            <w:tcW w:w="9618" w:type="dxa"/>
            <w:gridSpan w:val="4"/>
          </w:tcPr>
          <w:p w14:paraId="3CE4DEAA" w14:textId="77777777" w:rsidR="00DD7AA3" w:rsidRPr="00DD7AA3" w:rsidRDefault="00DD7AA3" w:rsidP="00DD7AA3">
            <w:pPr>
              <w:spacing w:after="0" w:line="240" w:lineRule="auto"/>
              <w:ind w:left="281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3.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Небесная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механика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(3часа)</w:t>
            </w:r>
          </w:p>
        </w:tc>
      </w:tr>
      <w:tr w:rsidR="00E46FD2" w:rsidRPr="00DD7AA3" w14:paraId="7229364F" w14:textId="77777777" w:rsidTr="00B442A8">
        <w:trPr>
          <w:gridAfter w:val="1"/>
          <w:wAfter w:w="20" w:type="dxa"/>
          <w:trHeight w:val="2415"/>
        </w:trPr>
        <w:tc>
          <w:tcPr>
            <w:tcW w:w="886" w:type="dxa"/>
          </w:tcPr>
          <w:p w14:paraId="11E3354B" w14:textId="2F4394B8" w:rsidR="00E46FD2" w:rsidRPr="002042C4" w:rsidRDefault="002042C4" w:rsidP="00DD7AA3">
            <w:pPr>
              <w:spacing w:after="0" w:line="240" w:lineRule="auto"/>
              <w:ind w:left="108" w:right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57" w:type="dxa"/>
            <w:gridSpan w:val="2"/>
          </w:tcPr>
          <w:p w14:paraId="5730F6E4" w14:textId="77777777" w:rsidR="00E46FD2" w:rsidRPr="00E46FD2" w:rsidRDefault="00E46FD2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Система мира.</w:t>
            </w:r>
          </w:p>
          <w:p w14:paraId="0C7C654B" w14:textId="77777777" w:rsidR="00E46FD2" w:rsidRPr="00E46FD2" w:rsidRDefault="00E46FD2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Законы </w:t>
            </w:r>
            <w:proofErr w:type="spellStart"/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движенияпланет</w:t>
            </w:r>
            <w:proofErr w:type="spellEnd"/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14:paraId="6FC3E8A7" w14:textId="1B46A745" w:rsidR="00E46FD2" w:rsidRPr="00DD7AA3" w:rsidRDefault="00E46FD2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Космические скорости. Межпланетные перелеты.</w:t>
            </w:r>
          </w:p>
        </w:tc>
        <w:tc>
          <w:tcPr>
            <w:tcW w:w="4175" w:type="dxa"/>
          </w:tcPr>
          <w:p w14:paraId="49C14C66" w14:textId="77777777" w:rsidR="00E46FD2" w:rsidRPr="00DD7AA3" w:rsidRDefault="00E46FD2" w:rsidP="00DD7AA3">
            <w:pPr>
              <w:spacing w:after="0"/>
              <w:ind w:left="108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Осознавать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ценность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научных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исследований,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роль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астрономии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DD7AA3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расширении представлений об окружающем мире и ее вклад в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улучшение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качества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жизни.</w:t>
            </w:r>
          </w:p>
          <w:p w14:paraId="179CB71B" w14:textId="77777777" w:rsidR="00E46FD2" w:rsidRPr="00DD7AA3" w:rsidRDefault="00E46FD2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Воспроизводить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исторические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сведения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становлении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развитии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гелиоцентрической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системы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мира.</w:t>
            </w:r>
          </w:p>
        </w:tc>
      </w:tr>
      <w:tr w:rsidR="00DD7AA3" w:rsidRPr="00DD7AA3" w14:paraId="57C7B722" w14:textId="77777777" w:rsidTr="00E46FD2">
        <w:trPr>
          <w:gridAfter w:val="1"/>
          <w:wAfter w:w="20" w:type="dxa"/>
          <w:trHeight w:val="285"/>
        </w:trPr>
        <w:tc>
          <w:tcPr>
            <w:tcW w:w="9618" w:type="dxa"/>
            <w:gridSpan w:val="4"/>
          </w:tcPr>
          <w:p w14:paraId="003DA3F6" w14:textId="77777777" w:rsidR="00DD7AA3" w:rsidRPr="00DD7AA3" w:rsidRDefault="00DD7AA3" w:rsidP="00DD7AA3">
            <w:pPr>
              <w:spacing w:after="0" w:line="240" w:lineRule="auto"/>
              <w:ind w:left="21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4. Строение солнечной системы (7 часов)</w:t>
            </w:r>
          </w:p>
        </w:tc>
      </w:tr>
      <w:tr w:rsidR="002042C4" w:rsidRPr="00DD7AA3" w14:paraId="0666A7BA" w14:textId="77777777" w:rsidTr="00AE2BC2">
        <w:trPr>
          <w:gridAfter w:val="1"/>
          <w:wAfter w:w="20" w:type="dxa"/>
          <w:trHeight w:val="7330"/>
        </w:trPr>
        <w:tc>
          <w:tcPr>
            <w:tcW w:w="886" w:type="dxa"/>
          </w:tcPr>
          <w:p w14:paraId="23C977FC" w14:textId="4EAD2AC3" w:rsidR="002042C4" w:rsidRPr="002042C4" w:rsidRDefault="002042C4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4</w:t>
            </w:r>
          </w:p>
        </w:tc>
        <w:tc>
          <w:tcPr>
            <w:tcW w:w="4557" w:type="dxa"/>
            <w:gridSpan w:val="2"/>
          </w:tcPr>
          <w:p w14:paraId="17799A42" w14:textId="77777777" w:rsidR="002042C4" w:rsidRPr="00DD7AA3" w:rsidRDefault="002042C4" w:rsidP="00DD7AA3">
            <w:pPr>
              <w:tabs>
                <w:tab w:val="left" w:pos="2134"/>
                <w:tab w:val="left" w:pos="4264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Современные представления Солнечной системе. Планета Земля.</w:t>
            </w:r>
          </w:p>
          <w:p w14:paraId="58375964" w14:textId="77777777" w:rsidR="002042C4" w:rsidRPr="00E46FD2" w:rsidRDefault="002042C4" w:rsidP="00DD7AA3">
            <w:pPr>
              <w:tabs>
                <w:tab w:val="left" w:pos="2134"/>
                <w:tab w:val="left" w:pos="4264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Планета Земля</w:t>
            </w:r>
          </w:p>
          <w:p w14:paraId="5B567A37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Луна и ее влияние на Землю.</w:t>
            </w:r>
          </w:p>
          <w:p w14:paraId="3EDD1238" w14:textId="7C659676" w:rsidR="002042C4" w:rsidRPr="00E46FD2" w:rsidRDefault="002042C4" w:rsidP="00E46FD2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Планеты земной группы.</w:t>
            </w:r>
          </w:p>
          <w:p w14:paraId="4210BA9F" w14:textId="77777777" w:rsidR="002042C4" w:rsidRPr="00E46FD2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E46F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Планеты-гиганты. Планеты-карлики.</w:t>
            </w:r>
          </w:p>
          <w:p w14:paraId="4EF22E40" w14:textId="77777777" w:rsidR="002042C4" w:rsidRPr="00DD7AA3" w:rsidRDefault="002042C4" w:rsidP="00DD7AA3">
            <w:pPr>
              <w:tabs>
                <w:tab w:val="left" w:pos="1170"/>
                <w:tab w:val="left" w:pos="1966"/>
                <w:tab w:val="left" w:pos="3460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Малые тела Солнечной системы.</w:t>
            </w:r>
          </w:p>
          <w:p w14:paraId="3BE53D6B" w14:textId="483FD992" w:rsidR="002042C4" w:rsidRPr="00DD7AA3" w:rsidRDefault="002042C4" w:rsidP="00DD7AA3">
            <w:pPr>
              <w:tabs>
                <w:tab w:val="left" w:pos="2134"/>
                <w:tab w:val="left" w:pos="4267"/>
              </w:tabs>
              <w:spacing w:after="0" w:line="240" w:lineRule="auto"/>
              <w:ind w:left="104" w:right="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Современные представления о происхождении Солнечной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системы.</w:t>
            </w:r>
          </w:p>
          <w:p w14:paraId="5696E948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Строение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солнечной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системы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68049F7" w14:textId="28C5D317" w:rsidR="002042C4" w:rsidRPr="00DD7AA3" w:rsidRDefault="002042C4" w:rsidP="002042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18A2DC4" w14:textId="32A28EA1" w:rsidR="002042C4" w:rsidRPr="00DD7AA3" w:rsidRDefault="002042C4" w:rsidP="00DD7AA3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175" w:type="dxa"/>
            <w:tcBorders>
              <w:bottom w:val="single" w:sz="4" w:space="0" w:color="000000"/>
            </w:tcBorders>
          </w:tcPr>
          <w:p w14:paraId="6D0A8DC5" w14:textId="77777777" w:rsidR="002042C4" w:rsidRPr="00DD7AA3" w:rsidRDefault="002042C4" w:rsidP="00DD7AA3">
            <w:pPr>
              <w:spacing w:before="7" w:after="0"/>
              <w:ind w:left="108" w:right="76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убежденность в возможности познания природы,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необходимости разумного использования достижений науки и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технологий для дальнейшего развития человеческого общества,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уважение к творцам науки и техники, отношение к астрономии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как</w:t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элементу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общечеловеческой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культуры.</w:t>
            </w:r>
          </w:p>
          <w:p w14:paraId="48EDA90A" w14:textId="77777777" w:rsidR="002042C4" w:rsidRPr="00DD7AA3" w:rsidRDefault="002042C4" w:rsidP="00DD7AA3">
            <w:pPr>
              <w:spacing w:before="63" w:after="0"/>
              <w:ind w:left="10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Объяснять механизм парникового эффекта и его значение для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формирования</w:t>
            </w:r>
            <w:r w:rsidRPr="00DD7A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сохранения</w:t>
            </w:r>
            <w:r w:rsidRPr="00DD7A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уникальной</w:t>
            </w:r>
            <w:r w:rsidRPr="00DD7A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природы</w:t>
            </w:r>
            <w:r w:rsidRPr="00DD7AA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Земли.</w:t>
            </w:r>
          </w:p>
          <w:p w14:paraId="607AC2D1" w14:textId="77777777" w:rsidR="002042C4" w:rsidRPr="00DD7AA3" w:rsidRDefault="002042C4" w:rsidP="00DD7AA3">
            <w:pPr>
              <w:spacing w:before="63"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Характеризовать</w:t>
            </w:r>
            <w:r w:rsidRPr="00DD7AA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последствия</w:t>
            </w:r>
            <w:r w:rsidRPr="00DD7AA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падения</w:t>
            </w:r>
            <w:r w:rsidRPr="00DD7AA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DD7A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Землю</w:t>
            </w:r>
            <w:r w:rsidRPr="00DD7A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крупных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метеоритов.</w:t>
            </w:r>
          </w:p>
          <w:p w14:paraId="6090B220" w14:textId="77777777" w:rsidR="002042C4" w:rsidRPr="00DD7AA3" w:rsidRDefault="002042C4" w:rsidP="00DD7AA3">
            <w:pPr>
              <w:spacing w:before="63" w:after="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Описывать процессы, которые происходят при движении тел,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влетающих</w:t>
            </w:r>
            <w:r w:rsidRPr="00DD7A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DD7A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атмосферу</w:t>
            </w:r>
            <w:r w:rsidRPr="00DD7A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планеты</w:t>
            </w:r>
            <w:r w:rsidRPr="00DD7A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DD7A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космической</w:t>
            </w:r>
            <w:r w:rsidRPr="00DD7A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скоростью;</w:t>
            </w:r>
          </w:p>
          <w:p w14:paraId="2A0E6C8A" w14:textId="77777777" w:rsidR="002042C4" w:rsidRPr="00DD7AA3" w:rsidRDefault="002042C4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Объяснять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сущность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астероидно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-кометной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опасности,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возможности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способы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ее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предотвращения.</w:t>
            </w:r>
          </w:p>
        </w:tc>
      </w:tr>
      <w:tr w:rsidR="00DD7AA3" w:rsidRPr="00DD7AA3" w14:paraId="3A4BF744" w14:textId="77777777" w:rsidTr="00E46FD2">
        <w:trPr>
          <w:gridAfter w:val="1"/>
          <w:wAfter w:w="20" w:type="dxa"/>
          <w:trHeight w:val="285"/>
        </w:trPr>
        <w:tc>
          <w:tcPr>
            <w:tcW w:w="9618" w:type="dxa"/>
            <w:gridSpan w:val="4"/>
          </w:tcPr>
          <w:p w14:paraId="6EBF41CB" w14:textId="77777777" w:rsidR="00DD7AA3" w:rsidRPr="00DD7AA3" w:rsidRDefault="00DD7AA3" w:rsidP="00DD7AA3">
            <w:pPr>
              <w:spacing w:after="0" w:line="240" w:lineRule="auto"/>
              <w:ind w:left="180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5. Астрофизика и звездная астрономия (7 часов)</w:t>
            </w:r>
          </w:p>
        </w:tc>
      </w:tr>
      <w:tr w:rsidR="002042C4" w:rsidRPr="00DD7AA3" w14:paraId="4A4A4F20" w14:textId="77777777" w:rsidTr="002042C4">
        <w:trPr>
          <w:gridAfter w:val="1"/>
          <w:wAfter w:w="20" w:type="dxa"/>
          <w:trHeight w:val="4197"/>
        </w:trPr>
        <w:tc>
          <w:tcPr>
            <w:tcW w:w="886" w:type="dxa"/>
          </w:tcPr>
          <w:p w14:paraId="0F59C28C" w14:textId="038BFBDA" w:rsidR="002042C4" w:rsidRPr="002042C4" w:rsidRDefault="002042C4" w:rsidP="00DD7A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 5</w:t>
            </w:r>
          </w:p>
        </w:tc>
        <w:tc>
          <w:tcPr>
            <w:tcW w:w="4557" w:type="dxa"/>
            <w:gridSpan w:val="2"/>
          </w:tcPr>
          <w:p w14:paraId="686BF952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астрофизических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исследований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148A538" w14:textId="77777777" w:rsidR="002042C4" w:rsidRPr="002042C4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Солнце.</w:t>
            </w:r>
          </w:p>
          <w:p w14:paraId="2AF7146F" w14:textId="77777777" w:rsidR="002042C4" w:rsidRPr="00DD7AA3" w:rsidRDefault="002042C4" w:rsidP="00DD7AA3">
            <w:pPr>
              <w:tabs>
                <w:tab w:val="left" w:pos="1624"/>
                <w:tab w:val="left" w:pos="2860"/>
                <w:tab w:val="left" w:pos="3301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Внутреннее строение и источники</w:t>
            </w:r>
          </w:p>
          <w:p w14:paraId="63D7BDEA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энергии Солнца.</w:t>
            </w:r>
          </w:p>
          <w:p w14:paraId="669DA0CF" w14:textId="77777777" w:rsidR="002042C4" w:rsidRPr="002042C4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Основные характеристики звезд.</w:t>
            </w:r>
          </w:p>
          <w:p w14:paraId="482F0721" w14:textId="77777777" w:rsidR="002042C4" w:rsidRPr="00DD7AA3" w:rsidRDefault="002042C4" w:rsidP="00DD7AA3">
            <w:pPr>
              <w:tabs>
                <w:tab w:val="left" w:pos="1620"/>
                <w:tab w:val="left" w:pos="2855"/>
                <w:tab w:val="left" w:pos="3757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Белые карлики, нейтронные звезды, пульсары и черные дыры.</w:t>
            </w:r>
          </w:p>
          <w:p w14:paraId="4F316656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Двойные, кратные и переменные звезды.</w:t>
            </w:r>
          </w:p>
          <w:p w14:paraId="352FD9EB" w14:textId="77777777" w:rsidR="002042C4" w:rsidRPr="002042C4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Новые и сверхновые звезды.</w:t>
            </w:r>
          </w:p>
          <w:p w14:paraId="16E72735" w14:textId="07C7DCB3" w:rsidR="002042C4" w:rsidRPr="002042C4" w:rsidRDefault="002042C4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Эволюция звезд</w:t>
            </w:r>
          </w:p>
        </w:tc>
        <w:tc>
          <w:tcPr>
            <w:tcW w:w="4175" w:type="dxa"/>
          </w:tcPr>
          <w:p w14:paraId="3CD7E6EC" w14:textId="77777777" w:rsidR="002042C4" w:rsidRPr="00DD7AA3" w:rsidRDefault="002042C4" w:rsidP="00DD7AA3">
            <w:pPr>
              <w:spacing w:before="67" w:after="0"/>
              <w:ind w:left="108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Описывать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наблюдаемые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проявления</w:t>
            </w:r>
            <w:r w:rsidRPr="00DD7AA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солнечной</w:t>
            </w:r>
            <w:r w:rsidRPr="00DD7AA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активности</w:t>
            </w:r>
            <w:r w:rsidRPr="00DD7AA3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их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влияние</w:t>
            </w:r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</w:t>
            </w:r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Землю.</w:t>
            </w:r>
          </w:p>
          <w:p w14:paraId="41C2B294" w14:textId="77777777" w:rsidR="002042C4" w:rsidRPr="00DD7AA3" w:rsidRDefault="002042C4" w:rsidP="00DD7AA3">
            <w:pPr>
              <w:spacing w:after="0"/>
              <w:ind w:left="108" w:right="3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Характеризовать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глобальные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проблемы,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стоящие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перед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человечеством: энергетические, сырьевые, экологические, – и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роль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астрофизики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решении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этих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проблем.</w:t>
            </w:r>
          </w:p>
          <w:p w14:paraId="6549BAD2" w14:textId="77777777" w:rsidR="002042C4" w:rsidRPr="00DD7AA3" w:rsidRDefault="002042C4" w:rsidP="00DD7AA3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</w:t>
            </w:r>
            <w:r w:rsidRPr="00DD7AA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ценностные</w:t>
            </w:r>
            <w:r w:rsidRPr="00DD7AA3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отношения</w:t>
            </w:r>
            <w:r w:rsidRPr="00DD7AA3">
              <w:rPr>
                <w:rFonts w:ascii="Times New Roman" w:eastAsia="Times New Roman" w:hAnsi="Times New Roman" w:cs="Times New Roman"/>
                <w:spacing w:val="12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Pr="00DD7AA3">
              <w:rPr>
                <w:rFonts w:ascii="Times New Roman" w:eastAsia="Times New Roman" w:hAnsi="Times New Roman" w:cs="Times New Roman"/>
                <w:spacing w:val="12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авторам</w:t>
            </w:r>
            <w:r w:rsidRPr="00DD7AA3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открытий,</w:t>
            </w:r>
          </w:p>
          <w:p w14:paraId="5890E912" w14:textId="77777777" w:rsidR="002042C4" w:rsidRPr="00DD7AA3" w:rsidRDefault="002042C4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изобретений,</w:t>
            </w:r>
            <w:r w:rsidRPr="00DD7AA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уважение</w:t>
            </w:r>
            <w:r w:rsidRPr="00DD7A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r w:rsidRPr="00DD7A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творцам</w:t>
            </w:r>
            <w:r w:rsidRPr="00DD7A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науки</w:t>
            </w:r>
            <w:r w:rsidRPr="00DD7A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техники.</w:t>
            </w:r>
          </w:p>
        </w:tc>
      </w:tr>
      <w:tr w:rsidR="00DD7AA3" w:rsidRPr="00DD7AA3" w14:paraId="544296F3" w14:textId="77777777" w:rsidTr="00E46FD2">
        <w:trPr>
          <w:gridAfter w:val="1"/>
          <w:wAfter w:w="20" w:type="dxa"/>
          <w:trHeight w:val="283"/>
        </w:trPr>
        <w:tc>
          <w:tcPr>
            <w:tcW w:w="9618" w:type="dxa"/>
            <w:gridSpan w:val="4"/>
          </w:tcPr>
          <w:p w14:paraId="0BDA6432" w14:textId="77777777" w:rsidR="00DD7AA3" w:rsidRPr="00DD7AA3" w:rsidRDefault="00DD7AA3" w:rsidP="00DD7AA3">
            <w:pPr>
              <w:spacing w:after="0" w:line="240" w:lineRule="auto"/>
              <w:ind w:left="20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6.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Млечный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путь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(3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042C4" w:rsidRPr="00DD7AA3" w14:paraId="5A7A8BDD" w14:textId="77777777" w:rsidTr="001A35F4">
        <w:trPr>
          <w:gridAfter w:val="1"/>
          <w:wAfter w:w="20" w:type="dxa"/>
          <w:trHeight w:val="3416"/>
        </w:trPr>
        <w:tc>
          <w:tcPr>
            <w:tcW w:w="886" w:type="dxa"/>
          </w:tcPr>
          <w:p w14:paraId="19A5B861" w14:textId="1EA3A258" w:rsidR="002042C4" w:rsidRPr="002042C4" w:rsidRDefault="002042C4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6</w:t>
            </w:r>
          </w:p>
        </w:tc>
        <w:tc>
          <w:tcPr>
            <w:tcW w:w="4557" w:type="dxa"/>
            <w:gridSpan w:val="2"/>
          </w:tcPr>
          <w:p w14:paraId="0F7D549A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Газ и пыль в галактике. </w:t>
            </w:r>
          </w:p>
          <w:p w14:paraId="562354DC" w14:textId="77777777" w:rsidR="002042C4" w:rsidRPr="002042C4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Рассеянныеи</w:t>
            </w:r>
            <w:proofErr w:type="spellEnd"/>
          </w:p>
          <w:p w14:paraId="247B6F9D" w14:textId="77777777" w:rsidR="002042C4" w:rsidRPr="002042C4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шаровые звездные скопления.</w:t>
            </w:r>
          </w:p>
          <w:p w14:paraId="2E759EE5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Сверхмассивная черная дыра в центре</w:t>
            </w:r>
          </w:p>
          <w:p w14:paraId="2D27565D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галактики.</w:t>
            </w:r>
          </w:p>
          <w:p w14:paraId="1BA1210B" w14:textId="715D8E41" w:rsidR="002042C4" w:rsidRPr="00DD7AA3" w:rsidRDefault="002042C4" w:rsidP="002042C4">
            <w:pPr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6D47D39" w14:textId="3830CE1F" w:rsidR="002042C4" w:rsidRPr="00DD7AA3" w:rsidRDefault="002042C4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5" w:type="dxa"/>
          </w:tcPr>
          <w:p w14:paraId="20D4B8F1" w14:textId="77777777" w:rsidR="002042C4" w:rsidRPr="00DD7AA3" w:rsidRDefault="002042C4" w:rsidP="00DD7AA3">
            <w:pPr>
              <w:spacing w:before="8" w:after="0"/>
              <w:ind w:left="10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убежденность в возможности познания природы,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необходимости разумного использования достижений науки и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технологий для дальнейшего развития человеческого общества,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уважение к творцам науки и техники, отношение к астрономии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как</w:t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элементу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общечеловеческой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культуры.</w:t>
            </w:r>
          </w:p>
          <w:p w14:paraId="1BC7C919" w14:textId="77777777" w:rsidR="002042C4" w:rsidRPr="00DD7AA3" w:rsidRDefault="002042C4" w:rsidP="00DD7AA3">
            <w:pPr>
              <w:spacing w:after="0" w:line="240" w:lineRule="auto"/>
              <w:ind w:left="108" w:right="31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Описывать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строение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нашей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Галактики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–</w:t>
            </w:r>
            <w:r w:rsidRPr="00DD7A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Млечный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Путь.</w:t>
            </w:r>
          </w:p>
        </w:tc>
      </w:tr>
      <w:tr w:rsidR="00DD7AA3" w:rsidRPr="00DD7AA3" w14:paraId="6431F733" w14:textId="77777777" w:rsidTr="00E46FD2">
        <w:trPr>
          <w:gridAfter w:val="1"/>
          <w:wAfter w:w="20" w:type="dxa"/>
          <w:trHeight w:val="285"/>
        </w:trPr>
        <w:tc>
          <w:tcPr>
            <w:tcW w:w="9618" w:type="dxa"/>
            <w:gridSpan w:val="4"/>
          </w:tcPr>
          <w:p w14:paraId="4450A0B4" w14:textId="77777777" w:rsidR="00DD7AA3" w:rsidRPr="00DD7AA3" w:rsidRDefault="00DD7AA3" w:rsidP="00DD7AA3">
            <w:pPr>
              <w:spacing w:after="0" w:line="240" w:lineRule="auto"/>
              <w:ind w:left="3250" w:right="32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7.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Галактики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(3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часа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042C4" w:rsidRPr="00DD7AA3" w14:paraId="19F68FF5" w14:textId="77777777" w:rsidTr="00235D44">
        <w:trPr>
          <w:gridAfter w:val="1"/>
          <w:wAfter w:w="20" w:type="dxa"/>
          <w:trHeight w:val="3693"/>
        </w:trPr>
        <w:tc>
          <w:tcPr>
            <w:tcW w:w="886" w:type="dxa"/>
          </w:tcPr>
          <w:p w14:paraId="6BE54940" w14:textId="1016B959" w:rsidR="002042C4" w:rsidRPr="002042C4" w:rsidRDefault="002042C4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57" w:type="dxa"/>
            <w:gridSpan w:val="2"/>
          </w:tcPr>
          <w:p w14:paraId="5231730C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Классификация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галактик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E177F7B" w14:textId="77777777" w:rsidR="002042C4" w:rsidRPr="002042C4" w:rsidRDefault="002042C4" w:rsidP="00DD7AA3">
            <w:pPr>
              <w:tabs>
                <w:tab w:val="left" w:pos="1543"/>
                <w:tab w:val="left" w:pos="2973"/>
                <w:tab w:val="left" w:pos="3505"/>
              </w:tabs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Активные галактики и квазары.</w:t>
            </w:r>
          </w:p>
          <w:p w14:paraId="722AF529" w14:textId="76826FA4" w:rsidR="002042C4" w:rsidRPr="002042C4" w:rsidRDefault="002042C4" w:rsidP="00DD7AA3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042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Скопления галактик.</w:t>
            </w:r>
          </w:p>
        </w:tc>
        <w:tc>
          <w:tcPr>
            <w:tcW w:w="4175" w:type="dxa"/>
          </w:tcPr>
          <w:p w14:paraId="750C2472" w14:textId="77777777" w:rsidR="002042C4" w:rsidRPr="00DD7AA3" w:rsidRDefault="002042C4" w:rsidP="00DD7AA3">
            <w:pPr>
              <w:spacing w:before="9" w:after="0"/>
              <w:ind w:left="108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Осознавать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ценность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научных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исследований,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роль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астрономии</w:t>
            </w:r>
            <w:r w:rsidRPr="00DD7AA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DD7AA3">
              <w:rPr>
                <w:rFonts w:ascii="Times New Roman" w:eastAsia="Times New Roman" w:hAnsi="Times New Roman" w:cs="Times New Roman"/>
                <w:spacing w:val="-6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расширении представлений об окружающем мире и ее вклад в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улучшение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качества</w:t>
            </w:r>
            <w:r w:rsidRPr="00DD7A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жизни.</w:t>
            </w:r>
          </w:p>
          <w:p w14:paraId="6DDF21AC" w14:textId="77777777" w:rsidR="002042C4" w:rsidRPr="00DD7AA3" w:rsidRDefault="002042C4" w:rsidP="00DD7AA3">
            <w:pPr>
              <w:spacing w:after="0"/>
              <w:ind w:left="10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Интерпретировать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современные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данные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ускорении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расширения</w:t>
            </w:r>
            <w:r w:rsidRPr="00DD7AA3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Вселенной</w:t>
            </w:r>
            <w:r w:rsidRPr="00DD7AA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как</w:t>
            </w:r>
            <w:r w:rsidRPr="00DD7AA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результата</w:t>
            </w:r>
            <w:r w:rsidRPr="00DD7AA3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действия</w:t>
            </w:r>
            <w:r w:rsidRPr="00DD7AA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антитяготения</w:t>
            </w:r>
            <w:proofErr w:type="spellEnd"/>
          </w:p>
          <w:p w14:paraId="241BB1DB" w14:textId="77777777" w:rsidR="002042C4" w:rsidRPr="00DD7AA3" w:rsidRDefault="002042C4" w:rsidP="00DD7AA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«темной</w:t>
            </w:r>
            <w:r w:rsidRPr="00DD7AA3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энергии»</w:t>
            </w:r>
            <w:r w:rsidRPr="00DD7AA3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—</w:t>
            </w:r>
            <w:r w:rsidRPr="00DD7AA3">
              <w:rPr>
                <w:rFonts w:ascii="Times New Roman" w:eastAsia="Times New Roman" w:hAnsi="Times New Roman" w:cs="Times New Roman"/>
                <w:spacing w:val="10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вида</w:t>
            </w:r>
            <w:r w:rsidRPr="00DD7AA3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материи,</w:t>
            </w:r>
            <w:r w:rsidRPr="00DD7AA3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природа</w:t>
            </w:r>
            <w:r w:rsidRPr="00DD7AA3">
              <w:rPr>
                <w:rFonts w:ascii="Times New Roman" w:eastAsia="Times New Roman" w:hAnsi="Times New Roman" w:cs="Times New Roman"/>
                <w:spacing w:val="9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которой</w:t>
            </w:r>
            <w:r w:rsidRPr="00DD7AA3">
              <w:rPr>
                <w:rFonts w:ascii="Times New Roman" w:eastAsia="Times New Roman" w:hAnsi="Times New Roman" w:cs="Times New Roman"/>
                <w:spacing w:val="95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еще</w:t>
            </w:r>
          </w:p>
          <w:p w14:paraId="5582E776" w14:textId="77777777" w:rsidR="002042C4" w:rsidRPr="00DD7AA3" w:rsidRDefault="002042C4" w:rsidP="00DD7AA3">
            <w:pPr>
              <w:spacing w:after="0" w:line="240" w:lineRule="auto"/>
              <w:ind w:left="108" w:right="2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неизвестна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D7AA3" w:rsidRPr="00DD7AA3" w14:paraId="28EA75B7" w14:textId="77777777" w:rsidTr="00E46FD2">
        <w:trPr>
          <w:gridAfter w:val="1"/>
          <w:wAfter w:w="20" w:type="dxa"/>
          <w:trHeight w:val="285"/>
        </w:trPr>
        <w:tc>
          <w:tcPr>
            <w:tcW w:w="9618" w:type="dxa"/>
            <w:gridSpan w:val="4"/>
          </w:tcPr>
          <w:p w14:paraId="74137132" w14:textId="77777777" w:rsidR="00DD7AA3" w:rsidRPr="00DD7AA3" w:rsidRDefault="00DD7AA3" w:rsidP="00DD7AA3">
            <w:pPr>
              <w:spacing w:after="0" w:line="240" w:lineRule="auto"/>
              <w:ind w:left="20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8. Строение и эволюция вселенной (2 часа)</w:t>
            </w:r>
          </w:p>
        </w:tc>
      </w:tr>
      <w:tr w:rsidR="002042C4" w:rsidRPr="00DD7AA3" w14:paraId="00B28030" w14:textId="77777777" w:rsidTr="002C3D80">
        <w:trPr>
          <w:gridAfter w:val="1"/>
          <w:wAfter w:w="20" w:type="dxa"/>
          <w:trHeight w:val="3960"/>
        </w:trPr>
        <w:tc>
          <w:tcPr>
            <w:tcW w:w="886" w:type="dxa"/>
          </w:tcPr>
          <w:p w14:paraId="45B2AC58" w14:textId="21E266BB" w:rsidR="002042C4" w:rsidRPr="002042C4" w:rsidRDefault="002042C4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4557" w:type="dxa"/>
            <w:gridSpan w:val="2"/>
          </w:tcPr>
          <w:p w14:paraId="0548CD4F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Конечность и бесконечность вселенной –</w:t>
            </w:r>
          </w:p>
          <w:p w14:paraId="54F914C8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парадоксы классической космологии.</w:t>
            </w:r>
          </w:p>
          <w:p w14:paraId="668F09AC" w14:textId="729F28A0" w:rsidR="002042C4" w:rsidRPr="00DD7AA3" w:rsidRDefault="002042C4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Модель горячей вселенной </w:t>
            </w:r>
            <w:proofErr w:type="spellStart"/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реликтовое</w:t>
            </w:r>
            <w:proofErr w:type="spellEnd"/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излучение.</w:t>
            </w:r>
          </w:p>
        </w:tc>
        <w:tc>
          <w:tcPr>
            <w:tcW w:w="4175" w:type="dxa"/>
          </w:tcPr>
          <w:p w14:paraId="1873077E" w14:textId="77777777" w:rsidR="002042C4" w:rsidRPr="00DD7AA3" w:rsidRDefault="002042C4" w:rsidP="00DD7AA3">
            <w:pPr>
              <w:spacing w:after="0"/>
              <w:ind w:left="108" w:righ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 убежденность в возможности познания природы,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необходимости разумного использования достижений науки и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технологий для дальнейшего развития человеческого общества,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уважение к творцам науки и техники, отношение к астрономии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как</w:t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элементу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общечеловеческой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культуры.</w:t>
            </w:r>
          </w:p>
          <w:p w14:paraId="0FF337DB" w14:textId="77777777" w:rsidR="002042C4" w:rsidRPr="00DD7AA3" w:rsidRDefault="002042C4" w:rsidP="00DD7AA3">
            <w:pPr>
              <w:spacing w:after="0" w:line="240" w:lineRule="auto"/>
              <w:ind w:left="108" w:right="3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Классифицировать основные периоды эволюции Вселенной с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момента</w:t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начала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ее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расширения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—</w:t>
            </w:r>
            <w:r w:rsidRPr="00DD7A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Большого</w:t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взрыва.</w:t>
            </w:r>
          </w:p>
        </w:tc>
      </w:tr>
      <w:tr w:rsidR="00DD7AA3" w:rsidRPr="00DD7AA3" w14:paraId="63D9F1EE" w14:textId="77777777" w:rsidTr="00E46FD2">
        <w:trPr>
          <w:gridAfter w:val="1"/>
          <w:wAfter w:w="20" w:type="dxa"/>
          <w:trHeight w:val="285"/>
        </w:trPr>
        <w:tc>
          <w:tcPr>
            <w:tcW w:w="9618" w:type="dxa"/>
            <w:gridSpan w:val="4"/>
          </w:tcPr>
          <w:p w14:paraId="78941441" w14:textId="77777777" w:rsidR="00DD7AA3" w:rsidRPr="00DD7AA3" w:rsidRDefault="00DD7AA3" w:rsidP="00DD7AA3">
            <w:pPr>
              <w:spacing w:after="0" w:line="240" w:lineRule="auto"/>
              <w:ind w:left="18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Глава 9. Современные проблемы астрономии (2 часа)</w:t>
            </w:r>
          </w:p>
        </w:tc>
      </w:tr>
      <w:tr w:rsidR="002042C4" w:rsidRPr="00DD7AA3" w14:paraId="450B8B4E" w14:textId="77777777" w:rsidTr="003E7FEC">
        <w:trPr>
          <w:gridAfter w:val="1"/>
          <w:wAfter w:w="20" w:type="dxa"/>
          <w:trHeight w:val="5188"/>
        </w:trPr>
        <w:tc>
          <w:tcPr>
            <w:tcW w:w="886" w:type="dxa"/>
          </w:tcPr>
          <w:p w14:paraId="4CF97605" w14:textId="5EE67883" w:rsidR="002042C4" w:rsidRPr="00E46FD2" w:rsidRDefault="002042C4" w:rsidP="00DD7AA3">
            <w:pPr>
              <w:spacing w:after="0" w:line="240" w:lineRule="auto"/>
              <w:ind w:left="301" w:right="2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9</w:t>
            </w:r>
          </w:p>
        </w:tc>
        <w:tc>
          <w:tcPr>
            <w:tcW w:w="4557" w:type="dxa"/>
            <w:gridSpan w:val="2"/>
          </w:tcPr>
          <w:p w14:paraId="570F2B89" w14:textId="77777777" w:rsidR="002042C4" w:rsidRPr="00DD7AA3" w:rsidRDefault="002042C4" w:rsidP="00DD7AA3">
            <w:pPr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after="0" w:line="240" w:lineRule="auto"/>
              <w:ind w:left="104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Ускоренное расширение вселенной и темная энергия. Обнаружение планет</w:t>
            </w:r>
          </w:p>
          <w:p w14:paraId="7C061117" w14:textId="77777777" w:rsidR="002042C4" w:rsidRPr="00DD7AA3" w:rsidRDefault="002042C4" w:rsidP="00DD7AA3">
            <w:pPr>
              <w:spacing w:after="0" w:line="240" w:lineRule="auto"/>
              <w:ind w:left="1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около других звезд.</w:t>
            </w:r>
          </w:p>
          <w:p w14:paraId="0FCA95E5" w14:textId="77777777" w:rsidR="002042C4" w:rsidRPr="00DD7AA3" w:rsidRDefault="002042C4" w:rsidP="00DD7AA3">
            <w:pPr>
              <w:tabs>
                <w:tab w:val="left" w:pos="1018"/>
                <w:tab w:val="left" w:pos="1539"/>
                <w:tab w:val="left" w:pos="2083"/>
                <w:tab w:val="left" w:pos="2985"/>
                <w:tab w:val="left" w:pos="3692"/>
                <w:tab w:val="left" w:pos="4253"/>
              </w:tabs>
              <w:spacing w:after="0" w:line="240" w:lineRule="auto"/>
              <w:ind w:left="104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Обнаружение планет возле других звезд</w:t>
            </w:r>
          </w:p>
          <w:p w14:paraId="04FB5F03" w14:textId="69E53374" w:rsidR="002042C4" w:rsidRPr="00DD7AA3" w:rsidRDefault="002042C4" w:rsidP="00DD7AA3">
            <w:pPr>
              <w:spacing w:after="0" w:line="240" w:lineRule="auto"/>
              <w:ind w:left="191" w:right="1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Поиск жизни и разума во вселенной.</w:t>
            </w:r>
          </w:p>
        </w:tc>
        <w:tc>
          <w:tcPr>
            <w:tcW w:w="4175" w:type="dxa"/>
          </w:tcPr>
          <w:p w14:paraId="3A78A0A6" w14:textId="5BBF7B04" w:rsidR="002042C4" w:rsidRPr="00DD7AA3" w:rsidRDefault="002042C4" w:rsidP="002042C4">
            <w:pPr>
              <w:tabs>
                <w:tab w:val="left" w:pos="1995"/>
                <w:tab w:val="left" w:pos="2563"/>
                <w:tab w:val="left" w:pos="3638"/>
                <w:tab w:val="left" w:pos="4074"/>
                <w:tab w:val="left" w:pos="5298"/>
                <w:tab w:val="left" w:pos="5617"/>
                <w:tab w:val="left" w:pos="7109"/>
              </w:tabs>
              <w:spacing w:after="0"/>
              <w:ind w:left="108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Формировать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необходимость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разумного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использования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достижений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науки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технологий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дальнейшего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развития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человеческого общества, уважение к творцам науки и техники.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Систематизировать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знания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методах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исследования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</w:r>
            <w:r w:rsidRPr="00DD7AA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современном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состоянии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проблемы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существования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жизни</w:t>
            </w:r>
            <w:r w:rsidRPr="00DD7A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</w:t>
            </w:r>
            <w:r w:rsidRPr="00DD7AA3">
              <w:rPr>
                <w:rFonts w:ascii="Times New Roman" w:eastAsia="Times New Roman" w:hAnsi="Times New Roman" w:cs="Times New Roman"/>
                <w:spacing w:val="-62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Вселенной.</w:t>
            </w:r>
          </w:p>
          <w:p w14:paraId="40B7E0BD" w14:textId="77777777" w:rsidR="002042C4" w:rsidRPr="00DD7AA3" w:rsidRDefault="002042C4" w:rsidP="002042C4">
            <w:pPr>
              <w:tabs>
                <w:tab w:val="left" w:pos="2109"/>
                <w:tab w:val="left" w:pos="3079"/>
                <w:tab w:val="left" w:pos="4106"/>
                <w:tab w:val="left" w:pos="5261"/>
                <w:tab w:val="left" w:pos="5786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Обосновывать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свою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точку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зрения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о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ab/>
              <w:t>возможности</w:t>
            </w:r>
          </w:p>
          <w:p w14:paraId="693583BB" w14:textId="77777777" w:rsidR="002042C4" w:rsidRPr="00DD7AA3" w:rsidRDefault="002042C4" w:rsidP="002042C4">
            <w:pPr>
              <w:spacing w:after="0" w:line="240" w:lineRule="auto"/>
              <w:ind w:left="108" w:right="3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существования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внеземных</w:t>
            </w:r>
            <w:r w:rsidRPr="00DD7A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цивилизаций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DD7A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их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контактов</w:t>
            </w:r>
            <w:r w:rsidRPr="00DD7A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DD7AA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Pr="00DD7A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нами.</w:t>
            </w:r>
          </w:p>
        </w:tc>
      </w:tr>
    </w:tbl>
    <w:p w14:paraId="32666632" w14:textId="77777777" w:rsidR="00DD7AA3" w:rsidRPr="00DD7AA3" w:rsidRDefault="00DD7AA3" w:rsidP="00DD7A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D7AA3" w:rsidRPr="00DD7AA3">
          <w:headerReference w:type="even" r:id="rId8"/>
          <w:headerReference w:type="default" r:id="rId9"/>
          <w:pgSz w:w="11910" w:h="16840"/>
          <w:pgMar w:top="840" w:right="440" w:bottom="280" w:left="1300" w:header="720" w:footer="720" w:gutter="0"/>
          <w:cols w:space="720"/>
          <w:docGrid w:linePitch="360"/>
        </w:sectPr>
      </w:pPr>
    </w:p>
    <w:p w14:paraId="437E12E7" w14:textId="22342EBC" w:rsidR="004F203B" w:rsidRDefault="004F203B" w:rsidP="00CB6462"/>
    <w:sectPr w:rsidR="004F203B" w:rsidSect="00DD7A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F644" w14:textId="77777777" w:rsidR="00D34BE1" w:rsidRDefault="00D34BE1">
      <w:pPr>
        <w:spacing w:after="0" w:line="240" w:lineRule="auto"/>
      </w:pPr>
      <w:r>
        <w:separator/>
      </w:r>
    </w:p>
  </w:endnote>
  <w:endnote w:type="continuationSeparator" w:id="0">
    <w:p w14:paraId="7455E110" w14:textId="77777777" w:rsidR="00D34BE1" w:rsidRDefault="00D3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F71" w14:textId="77777777" w:rsidR="00D34BE1" w:rsidRDefault="00D34BE1">
      <w:pPr>
        <w:spacing w:after="0" w:line="240" w:lineRule="auto"/>
      </w:pPr>
      <w:r>
        <w:separator/>
      </w:r>
    </w:p>
  </w:footnote>
  <w:footnote w:type="continuationSeparator" w:id="0">
    <w:p w14:paraId="15EC71CE" w14:textId="77777777" w:rsidR="00D34BE1" w:rsidRDefault="00D34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7056" w14:textId="77777777" w:rsidR="007B798D" w:rsidRDefault="00DD7AA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65F0281" wp14:editId="45EFDED0">
              <wp:simplePos x="0" y="0"/>
              <wp:positionH relativeFrom="page">
                <wp:posOffset>648335</wp:posOffset>
              </wp:positionH>
              <wp:positionV relativeFrom="page">
                <wp:posOffset>652145</wp:posOffset>
              </wp:positionV>
              <wp:extent cx="4064635" cy="125095"/>
              <wp:effectExtent l="0" t="0" r="12065" b="8255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646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1B1DF" w14:textId="77777777" w:rsidR="007B798D" w:rsidRDefault="00DD7AA3">
                          <w:pPr>
                            <w:pStyle w:val="af8"/>
                            <w:shd w:val="clear" w:color="auto" w:fill="auto"/>
                            <w:tabs>
                              <w:tab w:val="right" w:pos="6401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Tahoma"/>
                              <w:rFonts w:eastAsia="Bookman Old Style"/>
                            </w:rPr>
                            <w:t>18</w:t>
                          </w:r>
                          <w:r>
                            <w:rPr>
                              <w:rStyle w:val="Tahoma"/>
                              <w:rFonts w:eastAsia="Bookman Old Style"/>
                            </w:rPr>
                            <w:fldChar w:fldCharType="end"/>
                          </w:r>
                          <w:r>
                            <w:rPr>
                              <w:rStyle w:val="Tahoma"/>
                              <w:rFonts w:eastAsia="Bookman Old Style"/>
                            </w:rPr>
                            <w:tab/>
                          </w:r>
                          <w:r>
                            <w:rPr>
                              <w:b w:val="0"/>
                              <w:bCs w:val="0"/>
                            </w:rPr>
                            <w:t>Программа для 10-11 классов. Базовый уровень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5F0281" id="Text Box 38" o:spid="_x0000_s1026" style="position:absolute;margin-left:51.05pt;margin-top:51.35pt;width:320.05pt;height:9.8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" filled="f" stroked="f">
              <v:textbox style="mso-fit-shape-to-text:t" inset="0,0,0,0">
                <w:txbxContent>
                  <w:p w14:paraId="46F1B1DF" w14:textId="77777777" w:rsidR="007B798D" w:rsidRDefault="00DD7AA3">
                    <w:pPr>
                      <w:pStyle w:val="af8"/>
                      <w:shd w:val="clear" w:color="auto" w:fill="auto"/>
                      <w:tabs>
                        <w:tab w:val="right" w:pos="6401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Tahoma"/>
                        <w:rFonts w:eastAsia="Bookman Old Style"/>
                      </w:rPr>
                      <w:t>18</w:t>
                    </w:r>
                    <w:r>
                      <w:rPr>
                        <w:rStyle w:val="Tahoma"/>
                        <w:rFonts w:eastAsia="Bookman Old Style"/>
                      </w:rPr>
                      <w:fldChar w:fldCharType="end"/>
                    </w:r>
                    <w:r>
                      <w:rPr>
                        <w:rStyle w:val="Tahoma"/>
                        <w:rFonts w:eastAsia="Bookman Old Style"/>
                      </w:rPr>
                      <w:tab/>
                    </w:r>
                    <w:r>
                      <w:rPr>
                        <w:b w:val="0"/>
                        <w:bCs w:val="0"/>
                      </w:rPr>
                      <w:t>Программа для 10-11 классов. Базовый уровень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BAB9" w14:textId="77777777" w:rsidR="007B798D" w:rsidRDefault="00D34BE1">
    <w:pPr>
      <w:pStyle w:val="af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A87"/>
    <w:multiLevelType w:val="multilevel"/>
    <w:tmpl w:val="C35A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087868"/>
    <w:multiLevelType w:val="hybridMultilevel"/>
    <w:tmpl w:val="FD625138"/>
    <w:lvl w:ilvl="0" w:tplc="433494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10C0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9C8C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B495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08152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565E2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A7208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40E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E0E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B0B59"/>
    <w:multiLevelType w:val="hybridMultilevel"/>
    <w:tmpl w:val="32DEF24C"/>
    <w:lvl w:ilvl="0" w:tplc="041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08B70BC8"/>
    <w:multiLevelType w:val="hybridMultilevel"/>
    <w:tmpl w:val="55F03E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50605"/>
    <w:multiLevelType w:val="hybridMultilevel"/>
    <w:tmpl w:val="5866A43C"/>
    <w:lvl w:ilvl="0" w:tplc="3F423A48">
      <w:start w:val="7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0CDC11B3"/>
    <w:multiLevelType w:val="hybridMultilevel"/>
    <w:tmpl w:val="7CDC6422"/>
    <w:lvl w:ilvl="0" w:tplc="FFFFFFFF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2A677A"/>
    <w:multiLevelType w:val="hybridMultilevel"/>
    <w:tmpl w:val="F11C4448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5661726"/>
    <w:multiLevelType w:val="hybridMultilevel"/>
    <w:tmpl w:val="8ED87CAC"/>
    <w:lvl w:ilvl="0" w:tplc="FFFFFFFF">
      <w:start w:val="1"/>
      <w:numFmt w:val="bullet"/>
      <w:lvlText w:val=""/>
      <w:lvlJc w:val="left"/>
      <w:pPr>
        <w:tabs>
          <w:tab w:val="num" w:pos="1276"/>
        </w:tabs>
        <w:ind w:left="709" w:firstLine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26C8C"/>
    <w:multiLevelType w:val="hybridMultilevel"/>
    <w:tmpl w:val="F2C4CF16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C52979"/>
    <w:multiLevelType w:val="hybridMultilevel"/>
    <w:tmpl w:val="6186D7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35FD"/>
    <w:multiLevelType w:val="hybridMultilevel"/>
    <w:tmpl w:val="ECC04650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9737E"/>
    <w:multiLevelType w:val="hybridMultilevel"/>
    <w:tmpl w:val="0F2C733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95DA4"/>
    <w:multiLevelType w:val="hybridMultilevel"/>
    <w:tmpl w:val="36A6F74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55F6C"/>
    <w:multiLevelType w:val="hybridMultilevel"/>
    <w:tmpl w:val="FE5C99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B4E10"/>
    <w:multiLevelType w:val="hybridMultilevel"/>
    <w:tmpl w:val="0B982560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995CE1"/>
    <w:multiLevelType w:val="hybridMultilevel"/>
    <w:tmpl w:val="017C2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6D070F"/>
    <w:multiLevelType w:val="hybridMultilevel"/>
    <w:tmpl w:val="FC0E67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14C02"/>
    <w:multiLevelType w:val="hybridMultilevel"/>
    <w:tmpl w:val="3D9CE13E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CD1480"/>
    <w:multiLevelType w:val="hybridMultilevel"/>
    <w:tmpl w:val="46B4C1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F2126"/>
    <w:multiLevelType w:val="hybridMultilevel"/>
    <w:tmpl w:val="C66CC25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4705C9"/>
    <w:multiLevelType w:val="hybridMultilevel"/>
    <w:tmpl w:val="5DD63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33D94"/>
    <w:multiLevelType w:val="hybridMultilevel"/>
    <w:tmpl w:val="52609A9C"/>
    <w:lvl w:ilvl="0" w:tplc="E8DE407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EBE356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02C611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BEA311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86B7BA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364F64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1C2AF4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73EF24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1A87FB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1859CB"/>
    <w:multiLevelType w:val="hybridMultilevel"/>
    <w:tmpl w:val="EE083842"/>
    <w:lvl w:ilvl="0" w:tplc="9808D9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EE5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3E5A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C257A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46A5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D6847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900DD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E5A1E0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D8CE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011414"/>
    <w:multiLevelType w:val="multilevel"/>
    <w:tmpl w:val="D3B424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4B6B105B"/>
    <w:multiLevelType w:val="hybridMultilevel"/>
    <w:tmpl w:val="45E4C824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6122A3"/>
    <w:multiLevelType w:val="hybridMultilevel"/>
    <w:tmpl w:val="F49EE5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85376"/>
    <w:multiLevelType w:val="hybridMultilevel"/>
    <w:tmpl w:val="310C1350"/>
    <w:lvl w:ilvl="0" w:tplc="FFFFFFFF">
      <w:start w:val="1"/>
      <w:numFmt w:val="bullet"/>
      <w:lvlText w:val=""/>
      <w:lvlJc w:val="left"/>
      <w:pPr>
        <w:tabs>
          <w:tab w:val="num" w:pos="567"/>
        </w:tabs>
        <w:ind w:left="0" w:firstLine="567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BA09ED"/>
    <w:multiLevelType w:val="hybridMultilevel"/>
    <w:tmpl w:val="E778672A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24DE4"/>
    <w:multiLevelType w:val="hybridMultilevel"/>
    <w:tmpl w:val="D34202BA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837E51"/>
    <w:multiLevelType w:val="hybridMultilevel"/>
    <w:tmpl w:val="5950E374"/>
    <w:lvl w:ilvl="0" w:tplc="FFFFFFFF">
      <w:start w:val="1"/>
      <w:numFmt w:val="bullet"/>
      <w:lvlText w:val="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9D54E4"/>
    <w:multiLevelType w:val="hybridMultilevel"/>
    <w:tmpl w:val="ED44FA6C"/>
    <w:lvl w:ilvl="0" w:tplc="8DBA8BEE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93A476A4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226A4F2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52923A02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EEEECAB8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9230C362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27614D2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FF822BA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A5CAB09C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54F7508B"/>
    <w:multiLevelType w:val="hybridMultilevel"/>
    <w:tmpl w:val="56706BCE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5D7BA4"/>
    <w:multiLevelType w:val="hybridMultilevel"/>
    <w:tmpl w:val="2A569A2C"/>
    <w:lvl w:ilvl="0" w:tplc="FFFFFFFF">
      <w:start w:val="1"/>
      <w:numFmt w:val="bullet"/>
      <w:lvlText w:val=""/>
      <w:lvlJc w:val="left"/>
      <w:pPr>
        <w:tabs>
          <w:tab w:val="num" w:pos="680"/>
        </w:tabs>
        <w:ind w:left="0" w:firstLine="51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250"/>
        </w:tabs>
        <w:ind w:left="570" w:firstLine="51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86212"/>
    <w:multiLevelType w:val="hybridMultilevel"/>
    <w:tmpl w:val="362EF3F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047D60"/>
    <w:multiLevelType w:val="hybridMultilevel"/>
    <w:tmpl w:val="4E161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A35EB1"/>
    <w:multiLevelType w:val="hybridMultilevel"/>
    <w:tmpl w:val="D408ECE4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5C2BA6"/>
    <w:multiLevelType w:val="hybridMultilevel"/>
    <w:tmpl w:val="672675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45805"/>
    <w:multiLevelType w:val="hybridMultilevel"/>
    <w:tmpl w:val="EC74B990"/>
    <w:lvl w:ilvl="0" w:tplc="FFFFFFFF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052A5D"/>
    <w:multiLevelType w:val="hybridMultilevel"/>
    <w:tmpl w:val="EDA2FE90"/>
    <w:lvl w:ilvl="0" w:tplc="FFFFFFFF">
      <w:start w:val="1"/>
      <w:numFmt w:val="decimal"/>
      <w:lvlText w:val="%1."/>
      <w:lvlJc w:val="left"/>
      <w:pPr>
        <w:ind w:left="1134" w:hanging="360"/>
      </w:pPr>
    </w:lvl>
    <w:lvl w:ilvl="1" w:tplc="FFFFFFFF">
      <w:start w:val="1"/>
      <w:numFmt w:val="lowerLetter"/>
      <w:lvlText w:val="%2."/>
      <w:lvlJc w:val="left"/>
      <w:pPr>
        <w:ind w:left="1854" w:hanging="360"/>
      </w:pPr>
    </w:lvl>
    <w:lvl w:ilvl="2" w:tplc="FFFFFFFF">
      <w:start w:val="1"/>
      <w:numFmt w:val="lowerRoman"/>
      <w:lvlText w:val="%3."/>
      <w:lvlJc w:val="right"/>
      <w:pPr>
        <w:ind w:left="2574" w:hanging="180"/>
      </w:pPr>
    </w:lvl>
    <w:lvl w:ilvl="3" w:tplc="FFFFFFFF">
      <w:start w:val="1"/>
      <w:numFmt w:val="decimal"/>
      <w:lvlText w:val="%4."/>
      <w:lvlJc w:val="left"/>
      <w:pPr>
        <w:ind w:left="3294" w:hanging="360"/>
      </w:pPr>
    </w:lvl>
    <w:lvl w:ilvl="4" w:tplc="FFFFFFFF">
      <w:start w:val="1"/>
      <w:numFmt w:val="lowerLetter"/>
      <w:lvlText w:val="%5."/>
      <w:lvlJc w:val="left"/>
      <w:pPr>
        <w:ind w:left="4014" w:hanging="360"/>
      </w:pPr>
    </w:lvl>
    <w:lvl w:ilvl="5" w:tplc="FFFFFFFF">
      <w:start w:val="1"/>
      <w:numFmt w:val="lowerRoman"/>
      <w:lvlText w:val="%6."/>
      <w:lvlJc w:val="right"/>
      <w:pPr>
        <w:ind w:left="4734" w:hanging="180"/>
      </w:pPr>
    </w:lvl>
    <w:lvl w:ilvl="6" w:tplc="FFFFFFFF">
      <w:start w:val="1"/>
      <w:numFmt w:val="decimal"/>
      <w:lvlText w:val="%7."/>
      <w:lvlJc w:val="left"/>
      <w:pPr>
        <w:ind w:left="5454" w:hanging="360"/>
      </w:pPr>
    </w:lvl>
    <w:lvl w:ilvl="7" w:tplc="FFFFFFFF">
      <w:start w:val="1"/>
      <w:numFmt w:val="lowerLetter"/>
      <w:lvlText w:val="%8."/>
      <w:lvlJc w:val="left"/>
      <w:pPr>
        <w:ind w:left="6174" w:hanging="360"/>
      </w:pPr>
    </w:lvl>
    <w:lvl w:ilvl="8" w:tplc="FFFFFFFF">
      <w:start w:val="1"/>
      <w:numFmt w:val="lowerRoman"/>
      <w:lvlText w:val="%9."/>
      <w:lvlJc w:val="right"/>
      <w:pPr>
        <w:ind w:left="6894" w:hanging="180"/>
      </w:pPr>
    </w:lvl>
  </w:abstractNum>
  <w:abstractNum w:abstractNumId="39" w15:restartNumberingAfterBreak="0">
    <w:nsid w:val="724A494D"/>
    <w:multiLevelType w:val="hybridMultilevel"/>
    <w:tmpl w:val="8BACB73A"/>
    <w:lvl w:ilvl="0" w:tplc="BD0AA7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F2BEB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32E9E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C099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00EE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8477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74B4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BE04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D866D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F6701C"/>
    <w:multiLevelType w:val="hybridMultilevel"/>
    <w:tmpl w:val="7FC40AC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C4922"/>
    <w:multiLevelType w:val="hybridMultilevel"/>
    <w:tmpl w:val="C5CCA5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3392F"/>
    <w:multiLevelType w:val="hybridMultilevel"/>
    <w:tmpl w:val="05C24B7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243BE"/>
    <w:multiLevelType w:val="hybridMultilevel"/>
    <w:tmpl w:val="3AEA76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0"/>
  </w:num>
  <w:num w:numId="4">
    <w:abstractNumId w:val="42"/>
  </w:num>
  <w:num w:numId="5">
    <w:abstractNumId w:val="40"/>
  </w:num>
  <w:num w:numId="6">
    <w:abstractNumId w:val="27"/>
  </w:num>
  <w:num w:numId="7">
    <w:abstractNumId w:val="1"/>
  </w:num>
  <w:num w:numId="8">
    <w:abstractNumId w:val="30"/>
  </w:num>
  <w:num w:numId="9">
    <w:abstractNumId w:val="22"/>
  </w:num>
  <w:num w:numId="10">
    <w:abstractNumId w:val="21"/>
  </w:num>
  <w:num w:numId="11">
    <w:abstractNumId w:val="39"/>
  </w:num>
  <w:num w:numId="12">
    <w:abstractNumId w:val="15"/>
  </w:num>
  <w:num w:numId="13">
    <w:abstractNumId w:val="4"/>
  </w:num>
  <w:num w:numId="14">
    <w:abstractNumId w:val="23"/>
  </w:num>
  <w:num w:numId="15">
    <w:abstractNumId w:val="24"/>
  </w:num>
  <w:num w:numId="16">
    <w:abstractNumId w:val="19"/>
  </w:num>
  <w:num w:numId="17">
    <w:abstractNumId w:val="5"/>
  </w:num>
  <w:num w:numId="18">
    <w:abstractNumId w:val="33"/>
  </w:num>
  <w:num w:numId="19">
    <w:abstractNumId w:val="25"/>
  </w:num>
  <w:num w:numId="20">
    <w:abstractNumId w:val="18"/>
  </w:num>
  <w:num w:numId="21">
    <w:abstractNumId w:val="6"/>
  </w:num>
  <w:num w:numId="22">
    <w:abstractNumId w:val="11"/>
  </w:num>
  <w:num w:numId="23">
    <w:abstractNumId w:val="38"/>
  </w:num>
  <w:num w:numId="24">
    <w:abstractNumId w:val="13"/>
  </w:num>
  <w:num w:numId="25">
    <w:abstractNumId w:val="9"/>
  </w:num>
  <w:num w:numId="26">
    <w:abstractNumId w:val="0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12"/>
  </w:num>
  <w:num w:numId="29">
    <w:abstractNumId w:val="41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1">
    <w:abstractNumId w:val="43"/>
  </w:num>
  <w:num w:numId="32">
    <w:abstractNumId w:val="3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5">
    <w:abstractNumId w:val="28"/>
  </w:num>
  <w:num w:numId="36">
    <w:abstractNumId w:val="31"/>
  </w:num>
  <w:num w:numId="37">
    <w:abstractNumId w:val="35"/>
  </w:num>
  <w:num w:numId="38">
    <w:abstractNumId w:val="17"/>
  </w:num>
  <w:num w:numId="39">
    <w:abstractNumId w:val="14"/>
  </w:num>
  <w:num w:numId="40">
    <w:abstractNumId w:val="37"/>
  </w:num>
  <w:num w:numId="41">
    <w:abstractNumId w:val="8"/>
  </w:num>
  <w:num w:numId="42">
    <w:abstractNumId w:val="10"/>
  </w:num>
  <w:num w:numId="43">
    <w:abstractNumId w:val="32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38"/>
    <w:rsid w:val="00064956"/>
    <w:rsid w:val="002042C4"/>
    <w:rsid w:val="00487441"/>
    <w:rsid w:val="004F203B"/>
    <w:rsid w:val="007D2E44"/>
    <w:rsid w:val="00A70438"/>
    <w:rsid w:val="00AE75A7"/>
    <w:rsid w:val="00CB6462"/>
    <w:rsid w:val="00D34BE1"/>
    <w:rsid w:val="00D77FEC"/>
    <w:rsid w:val="00DD7AA3"/>
    <w:rsid w:val="00E46FD2"/>
    <w:rsid w:val="00F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A6DF"/>
  <w15:chartTrackingRefBased/>
  <w15:docId w15:val="{39E0FEEE-29CB-4EDF-85BE-774968E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46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7AA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qFormat/>
    <w:rsid w:val="00CB646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AA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D7AA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D7AA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D7AA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DD7AA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DD7AA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DD7AA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46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B646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rsid w:val="00CB646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CB6462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styleId="a5">
    <w:name w:val="Hyperlink"/>
    <w:unhideWhenUsed/>
    <w:rsid w:val="00CB6462"/>
    <w:rPr>
      <w:color w:val="0000FF"/>
      <w:u w:val="single"/>
    </w:rPr>
  </w:style>
  <w:style w:type="paragraph" w:styleId="a6">
    <w:name w:val="Body Text"/>
    <w:basedOn w:val="a"/>
    <w:link w:val="a7"/>
    <w:rsid w:val="00CB6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CB6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B6462"/>
    <w:rPr>
      <w:rFonts w:ascii="Times New Roman" w:hAnsi="Times New Roman"/>
      <w:sz w:val="24"/>
      <w:u w:val="none"/>
    </w:rPr>
  </w:style>
  <w:style w:type="paragraph" w:customStyle="1" w:styleId="msonormalcxspmiddle">
    <w:name w:val="msonormalcxspmiddle"/>
    <w:basedOn w:val="a"/>
    <w:rsid w:val="00C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8"/>
    <w:rsid w:val="00CB64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B64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CB64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7AA3"/>
    <w:rPr>
      <w:rFonts w:ascii="Arial" w:eastAsia="Arial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7AA3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7AA3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7AA3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7AA3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D7AA3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D7AA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D7AA3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2Char">
    <w:name w:val="Heading 2 Char"/>
    <w:basedOn w:val="a0"/>
    <w:uiPriority w:val="9"/>
    <w:rsid w:val="00DD7AA3"/>
    <w:rPr>
      <w:rFonts w:ascii="Arial" w:eastAsia="Arial" w:hAnsi="Arial" w:cs="Arial"/>
      <w:sz w:val="34"/>
    </w:rPr>
  </w:style>
  <w:style w:type="paragraph" w:styleId="aa">
    <w:name w:val="Subtitle"/>
    <w:basedOn w:val="a"/>
    <w:next w:val="a"/>
    <w:link w:val="ab"/>
    <w:uiPriority w:val="11"/>
    <w:qFormat/>
    <w:rsid w:val="00DD7AA3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7AA3"/>
    <w:rPr>
      <w:rFonts w:ascii="Calibri" w:eastAsia="Calibri" w:hAnsi="Calibri" w:cs="Calibri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D7AA3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DD7AA3"/>
    <w:rPr>
      <w:rFonts w:ascii="Calibri" w:eastAsia="Calibri" w:hAnsi="Calibri" w:cs="Calibri"/>
      <w:i/>
      <w:lang w:eastAsia="ru-RU"/>
    </w:rPr>
  </w:style>
  <w:style w:type="character" w:customStyle="1" w:styleId="IntenseQuoteChar">
    <w:name w:val="Intense Quote Char"/>
    <w:uiPriority w:val="30"/>
    <w:rsid w:val="00DD7AA3"/>
    <w:rPr>
      <w:i/>
    </w:rPr>
  </w:style>
  <w:style w:type="character" w:customStyle="1" w:styleId="HeaderChar">
    <w:name w:val="Header Char"/>
    <w:basedOn w:val="a0"/>
    <w:uiPriority w:val="99"/>
    <w:rsid w:val="00DD7AA3"/>
  </w:style>
  <w:style w:type="character" w:customStyle="1" w:styleId="FooterChar">
    <w:name w:val="Footer Char"/>
    <w:basedOn w:val="a0"/>
    <w:uiPriority w:val="99"/>
    <w:rsid w:val="00DD7AA3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D7AA3"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DD7AA3"/>
  </w:style>
  <w:style w:type="table" w:customStyle="1" w:styleId="TableGridLight">
    <w:name w:val="Table Grid Light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3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next w:val="23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32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next w:val="42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next w:val="52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DD7AA3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DD7AA3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D7AA3"/>
    <w:rPr>
      <w:rFonts w:ascii="Calibri" w:eastAsia="Calibri" w:hAnsi="Calibri" w:cs="Calibri"/>
      <w:sz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D7AA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DD7AA3"/>
    <w:pPr>
      <w:spacing w:after="57"/>
    </w:pPr>
  </w:style>
  <w:style w:type="paragraph" w:styleId="24">
    <w:name w:val="toc 2"/>
    <w:basedOn w:val="a"/>
    <w:next w:val="a"/>
    <w:uiPriority w:val="39"/>
    <w:unhideWhenUsed/>
    <w:rsid w:val="00DD7AA3"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rsid w:val="00DD7AA3"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rsid w:val="00DD7AA3"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rsid w:val="00DD7AA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D7AA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D7AA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D7AA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D7AA3"/>
    <w:pPr>
      <w:spacing w:after="57"/>
      <w:ind w:left="2268"/>
    </w:pPr>
  </w:style>
  <w:style w:type="paragraph" w:styleId="af">
    <w:name w:val="TOC Heading"/>
    <w:uiPriority w:val="39"/>
    <w:unhideWhenUsed/>
    <w:rsid w:val="00DD7AA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D7AA3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styleId="af0">
    <w:name w:val="footnote reference"/>
    <w:uiPriority w:val="99"/>
    <w:rsid w:val="00DD7AA3"/>
    <w:rPr>
      <w:vertAlign w:val="superscript"/>
    </w:rPr>
  </w:style>
  <w:style w:type="paragraph" w:styleId="af1">
    <w:name w:val="footnote text"/>
    <w:basedOn w:val="a"/>
    <w:link w:val="af2"/>
    <w:uiPriority w:val="99"/>
    <w:rsid w:val="00DD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D7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DD7AA3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DD7AA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5">
    <w:name w:val="А_основной"/>
    <w:basedOn w:val="a"/>
    <w:link w:val="af6"/>
    <w:uiPriority w:val="99"/>
    <w:qFormat/>
    <w:rsid w:val="00DD7AA3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6">
    <w:name w:val="А_основной Знак"/>
    <w:link w:val="af5"/>
    <w:uiPriority w:val="99"/>
    <w:rsid w:val="00DD7AA3"/>
    <w:rPr>
      <w:rFonts w:ascii="Times New Roman" w:eastAsia="Calibri" w:hAnsi="Times New Roman" w:cs="Times New Roman"/>
      <w:sz w:val="28"/>
      <w:szCs w:val="28"/>
    </w:rPr>
  </w:style>
  <w:style w:type="character" w:customStyle="1" w:styleId="Zag11">
    <w:name w:val="Zag_11"/>
    <w:rsid w:val="00DD7AA3"/>
  </w:style>
  <w:style w:type="character" w:customStyle="1" w:styleId="af7">
    <w:name w:val="Колонтитул_"/>
    <w:basedOn w:val="a0"/>
    <w:link w:val="af8"/>
    <w:rsid w:val="00DD7AA3"/>
    <w:rPr>
      <w:rFonts w:ascii="Bookman Old Style" w:eastAsia="Bookman Old Style" w:hAnsi="Bookman Old Style" w:cs="Bookman Old Style"/>
      <w:b/>
      <w:bCs/>
      <w:sz w:val="16"/>
      <w:szCs w:val="16"/>
      <w:shd w:val="clear" w:color="FFFFFF" w:fill="FFFFFF"/>
    </w:rPr>
  </w:style>
  <w:style w:type="paragraph" w:customStyle="1" w:styleId="af8">
    <w:name w:val="Колонтитул"/>
    <w:basedOn w:val="a"/>
    <w:link w:val="af7"/>
    <w:rsid w:val="00DD7AA3"/>
    <w:pPr>
      <w:widowControl w:val="0"/>
      <w:shd w:val="clear" w:color="FFFFFF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  <w:lang w:eastAsia="en-US"/>
    </w:rPr>
  </w:style>
  <w:style w:type="character" w:customStyle="1" w:styleId="Tahoma">
    <w:name w:val="Колонтитул + Tahoma"/>
    <w:basedOn w:val="af7"/>
    <w:rsid w:val="00DD7AA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rsid w:val="00DD7AA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qFormat/>
    <w:rsid w:val="00DD7AA3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DD7A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D7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DD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DD7AA3"/>
    <w:rPr>
      <w:rFonts w:ascii="Calibri" w:eastAsia="Calibri" w:hAnsi="Calibri" w:cs="Calibri"/>
      <w:lang w:eastAsia="ru-RU"/>
    </w:rPr>
  </w:style>
  <w:style w:type="paragraph" w:styleId="afc">
    <w:name w:val="footer"/>
    <w:basedOn w:val="a"/>
    <w:link w:val="afd"/>
    <w:uiPriority w:val="99"/>
    <w:unhideWhenUsed/>
    <w:rsid w:val="00DD7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DD7AA3"/>
    <w:rPr>
      <w:rFonts w:ascii="Calibri" w:eastAsia="Calibri" w:hAnsi="Calibri" w:cs="Calibri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D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D7AA3"/>
    <w:rPr>
      <w:rFonts w:ascii="Tahoma" w:eastAsia="Calibri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D7AA3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7AA3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15">
    <w:name w:val="Сетка таблицы1"/>
    <w:basedOn w:val="a1"/>
    <w:next w:val="aff0"/>
    <w:uiPriority w:val="59"/>
    <w:rsid w:val="00DD7AA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Normal (Web)"/>
    <w:basedOn w:val="a"/>
    <w:rsid w:val="00DD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Обычный (веб)"/>
    <w:basedOn w:val="a8"/>
    <w:rsid w:val="00DD7AA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pacing w:val="0"/>
      <w:kern w:val="0"/>
      <w:sz w:val="24"/>
      <w:szCs w:val="24"/>
    </w:rPr>
  </w:style>
  <w:style w:type="table" w:styleId="13">
    <w:name w:val="Plain Table 1"/>
    <w:basedOn w:val="a1"/>
    <w:uiPriority w:val="41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DD7A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DD7A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DD7A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DD7A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DD7A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DD7A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DD7A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DD7A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ff0">
    <w:name w:val="Table Grid"/>
    <w:basedOn w:val="a1"/>
    <w:uiPriority w:val="39"/>
    <w:rsid w:val="00DD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2022-10-27T11:08:00Z</dcterms:created>
  <dcterms:modified xsi:type="dcterms:W3CDTF">2022-10-27T11:08:00Z</dcterms:modified>
</cp:coreProperties>
</file>