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EE" w:rsidRPr="00700EEE" w:rsidRDefault="00700EEE" w:rsidP="00700EEE">
      <w:pPr>
        <w:jc w:val="center"/>
        <w:rPr>
          <w:rFonts w:ascii="Times New Roman" w:hAnsi="Times New Roman" w:cs="Times New Roman"/>
          <w:sz w:val="28"/>
          <w:szCs w:val="28"/>
        </w:rPr>
      </w:pPr>
      <w:r w:rsidRPr="00700EEE">
        <w:rPr>
          <w:rFonts w:ascii="Times New Roman" w:hAnsi="Times New Roman" w:cs="Times New Roman"/>
          <w:sz w:val="28"/>
          <w:szCs w:val="28"/>
        </w:rPr>
        <w:t>ПЕРЕЧЕНЬ КЕЙСОВ ДЛЯ ПРОЕКТНЫХ РАБОТ МБОУ «</w:t>
      </w:r>
      <w:r w:rsidRPr="00700EEE">
        <w:rPr>
          <w:rFonts w:ascii="Times New Roman" w:hAnsi="Times New Roman" w:cs="Times New Roman"/>
          <w:sz w:val="28"/>
          <w:szCs w:val="28"/>
        </w:rPr>
        <w:t>ЛИЦЕЙ</w:t>
      </w:r>
      <w:r w:rsidRPr="00700EEE">
        <w:rPr>
          <w:rFonts w:ascii="Times New Roman" w:hAnsi="Times New Roman" w:cs="Times New Roman"/>
          <w:sz w:val="28"/>
          <w:szCs w:val="28"/>
        </w:rPr>
        <w:t>»</w:t>
      </w:r>
    </w:p>
    <w:p w:rsidR="00700EEE" w:rsidRPr="00700EEE" w:rsidRDefault="00700EEE" w:rsidP="00700EEE">
      <w:pPr>
        <w:jc w:val="center"/>
        <w:rPr>
          <w:rFonts w:ascii="Times New Roman" w:hAnsi="Times New Roman" w:cs="Times New Roman"/>
          <w:sz w:val="28"/>
          <w:szCs w:val="28"/>
        </w:rPr>
      </w:pPr>
      <w:r w:rsidRPr="00700EEE">
        <w:rPr>
          <w:rFonts w:ascii="Times New Roman" w:hAnsi="Times New Roman" w:cs="Times New Roman"/>
          <w:sz w:val="28"/>
          <w:szCs w:val="28"/>
        </w:rPr>
        <w:t>2022-2023 учебный год</w:t>
      </w:r>
    </w:p>
    <w:p w:rsidR="00700EEE" w:rsidRDefault="004D7FAC" w:rsidP="00700E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ПСИХОЛОГО-ПЕДАГОГИЧЕСКИЙ </w:t>
      </w:r>
      <w:r w:rsidR="00700EEE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700EEE" w:rsidTr="00700EEE">
        <w:tc>
          <w:tcPr>
            <w:tcW w:w="1129" w:type="dxa"/>
          </w:tcPr>
          <w:p w:rsidR="00700EEE" w:rsidRDefault="00700EEE" w:rsidP="0070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216" w:type="dxa"/>
          </w:tcPr>
          <w:p w:rsidR="00700EEE" w:rsidRDefault="00700EEE" w:rsidP="0070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</w:tr>
      <w:tr w:rsidR="00700EEE" w:rsidTr="00700EEE">
        <w:tc>
          <w:tcPr>
            <w:tcW w:w="1129" w:type="dxa"/>
          </w:tcPr>
          <w:p w:rsidR="00700EEE" w:rsidRDefault="00700EEE" w:rsidP="004D7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D7FA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216" w:type="dxa"/>
          </w:tcPr>
          <w:p w:rsidR="004D7FAC" w:rsidRPr="004D7FAC" w:rsidRDefault="004D7FAC" w:rsidP="004D7F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7FAC">
              <w:rPr>
                <w:rFonts w:ascii="Times New Roman" w:hAnsi="Times New Roman" w:cs="Times New Roman"/>
                <w:sz w:val="28"/>
                <w:szCs w:val="28"/>
              </w:rPr>
              <w:t>PR приемы политических партий: общее и особенное.</w:t>
            </w:r>
          </w:p>
          <w:p w:rsidR="004D7FAC" w:rsidRPr="004D7FAC" w:rsidRDefault="004D7FAC" w:rsidP="004D7F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7FAC">
              <w:rPr>
                <w:rFonts w:ascii="Times New Roman" w:hAnsi="Times New Roman" w:cs="Times New Roman"/>
                <w:sz w:val="28"/>
                <w:szCs w:val="28"/>
              </w:rPr>
              <w:t>Агрессия как доминанта поведения современных подростков.</w:t>
            </w:r>
          </w:p>
          <w:p w:rsidR="004D7FAC" w:rsidRPr="004D7FAC" w:rsidRDefault="004D7FAC" w:rsidP="004D7F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7FAC">
              <w:rPr>
                <w:rFonts w:ascii="Times New Roman" w:hAnsi="Times New Roman" w:cs="Times New Roman"/>
                <w:sz w:val="28"/>
                <w:szCs w:val="28"/>
              </w:rPr>
              <w:t>Варианты поведения учащегося в коллективе.</w:t>
            </w:r>
          </w:p>
          <w:p w:rsidR="004D7FAC" w:rsidRPr="004D7FAC" w:rsidRDefault="004D7FAC" w:rsidP="004D7F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7FAC">
              <w:rPr>
                <w:rFonts w:ascii="Times New Roman" w:hAnsi="Times New Roman" w:cs="Times New Roman"/>
                <w:sz w:val="28"/>
                <w:szCs w:val="28"/>
              </w:rPr>
              <w:t>Взаимосвязь ощущения и восприятия как сенсорных процессов.</w:t>
            </w:r>
          </w:p>
          <w:p w:rsidR="004D7FAC" w:rsidRPr="004D7FAC" w:rsidRDefault="004D7FAC" w:rsidP="004D7F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7FAC">
              <w:rPr>
                <w:rFonts w:ascii="Times New Roman" w:hAnsi="Times New Roman" w:cs="Times New Roman"/>
                <w:sz w:val="28"/>
                <w:szCs w:val="28"/>
              </w:rPr>
              <w:t>Виды конфликтов. Пути их разрешения.</w:t>
            </w:r>
          </w:p>
          <w:p w:rsidR="004D7FAC" w:rsidRPr="004D7FAC" w:rsidRDefault="004D7FAC" w:rsidP="004D7F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7FAC">
              <w:rPr>
                <w:rFonts w:ascii="Times New Roman" w:hAnsi="Times New Roman" w:cs="Times New Roman"/>
                <w:sz w:val="28"/>
                <w:szCs w:val="28"/>
              </w:rPr>
              <w:t>Влияние интеллектуальной нагрузки на эмоциональное состояние подростков</w:t>
            </w:r>
          </w:p>
          <w:p w:rsidR="004D7FAC" w:rsidRPr="004D7FAC" w:rsidRDefault="004D7FAC" w:rsidP="004D7F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7FAC">
              <w:rPr>
                <w:rFonts w:ascii="Times New Roman" w:hAnsi="Times New Roman" w:cs="Times New Roman"/>
                <w:sz w:val="28"/>
                <w:szCs w:val="28"/>
              </w:rPr>
              <w:t>Влияние личностных качеств на успешное развитие бизнеса</w:t>
            </w:r>
          </w:p>
          <w:p w:rsidR="004D7FAC" w:rsidRPr="004D7FAC" w:rsidRDefault="004D7FAC" w:rsidP="004D7F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7FAC">
              <w:rPr>
                <w:rFonts w:ascii="Times New Roman" w:hAnsi="Times New Roman" w:cs="Times New Roman"/>
                <w:sz w:val="28"/>
                <w:szCs w:val="28"/>
              </w:rPr>
              <w:t>Влияние окружения школьника на формирование характера.</w:t>
            </w:r>
          </w:p>
          <w:p w:rsidR="004D7FAC" w:rsidRPr="004D7FAC" w:rsidRDefault="004D7FAC" w:rsidP="004D7F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7FAC">
              <w:rPr>
                <w:rFonts w:ascii="Times New Roman" w:hAnsi="Times New Roman" w:cs="Times New Roman"/>
                <w:sz w:val="28"/>
                <w:szCs w:val="28"/>
              </w:rPr>
              <w:t>Влияние прослушивания музыки на память учащегося.</w:t>
            </w:r>
          </w:p>
          <w:p w:rsidR="004D7FAC" w:rsidRPr="004D7FAC" w:rsidRDefault="004D7FAC" w:rsidP="004D7F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7FAC">
              <w:rPr>
                <w:rFonts w:ascii="Times New Roman" w:hAnsi="Times New Roman" w:cs="Times New Roman"/>
                <w:sz w:val="28"/>
                <w:szCs w:val="28"/>
              </w:rPr>
              <w:t>Влияние семьи на социализацию подростка.</w:t>
            </w:r>
          </w:p>
          <w:p w:rsidR="004D7FAC" w:rsidRPr="004D7FAC" w:rsidRDefault="004D7FAC" w:rsidP="004D7F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7FAC">
              <w:rPr>
                <w:rFonts w:ascii="Times New Roman" w:hAnsi="Times New Roman" w:cs="Times New Roman"/>
                <w:sz w:val="28"/>
                <w:szCs w:val="28"/>
              </w:rPr>
              <w:t>Влияние цвета на настроение школьников.</w:t>
            </w:r>
          </w:p>
          <w:p w:rsidR="004D7FAC" w:rsidRPr="004D7FAC" w:rsidRDefault="004D7FAC" w:rsidP="004D7F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7FAC">
              <w:rPr>
                <w:rFonts w:ascii="Times New Roman" w:hAnsi="Times New Roman" w:cs="Times New Roman"/>
                <w:sz w:val="28"/>
                <w:szCs w:val="28"/>
              </w:rPr>
              <w:t>Влияние цветовой гаммы в одежде педагогов на эмоциональное состояние учащихся.</w:t>
            </w:r>
          </w:p>
          <w:p w:rsidR="004D7FAC" w:rsidRPr="004D7FAC" w:rsidRDefault="004D7FAC" w:rsidP="004D7F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7FAC">
              <w:rPr>
                <w:rFonts w:ascii="Times New Roman" w:hAnsi="Times New Roman" w:cs="Times New Roman"/>
                <w:sz w:val="28"/>
                <w:szCs w:val="28"/>
              </w:rPr>
              <w:t>Возрастные особенности старшеклассников</w:t>
            </w:r>
          </w:p>
          <w:p w:rsidR="004D7FAC" w:rsidRPr="004D7FAC" w:rsidRDefault="004D7FAC" w:rsidP="004D7F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7FAC">
              <w:rPr>
                <w:rFonts w:ascii="Times New Roman" w:hAnsi="Times New Roman" w:cs="Times New Roman"/>
                <w:sz w:val="28"/>
                <w:szCs w:val="28"/>
              </w:rPr>
              <w:t>Возрастные психологические кризисы у школьников.</w:t>
            </w:r>
          </w:p>
          <w:p w:rsidR="004D7FAC" w:rsidRPr="004D7FAC" w:rsidRDefault="004D7FAC" w:rsidP="004D7F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7FAC">
              <w:rPr>
                <w:rFonts w:ascii="Times New Roman" w:hAnsi="Times New Roman" w:cs="Times New Roman"/>
                <w:sz w:val="28"/>
                <w:szCs w:val="28"/>
              </w:rPr>
              <w:t>Волевые качества личности и их развитие.</w:t>
            </w:r>
          </w:p>
          <w:p w:rsidR="004D7FAC" w:rsidRPr="004D7FAC" w:rsidRDefault="004D7FAC" w:rsidP="004D7F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FAC">
              <w:rPr>
                <w:rFonts w:ascii="Times New Roman" w:hAnsi="Times New Roman" w:cs="Times New Roman"/>
                <w:sz w:val="28"/>
                <w:szCs w:val="28"/>
              </w:rPr>
              <w:t>Девиантное</w:t>
            </w:r>
            <w:proofErr w:type="spellEnd"/>
            <w:r w:rsidRPr="004D7FAC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 в подростковом возрасте.</w:t>
            </w:r>
          </w:p>
          <w:p w:rsidR="004D7FAC" w:rsidRPr="004D7FAC" w:rsidRDefault="004D7FAC" w:rsidP="004D7F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7FAC">
              <w:rPr>
                <w:rFonts w:ascii="Times New Roman" w:hAnsi="Times New Roman" w:cs="Times New Roman"/>
                <w:sz w:val="28"/>
                <w:szCs w:val="28"/>
              </w:rPr>
              <w:t>Динамика ценностных ориентации родителей детей дошкольников и подростков.</w:t>
            </w:r>
          </w:p>
          <w:p w:rsidR="004D7FAC" w:rsidRPr="004D7FAC" w:rsidRDefault="004D7FAC" w:rsidP="004D7F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D7FAC">
              <w:rPr>
                <w:rFonts w:ascii="Times New Roman" w:hAnsi="Times New Roman" w:cs="Times New Roman"/>
                <w:sz w:val="28"/>
                <w:szCs w:val="28"/>
              </w:rPr>
              <w:t>Зависимость темперамента и обучаемости учащегося.</w:t>
            </w:r>
          </w:p>
          <w:p w:rsidR="00700EEE" w:rsidRDefault="004D7FAC" w:rsidP="004D7FA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7FAC">
              <w:rPr>
                <w:rFonts w:ascii="Times New Roman" w:hAnsi="Times New Roman" w:cs="Times New Roman"/>
                <w:sz w:val="28"/>
                <w:szCs w:val="28"/>
              </w:rPr>
              <w:t>Изучение готовности к выбору профессии учащихся разных возрастных групп.</w:t>
            </w:r>
            <w:r w:rsidRPr="004D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00EEE" w:rsidRPr="00700EEE" w:rsidRDefault="00700EEE" w:rsidP="00700E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0EEE" w:rsidRPr="00700EEE" w:rsidRDefault="00700EEE" w:rsidP="00700EEE">
      <w:pPr>
        <w:rPr>
          <w:rFonts w:ascii="Times New Roman" w:hAnsi="Times New Roman" w:cs="Times New Roman"/>
          <w:sz w:val="28"/>
          <w:szCs w:val="28"/>
        </w:rPr>
      </w:pPr>
    </w:p>
    <w:p w:rsidR="001E47C0" w:rsidRPr="00700EEE" w:rsidRDefault="001E47C0" w:rsidP="00700EEE">
      <w:pPr>
        <w:rPr>
          <w:rFonts w:ascii="Times New Roman" w:hAnsi="Times New Roman" w:cs="Times New Roman"/>
          <w:sz w:val="28"/>
          <w:szCs w:val="28"/>
        </w:rPr>
      </w:pPr>
    </w:p>
    <w:sectPr w:rsidR="001E47C0" w:rsidRPr="0070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A7757"/>
    <w:multiLevelType w:val="hybridMultilevel"/>
    <w:tmpl w:val="3F48F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132FA"/>
    <w:multiLevelType w:val="hybridMultilevel"/>
    <w:tmpl w:val="BD68C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96"/>
    <w:rsid w:val="001E47C0"/>
    <w:rsid w:val="004D7FAC"/>
    <w:rsid w:val="006A0819"/>
    <w:rsid w:val="00700EEE"/>
    <w:rsid w:val="00FF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2FD3"/>
  <w15:chartTrackingRefBased/>
  <w15:docId w15:val="{D89908E2-9FD7-4FAA-8AC4-C492F7AA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299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00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00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2022-11-23T03:39:00Z</cp:lastPrinted>
  <dcterms:created xsi:type="dcterms:W3CDTF">2022-11-23T05:16:00Z</dcterms:created>
  <dcterms:modified xsi:type="dcterms:W3CDTF">2022-11-23T05:16:00Z</dcterms:modified>
</cp:coreProperties>
</file>