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63" w:rsidRDefault="0032304F" w:rsidP="00854E63">
      <w:pPr>
        <w:tabs>
          <w:tab w:val="left" w:pos="1890"/>
        </w:tabs>
        <w:jc w:val="both"/>
      </w:pPr>
      <w:r>
        <w:rPr>
          <w:b/>
          <w:sz w:val="28"/>
          <w:szCs w:val="28"/>
        </w:rPr>
        <w:t xml:space="preserve">Общий анализ работы с молодыми специалистами в 2022-2023 учебном году. </w:t>
      </w:r>
    </w:p>
    <w:p w:rsidR="00854E63" w:rsidRDefault="00854E63" w:rsidP="00854E63">
      <w:pPr>
        <w:spacing w:line="276" w:lineRule="auto"/>
        <w:jc w:val="center"/>
      </w:pPr>
      <w:r>
        <w:t xml:space="preserve"> </w:t>
      </w:r>
      <w:r>
        <w:rPr>
          <w:sz w:val="28"/>
          <w:szCs w:val="28"/>
        </w:rPr>
        <w:t>Участие молодого специалиста  МБОУ «Лицей»</w:t>
      </w:r>
    </w:p>
    <w:p w:rsidR="00854E63" w:rsidRDefault="00854E63" w:rsidP="00854E63">
      <w:pPr>
        <w:pStyle w:val="1"/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Семененко Н.К.</w:t>
      </w:r>
      <w:r>
        <w:rPr>
          <w:rFonts w:ascii="Times New Roman" w:hAnsi="Times New Roman" w:cs="Times New Roman"/>
          <w:sz w:val="28"/>
          <w:szCs w:val="28"/>
        </w:rPr>
        <w:t xml:space="preserve"> (учителя начальных классов) и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54E63" w:rsidRDefault="00854E63" w:rsidP="00854E63">
      <w:pPr>
        <w:pStyle w:val="1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разного уровня</w:t>
      </w:r>
    </w:p>
    <w:p w:rsidR="00854E63" w:rsidRDefault="00854E63" w:rsidP="00854E63">
      <w:pPr>
        <w:pStyle w:val="1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за 2022 – 2023 учебный год</w:t>
      </w:r>
    </w:p>
    <w:p w:rsidR="00854E63" w:rsidRDefault="00854E63" w:rsidP="00854E63">
      <w:pPr>
        <w:pStyle w:val="1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уровень:</w:t>
      </w:r>
    </w:p>
    <w:p w:rsidR="00854E63" w:rsidRDefault="00854E63" w:rsidP="00854E63">
      <w:pPr>
        <w:jc w:val="both"/>
      </w:pPr>
      <w:r>
        <w:rPr>
          <w:sz w:val="28"/>
          <w:szCs w:val="28"/>
        </w:rPr>
        <w:t xml:space="preserve">1. Городское МО начальных классов. «Работа с молодыми специалистами». Участие: </w:t>
      </w:r>
      <w:proofErr w:type="spellStart"/>
      <w:r>
        <w:rPr>
          <w:sz w:val="28"/>
          <w:szCs w:val="28"/>
        </w:rPr>
        <w:t>Труш</w:t>
      </w:r>
      <w:proofErr w:type="spellEnd"/>
      <w:r>
        <w:rPr>
          <w:sz w:val="28"/>
          <w:szCs w:val="28"/>
        </w:rPr>
        <w:t xml:space="preserve"> О.В. – наставник. 14 декабря 2022г.</w:t>
      </w:r>
    </w:p>
    <w:p w:rsidR="00854E63" w:rsidRDefault="00854E63" w:rsidP="00854E63">
      <w:pPr>
        <w:jc w:val="both"/>
      </w:pPr>
      <w:r>
        <w:rPr>
          <w:sz w:val="28"/>
          <w:szCs w:val="28"/>
        </w:rPr>
        <w:t>2. В настоящее время Семененко Н.К.- молодой  специалист совместно со школьной библиотекой осуществляет Межведомственный проект «Учебный день в библиотеке». Это совместный проект с городской библиотекой и писателями нашего края.  Он рассчитан на весь 2022-2023 учебный год (сентябрь – май)</w:t>
      </w:r>
    </w:p>
    <w:p w:rsidR="00854E63" w:rsidRDefault="00854E63" w:rsidP="00854E63">
      <w:pPr>
        <w:jc w:val="both"/>
      </w:pPr>
      <w:r>
        <w:rPr>
          <w:b/>
          <w:sz w:val="28"/>
          <w:szCs w:val="28"/>
          <w:u w:val="single"/>
        </w:rPr>
        <w:t>Краевой уровень:</w:t>
      </w:r>
    </w:p>
    <w:p w:rsidR="00854E63" w:rsidRDefault="00854E63" w:rsidP="00854E63">
      <w:pPr>
        <w:jc w:val="both"/>
      </w:pPr>
      <w:r>
        <w:rPr>
          <w:sz w:val="28"/>
          <w:szCs w:val="28"/>
        </w:rPr>
        <w:t>3. Краевая научно-практическая конференция «Ста</w:t>
      </w:r>
      <w:proofErr w:type="gramStart"/>
      <w:r>
        <w:rPr>
          <w:sz w:val="28"/>
          <w:szCs w:val="28"/>
        </w:rPr>
        <w:t>рт в пр</w:t>
      </w:r>
      <w:proofErr w:type="gramEnd"/>
      <w:r>
        <w:rPr>
          <w:sz w:val="28"/>
          <w:szCs w:val="28"/>
        </w:rPr>
        <w:t>офессию»:  28 марта 2023г. Участие: Семененко Н.К. г. Владивосток.</w:t>
      </w:r>
    </w:p>
    <w:p w:rsidR="00854E63" w:rsidRDefault="00854E63" w:rsidP="00854E63">
      <w:pPr>
        <w:tabs>
          <w:tab w:val="left" w:pos="1890"/>
        </w:tabs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bookmarkStart w:id="0" w:name="_GoBack1"/>
      <w:bookmarkEnd w:id="0"/>
      <w:r>
        <w:rPr>
          <w:color w:val="111111"/>
          <w:sz w:val="28"/>
          <w:szCs w:val="28"/>
        </w:rPr>
        <w:t>Региональная конференция «Открытая школа наставничества: мой первый педагогический проект» - «Учебный день в библиотеке» 27 апреля 2023г. Выступление молодого специалиста Семененко Н.К. г. Артём</w:t>
      </w:r>
    </w:p>
    <w:p w:rsidR="00854E63" w:rsidRDefault="00854E63" w:rsidP="00854E63">
      <w:pPr>
        <w:tabs>
          <w:tab w:val="left" w:pos="1890"/>
        </w:tabs>
        <w:jc w:val="both"/>
      </w:pPr>
    </w:p>
    <w:p w:rsidR="00854E63" w:rsidRDefault="00854E63" w:rsidP="00854E63">
      <w:pPr>
        <w:spacing w:line="276" w:lineRule="auto"/>
        <w:jc w:val="center"/>
      </w:pPr>
      <w:r>
        <w:rPr>
          <w:sz w:val="28"/>
          <w:szCs w:val="28"/>
        </w:rPr>
        <w:t>Участие молодого специалиста  МБОУ «Лицей»</w:t>
      </w:r>
    </w:p>
    <w:p w:rsidR="00854E63" w:rsidRDefault="00854E63" w:rsidP="00854E6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 xml:space="preserve"> (учителя начальных классов)</w:t>
      </w:r>
    </w:p>
    <w:p w:rsidR="00854E63" w:rsidRDefault="00854E63" w:rsidP="00854E63">
      <w:pPr>
        <w:pStyle w:val="1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наставника Авдеенко Н.А.  в  мероприятиях разного уровня</w:t>
      </w:r>
    </w:p>
    <w:p w:rsidR="00854E63" w:rsidRDefault="00854E63" w:rsidP="00854E6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– 2023 учебный год</w:t>
      </w:r>
    </w:p>
    <w:p w:rsidR="00854E63" w:rsidRDefault="00854E63" w:rsidP="00854E63">
      <w:pPr>
        <w:suppressAutoHyphens w:val="0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                                         Участие в </w:t>
      </w:r>
      <w:proofErr w:type="gramStart"/>
      <w:r>
        <w:rPr>
          <w:rFonts w:eastAsia="Calibri" w:cs="Calibri"/>
          <w:sz w:val="28"/>
          <w:szCs w:val="28"/>
          <w:lang w:eastAsia="en-US"/>
        </w:rPr>
        <w:t>региональном</w:t>
      </w:r>
      <w:proofErr w:type="gramEnd"/>
    </w:p>
    <w:p w:rsidR="00854E63" w:rsidRDefault="00854E63" w:rsidP="00854E63">
      <w:pPr>
        <w:suppressAutoHyphens w:val="0"/>
        <w:jc w:val="center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конкурсе  «Педагогический дебют» </w:t>
      </w:r>
      <w:proofErr w:type="gramStart"/>
      <w:r>
        <w:rPr>
          <w:rFonts w:eastAsia="Calibri" w:cs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 w:cs="Calibri"/>
          <w:sz w:val="28"/>
          <w:szCs w:val="28"/>
          <w:lang w:eastAsia="en-US"/>
        </w:rPr>
        <w:t>сертификат участника)</w:t>
      </w:r>
    </w:p>
    <w:p w:rsidR="00854E63" w:rsidRDefault="00854E63" w:rsidP="00854E63">
      <w:pPr>
        <w:suppressAutoHyphens w:val="0"/>
        <w:jc w:val="center"/>
        <w:rPr>
          <w:rFonts w:eastAsia="Calibri" w:cs="Calibri"/>
          <w:sz w:val="28"/>
          <w:szCs w:val="28"/>
          <w:lang w:eastAsia="en-US"/>
        </w:rPr>
      </w:pPr>
    </w:p>
    <w:p w:rsidR="00854E63" w:rsidRDefault="00854E63" w:rsidP="00854E63">
      <w:pPr>
        <w:spacing w:line="276" w:lineRule="auto"/>
        <w:jc w:val="center"/>
      </w:pPr>
      <w:r>
        <w:rPr>
          <w:sz w:val="28"/>
          <w:szCs w:val="28"/>
        </w:rPr>
        <w:t>Участие молодого специалиста  МБОУ «Лицей»</w:t>
      </w:r>
    </w:p>
    <w:p w:rsidR="00854E63" w:rsidRDefault="00854E63" w:rsidP="00854E6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Перееденко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(учителя начальных классов)</w:t>
      </w:r>
    </w:p>
    <w:p w:rsidR="00854E63" w:rsidRDefault="00854E63" w:rsidP="00854E63">
      <w:pPr>
        <w:pStyle w:val="1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наставника Пелевиной О.А. в  мероприятиях разного уровня</w:t>
      </w:r>
    </w:p>
    <w:p w:rsidR="00854E63" w:rsidRDefault="00854E63" w:rsidP="00854E6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– 2023 учебный год</w:t>
      </w:r>
    </w:p>
    <w:p w:rsidR="00854E63" w:rsidRDefault="00854E63" w:rsidP="00854E63">
      <w:pPr>
        <w:suppressAutoHyphens w:val="0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                       Участие в муниципальном конкурсе  профессионального     мастерства «Педагогический дебют - 2022» (победитель).</w:t>
      </w:r>
    </w:p>
    <w:p w:rsidR="00E61108" w:rsidRDefault="00E61108" w:rsidP="00854E63">
      <w:pPr>
        <w:suppressAutoHyphens w:val="0"/>
        <w:rPr>
          <w:rFonts w:eastAsia="Calibri" w:cs="Calibri"/>
          <w:sz w:val="28"/>
          <w:szCs w:val="28"/>
          <w:lang w:eastAsia="en-US"/>
        </w:rPr>
      </w:pPr>
    </w:p>
    <w:p w:rsidR="00854E63" w:rsidRPr="0032304F" w:rsidRDefault="0032304F" w:rsidP="00854E63">
      <w:pPr>
        <w:suppressAutoHyphens w:val="0"/>
        <w:spacing w:after="200" w:line="276" w:lineRule="auto"/>
        <w:ind w:firstLine="360"/>
        <w:jc w:val="both"/>
        <w:rPr>
          <w:rFonts w:eastAsia="Calibri" w:cs="Calibri"/>
          <w:b/>
          <w:sz w:val="27"/>
          <w:szCs w:val="27"/>
          <w:u w:val="single"/>
          <w:lang w:eastAsia="en-US"/>
        </w:rPr>
      </w:pPr>
      <w:r w:rsidRPr="0032304F">
        <w:rPr>
          <w:rFonts w:eastAsia="Calibri" w:cs="Calibri"/>
          <w:b/>
          <w:sz w:val="27"/>
          <w:szCs w:val="27"/>
          <w:u w:val="single"/>
          <w:lang w:eastAsia="en-US"/>
        </w:rPr>
        <w:t>Вывод:</w:t>
      </w:r>
      <w:r>
        <w:rPr>
          <w:rFonts w:eastAsia="Calibri" w:cs="Calibri"/>
          <w:b/>
          <w:sz w:val="27"/>
          <w:szCs w:val="27"/>
          <w:u w:val="single"/>
          <w:lang w:eastAsia="en-US"/>
        </w:rPr>
        <w:t xml:space="preserve"> </w:t>
      </w:r>
      <w:r w:rsidRPr="0032304F">
        <w:rPr>
          <w:rFonts w:eastAsia="Calibri" w:cs="Calibri"/>
          <w:sz w:val="27"/>
          <w:szCs w:val="27"/>
          <w:lang w:eastAsia="en-US"/>
        </w:rPr>
        <w:t>В МБОУ «</w:t>
      </w:r>
      <w:r>
        <w:rPr>
          <w:rFonts w:eastAsia="Calibri" w:cs="Calibri"/>
          <w:sz w:val="27"/>
          <w:szCs w:val="27"/>
          <w:lang w:eastAsia="en-US"/>
        </w:rPr>
        <w:t>Лицей</w:t>
      </w:r>
      <w:r w:rsidRPr="0032304F">
        <w:rPr>
          <w:rFonts w:eastAsia="Calibri" w:cs="Calibri"/>
          <w:sz w:val="27"/>
          <w:szCs w:val="27"/>
          <w:lang w:eastAsia="en-US"/>
        </w:rPr>
        <w:t>»</w:t>
      </w:r>
      <w:r>
        <w:rPr>
          <w:rFonts w:eastAsia="Calibri" w:cs="Calibri"/>
          <w:sz w:val="27"/>
          <w:szCs w:val="27"/>
          <w:lang w:eastAsia="en-US"/>
        </w:rPr>
        <w:t xml:space="preserve"> созданы все условия для адаптации молодых специалистов</w:t>
      </w:r>
      <w:r w:rsidR="00E61108">
        <w:rPr>
          <w:rFonts w:eastAsia="Calibri" w:cs="Calibri"/>
          <w:sz w:val="27"/>
          <w:szCs w:val="27"/>
          <w:lang w:eastAsia="en-US"/>
        </w:rPr>
        <w:t xml:space="preserve"> в их профессиональном становлении. Для развития положительных качеств, расширения общекультурного и профессионального кругозора молодые специалисты вовлечены к участию</w:t>
      </w:r>
      <w:r w:rsidR="00826345">
        <w:rPr>
          <w:rFonts w:eastAsia="Calibri" w:cs="Calibri"/>
          <w:sz w:val="27"/>
          <w:szCs w:val="27"/>
          <w:lang w:eastAsia="en-US"/>
        </w:rPr>
        <w:t xml:space="preserve"> </w:t>
      </w:r>
      <w:r w:rsidR="00E61108">
        <w:rPr>
          <w:rFonts w:eastAsia="Calibri" w:cs="Calibri"/>
          <w:sz w:val="27"/>
          <w:szCs w:val="27"/>
          <w:lang w:eastAsia="en-US"/>
        </w:rPr>
        <w:t>в общественной жизни коллект</w:t>
      </w:r>
      <w:r w:rsidR="00826345">
        <w:rPr>
          <w:rFonts w:eastAsia="Calibri" w:cs="Calibri"/>
          <w:sz w:val="27"/>
          <w:szCs w:val="27"/>
          <w:lang w:eastAsia="en-US"/>
        </w:rPr>
        <w:t>ива, педагогического сообщества.</w:t>
      </w:r>
      <w:bookmarkStart w:id="1" w:name="_GoBack"/>
      <w:bookmarkEnd w:id="1"/>
    </w:p>
    <w:p w:rsidR="0032304F" w:rsidRDefault="0032304F"/>
    <w:p w:rsidR="002B11B3" w:rsidRDefault="00854E63"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 xml:space="preserve"> по УВР: Пелевина О.А.</w:t>
      </w:r>
    </w:p>
    <w:sectPr w:rsidR="002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63"/>
    <w:rsid w:val="002B11B3"/>
    <w:rsid w:val="0032304F"/>
    <w:rsid w:val="00730DD5"/>
    <w:rsid w:val="00826345"/>
    <w:rsid w:val="00854E63"/>
    <w:rsid w:val="00BA6D27"/>
    <w:rsid w:val="00E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4E63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4E63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2023-06-16T00:47:00Z</dcterms:created>
  <dcterms:modified xsi:type="dcterms:W3CDTF">2023-06-16T01:32:00Z</dcterms:modified>
</cp:coreProperties>
</file>