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0C" w:rsidRPr="00B57C0B" w:rsidRDefault="00B77D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eastAsia="Arial" w:hAnsi="Times New Roman"/>
          <w:color w:val="000000"/>
          <w:sz w:val="24"/>
        </w:rPr>
      </w:pPr>
    </w:p>
    <w:tbl>
      <w:tblPr>
        <w:tblStyle w:val="afe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B77D0C" w:rsidRPr="00B57C0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7D0C" w:rsidRPr="00EC31D2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3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b/>
                <w:smallCaps/>
                <w:color w:val="000000"/>
                <w:sz w:val="24"/>
              </w:rPr>
              <w:t>СРЕДНЕЕ ОБЩЕЕ ОБРАЗОВАНИЕ</w:t>
            </w:r>
          </w:p>
          <w:p w:rsidR="00B77D0C" w:rsidRPr="00B57C0B" w:rsidRDefault="00B7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77D0C" w:rsidRPr="008516DC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B77D0C" w:rsidRPr="00B57C0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05.12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7.09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09.09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</w:t>
            </w: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28.09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  <w:r w:rsidRPr="00B57C0B">
              <w:rPr>
                <w:rFonts w:ascii="Times New Roman" w:hAnsi="Times New Roman"/>
                <w:color w:val="000000"/>
                <w:sz w:val="24"/>
              </w:rPr>
              <w:lastRenderedPageBreak/>
              <w:t>обществознания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01.11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05.11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09.11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10.11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15.11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30.11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10.12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11.12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13.12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22.01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27.12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10.02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05.02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08.02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23.02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02.03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03.03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09.03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18.04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22.04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27.04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  <w:r w:rsidRPr="00B57C0B">
              <w:rPr>
                <w:rFonts w:ascii="Times New Roman" w:hAnsi="Times New Roman"/>
                <w:color w:val="000000"/>
                <w:sz w:val="24"/>
              </w:rPr>
              <w:lastRenderedPageBreak/>
              <w:t>обществознания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01.04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24.05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01.05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09.05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 w:rsidRPr="00B57C0B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02.05</w:t>
            </w:r>
            <w:r w:rsidR="0077171A"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77D0C" w:rsidRPr="00B57C0B" w:rsidRDefault="00B77D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Название курса/программы,</w:t>
            </w:r>
          </w:p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</w:p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Педагог</w:t>
            </w:r>
          </w:p>
        </w:tc>
      </w:tr>
      <w:tr w:rsidR="00B77D0C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B77D0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 w:rsidP="002A0F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C" w:rsidRPr="00B57C0B" w:rsidRDefault="00C3223E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B77D0C" w:rsidRPr="00B57C0B" w:rsidRDefault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FE9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9" w:rsidRPr="00B57C0B" w:rsidRDefault="002A0FE9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9" w:rsidRPr="00B57C0B" w:rsidRDefault="002A0FE9" w:rsidP="002A0F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«Россия- мои горизонты.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9" w:rsidRPr="00B57C0B" w:rsidRDefault="002A0FE9" w:rsidP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9" w:rsidRPr="00B57C0B" w:rsidRDefault="002A0FE9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9" w:rsidRPr="00B57C0B" w:rsidRDefault="002A0FE9" w:rsidP="00C3223E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A0FE9" w:rsidRPr="00B57C0B" w:rsidRDefault="002A0FE9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FE9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9" w:rsidRPr="00B57C0B" w:rsidRDefault="002A0FE9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9" w:rsidRPr="00B57C0B" w:rsidRDefault="00B57C0B" w:rsidP="007C6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 w:rsidR="002A0FE9" w:rsidRPr="00B57C0B">
              <w:rPr>
                <w:rFonts w:ascii="Times New Roman" w:hAnsi="Times New Roman"/>
                <w:sz w:val="24"/>
              </w:rPr>
              <w:t xml:space="preserve"> «</w:t>
            </w:r>
            <w:r w:rsidR="007C6CFA" w:rsidRPr="00B57C0B">
              <w:rPr>
                <w:rFonts w:ascii="Times New Roman" w:hAnsi="Times New Roman"/>
                <w:sz w:val="24"/>
                <w:lang w:val="ru-RU"/>
              </w:rPr>
              <w:t>Робототехника</w:t>
            </w:r>
            <w:r w:rsidR="007C6CFA" w:rsidRPr="00B57C0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9" w:rsidRPr="00B57C0B" w:rsidRDefault="002A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9" w:rsidRPr="00B57C0B" w:rsidRDefault="002A0F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9" w:rsidRPr="00B57C0B" w:rsidRDefault="007C6CFA" w:rsidP="007C6CF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Педагог ДО</w:t>
            </w:r>
          </w:p>
        </w:tc>
      </w:tr>
      <w:tr w:rsidR="002A0FE9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9" w:rsidRPr="00B57C0B" w:rsidRDefault="002A0FE9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9" w:rsidRPr="00B57C0B" w:rsidRDefault="002A0FE9" w:rsidP="00B57C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ДООП «</w:t>
            </w:r>
            <w:r w:rsidR="00B57C0B" w:rsidRPr="00B57C0B">
              <w:rPr>
                <w:rFonts w:ascii="Times New Roman" w:hAnsi="Times New Roman"/>
                <w:sz w:val="24"/>
                <w:lang w:val="ru-RU"/>
              </w:rPr>
              <w:t>Робототехника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t>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9" w:rsidRPr="00B57C0B" w:rsidRDefault="002A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9" w:rsidRPr="00B57C0B" w:rsidRDefault="002A0FE9" w:rsidP="00B57C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9" w:rsidRPr="00B57C0B" w:rsidRDefault="00B57C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FF0000"/>
                <w:sz w:val="24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Педагог ДО</w:t>
            </w:r>
          </w:p>
        </w:tc>
      </w:tr>
      <w:tr w:rsidR="00B57C0B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B" w:rsidRPr="00B57C0B" w:rsidRDefault="00B57C0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B" w:rsidRPr="00B57C0B" w:rsidRDefault="00B57C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B" w:rsidRPr="00B57C0B" w:rsidRDefault="00B5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B" w:rsidRPr="00B57C0B" w:rsidRDefault="00B57C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B" w:rsidRPr="00B57C0B" w:rsidRDefault="00B57C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B57C0B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57C0B" w:rsidRPr="00B57C0B" w:rsidRDefault="00B57C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57C0B" w:rsidRPr="00B57C0B" w:rsidRDefault="00B57C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B57C0B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B" w:rsidRPr="00B57C0B" w:rsidRDefault="00B5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B" w:rsidRPr="00B57C0B" w:rsidRDefault="00B5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B57C0B">
              <w:rPr>
                <w:rFonts w:ascii="Times New Roman" w:eastAsia="Batang" w:hAnsi="Times New Roman"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B" w:rsidRPr="00B57C0B" w:rsidRDefault="00B5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B" w:rsidRPr="00B57C0B" w:rsidRDefault="00B5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B" w:rsidRPr="00B57C0B" w:rsidRDefault="00B5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B57C0B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B" w:rsidRPr="00B57C0B" w:rsidRDefault="00B57C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B" w:rsidRPr="00B57C0B" w:rsidRDefault="00B57C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B57C0B">
              <w:rPr>
                <w:rFonts w:ascii="Times New Roman" w:eastAsia="Batang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B57C0B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B" w:rsidRPr="00B57C0B" w:rsidRDefault="00B57C0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B" w:rsidRPr="00B57C0B" w:rsidRDefault="00EC31D2">
            <w:pPr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  <w:lang w:val="ru-RU"/>
              </w:rPr>
              <w:t xml:space="preserve">День </w:t>
            </w:r>
            <w:r w:rsidR="00B57C0B" w:rsidRPr="00B57C0B">
              <w:rPr>
                <w:rFonts w:ascii="Times New Roman" w:eastAsia="Batang" w:hAnsi="Times New Roman"/>
                <w:sz w:val="24"/>
              </w:rPr>
              <w:t xml:space="preserve">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B" w:rsidRPr="00B57C0B" w:rsidRDefault="00B5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B" w:rsidRPr="00B57C0B" w:rsidRDefault="00B57C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01.09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0B" w:rsidRPr="00B57C0B" w:rsidRDefault="00B57C0B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57C0B" w:rsidRPr="00B57C0B" w:rsidRDefault="00B57C0B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EC31D2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Default="00EC31D2" w:rsidP="00E1665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>
              <w:rPr>
                <w:rFonts w:ascii="Times New Roman" w:eastAsia="Batang" w:hAnsi="Times New Roman"/>
                <w:sz w:val="24"/>
                <w:lang w:val="ru-RU"/>
              </w:rPr>
              <w:t>День окончания второй мировой войны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8D6A9B" w:rsidRDefault="00EC31D2" w:rsidP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8D6A9B" w:rsidRDefault="00EC31D2" w:rsidP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FF64AA" w:rsidRDefault="00EC31D2" w:rsidP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31D2" w:rsidRPr="008D6A9B" w:rsidRDefault="00EC31D2" w:rsidP="00E1665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31D2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57C0B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04-15.09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31D2" w:rsidRPr="00B57C0B" w:rsidRDefault="00EC31D2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31D2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57C0B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EC31D2" w:rsidRPr="00B57C0B" w:rsidRDefault="00EC31D2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31D2" w:rsidRPr="00B57C0B" w:rsidRDefault="00EC31D2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31D2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 w:rsidP="00B57C0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57C0B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</w:t>
            </w:r>
            <w:r>
              <w:rPr>
                <w:rFonts w:ascii="Times New Roman" w:eastAsia="Batang" w:hAnsi="Times New Roman"/>
                <w:sz w:val="24"/>
                <w:lang w:val="ru-RU"/>
              </w:rPr>
              <w:t>Россия- мои горизонты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 w:rsidP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 w:rsidP="00C3223E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EC31D2" w:rsidRPr="00B57C0B" w:rsidRDefault="00EC31D2" w:rsidP="00C3223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четвергам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 w:rsidP="00C3223E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31D2" w:rsidRPr="00B57C0B" w:rsidRDefault="00EC31D2" w:rsidP="00C3223E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31D2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57C0B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04.09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D2" w:rsidRPr="00B57C0B" w:rsidRDefault="00EC31D2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31D2" w:rsidRPr="00B57C0B" w:rsidRDefault="00EC31D2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E2970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70" w:rsidRPr="00B57C0B" w:rsidRDefault="002E297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70" w:rsidRPr="00B57C0B" w:rsidRDefault="002E297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>
              <w:rPr>
                <w:rFonts w:ascii="Times New Roman" w:eastAsia="Batang" w:hAnsi="Times New Roman"/>
                <w:sz w:val="24"/>
                <w:lang w:val="ru-RU"/>
              </w:rPr>
              <w:t>Классные часы «Международный день распространения грамотности»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70" w:rsidRPr="002E2970" w:rsidRDefault="002E2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70" w:rsidRPr="002E2970" w:rsidRDefault="002E297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70" w:rsidRPr="00B57C0B" w:rsidRDefault="002E2970" w:rsidP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E2970" w:rsidRPr="00B57C0B" w:rsidRDefault="002E2970" w:rsidP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E2970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70" w:rsidRPr="00B57C0B" w:rsidRDefault="002E297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70" w:rsidRPr="00B57C0B" w:rsidRDefault="002E297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57C0B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70" w:rsidRPr="00B57C0B" w:rsidRDefault="002E2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70" w:rsidRPr="00B57C0B" w:rsidRDefault="002E297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11-16.09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70" w:rsidRPr="00B57C0B" w:rsidRDefault="002E2970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E2970" w:rsidRPr="00B57C0B" w:rsidRDefault="002E2970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E2970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70" w:rsidRPr="00B57C0B" w:rsidRDefault="002E297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70" w:rsidRPr="00B57C0B" w:rsidRDefault="002E297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57C0B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70" w:rsidRPr="00B57C0B" w:rsidRDefault="002E2970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70" w:rsidRPr="00B57C0B" w:rsidRDefault="002E297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04-09.09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70" w:rsidRPr="00B57C0B" w:rsidRDefault="002E2970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E2970" w:rsidRPr="00B57C0B" w:rsidRDefault="002E2970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C00C8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C8" w:rsidRPr="00B57C0B" w:rsidRDefault="002C00C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C8" w:rsidRPr="00FF64AA" w:rsidRDefault="002C00C8" w:rsidP="00E1665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>
              <w:rPr>
                <w:rFonts w:ascii="Times New Roman" w:eastAsia="Batang" w:hAnsi="Times New Roman"/>
                <w:sz w:val="24"/>
                <w:lang w:val="ru-RU"/>
              </w:rPr>
              <w:t>Классные часы «Международный день памяти жертв фашизма»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C8" w:rsidRPr="003A3992" w:rsidRDefault="002C00C8" w:rsidP="00E1665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C8" w:rsidRPr="003A3992" w:rsidRDefault="002C00C8" w:rsidP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C8" w:rsidRPr="00FF64AA" w:rsidRDefault="002C00C8" w:rsidP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C00C8" w:rsidRPr="00FF64AA" w:rsidRDefault="002C00C8" w:rsidP="00E16653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E166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E1665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>
              <w:rPr>
                <w:rFonts w:ascii="Times New Roman" w:eastAsia="Batang" w:hAnsi="Times New Roman"/>
                <w:sz w:val="24"/>
                <w:lang w:val="ru-RU"/>
              </w:rPr>
              <w:t>Классные часы «Международный день пожилых людей», «Международный день музыки»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E1665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FF64AA" w:rsidRDefault="00E16653" w:rsidP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FF64AA" w:rsidRDefault="00E16653" w:rsidP="00E16653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E16653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02-07.10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09-14.10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16-21.10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13-18.11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Инструктаж «Осторожно: тонкий лёд!».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20-25.11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20-25.11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27.11 – 01.12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15-20.01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22-27.01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19-23.02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04-09.03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08-13.04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22-30.04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29.04 – 18.05 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08-13.04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06-08.0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B57C0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Вовлечение обучающихся в 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lastRenderedPageBreak/>
              <w:t>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В течение учебного </w:t>
            </w:r>
            <w:r w:rsidRPr="00B57C0B"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Взаимодействие с учителями-предметниками по вопросам 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lastRenderedPageBreak/>
              <w:t>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«Адаптация десятиклассников».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D06209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</w:t>
            </w:r>
            <w:r>
              <w:rPr>
                <w:rFonts w:ascii="Times New Roman" w:hAnsi="Times New Roman"/>
                <w:sz w:val="24"/>
                <w:lang w:val="ru-RU"/>
              </w:rPr>
              <w:t>советником по воспитанию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930677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Участие в заседаниях психолого-педагогическ</w:t>
            </w:r>
            <w:r>
              <w:rPr>
                <w:rFonts w:ascii="Times New Roman" w:hAnsi="Times New Roman"/>
                <w:sz w:val="24"/>
                <w:lang w:val="ru-RU"/>
              </w:rPr>
              <w:t>ой службы,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Привлечение родителей (законных представителей), членов семей обучающихся к организации и 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lastRenderedPageBreak/>
              <w:t>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B57C0B">
              <w:rPr>
                <w:rFonts w:ascii="Times New Roman" w:eastAsia="Batang" w:hAnsi="Times New Roman"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01.09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3067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30677">
              <w:rPr>
                <w:rFonts w:ascii="Times New Roman" w:hAnsi="Times New Roman"/>
                <w:color w:val="000000"/>
                <w:sz w:val="24"/>
                <w:lang w:val="ru-RU"/>
              </w:rPr>
              <w:t>02.09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9306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04.09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05.09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физ.воспитания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08.09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28.09 – 02.10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Кьюар-квест,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25-29.09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02-13.10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посвященное Дню </w:t>
            </w:r>
            <w:r w:rsidRPr="00B57C0B">
              <w:rPr>
                <w:rFonts w:ascii="Times New Roman" w:hAnsi="Times New Roman"/>
                <w:color w:val="000000"/>
                <w:sz w:val="24"/>
              </w:rPr>
              <w:t>Учителя.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День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05.10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930677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сельской 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03-15.10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16653" w:rsidRPr="00930677" w:rsidRDefault="00E16653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EC31D2" w:rsidRDefault="00E16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14-27.10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24 – 28.10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93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иблиотекарь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16-21.10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03-05.11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06-17.11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930677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русского языка и литературы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13-17.11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93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Волонтерский отряд «Добро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волец</w:t>
            </w:r>
            <w:r w:rsidRPr="00B57C0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20-26.11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Фестиваль «Созвездие талантов».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28.11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Герб страны»,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28-30.11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04.12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воспитания, руководитель школьного музея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01-04.12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05.12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9306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Волонтерский отряд «Добро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волец</w:t>
            </w: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05-09.12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9306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12.12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E16653" w:rsidRPr="00B57C0B" w:rsidRDefault="00E16653" w:rsidP="009306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«Новогодн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ее конфетти</w:t>
            </w:r>
            <w:r w:rsidRPr="00B57C0B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11-22.12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18-30.12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Неделя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15-19.01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16653" w:rsidRPr="009306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26.01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22-27.01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9306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иблиотекарь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B57C0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01.02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05-10.02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 w:rsidP="0093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15.02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Викторина, посвященная </w:t>
            </w: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21.02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советник по воспитания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19-24.02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21.02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04-9.03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18.03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11-16.03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 w:rsidP="0093067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Pr="00930677">
              <w:rPr>
                <w:rFonts w:ascii="Times New Roman" w:hAnsi="Times New Roman"/>
                <w:sz w:val="24"/>
                <w:lang w:val="ru-RU"/>
              </w:rPr>
              <w:t>Волонтерский отряд «Добро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r w:rsidRPr="00930677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15.03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B57C0B"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18-23.03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27.03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93067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01-06.04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930677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Волонтерский отряд «Добро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r w:rsidRPr="00B57C0B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7.04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 w:rsidP="009306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Рук. ШСК «Виктория»</w:t>
            </w: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08-12.04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11-12.04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930677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Волонтерский отряд «Добро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r w:rsidRPr="00B57C0B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15-19.04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E16653" w:rsidRPr="00B57C0B" w:rsidRDefault="00E16653" w:rsidP="00930677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Волонтерский отряд «Добро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r w:rsidRPr="00B57C0B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653" w:rsidRPr="00B57C0B" w:rsidRDefault="00E16653" w:rsidP="00930677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</w:t>
            </w:r>
            <w:r>
              <w:rPr>
                <w:rFonts w:ascii="Times New Roman" w:hAnsi="Times New Roman"/>
                <w:sz w:val="24"/>
                <w:lang w:val="ru-RU"/>
              </w:rPr>
              <w:t>сельской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930677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15-20.04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16653" w:rsidRPr="00EC31D2" w:rsidRDefault="00E16653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EC31D2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B57C0B"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C3223E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15-25.04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C3223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Митинг, посвященный Дню памяти о геноциде советского народа нацистами и их пособниками в годы 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lastRenderedPageBreak/>
              <w:t>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C3223E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19.04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C3223E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22-26.04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  <w:p w:rsidR="00E16653" w:rsidRPr="00B57C0B" w:rsidRDefault="00E16653" w:rsidP="00C3223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Волонтерский отряд «Добро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C3223E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22-26.04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Флешмоб, посвященный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C3223E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30.04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C3223E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C3223E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29.04-09.05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C322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C3223E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C3223E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03-09.05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827EFF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20-24.05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827E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t>иблиотекарь.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827EFF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25.05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827EFF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27.05 – 01.06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827EFF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06.06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 по воспитания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D42881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06.06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E16653" w:rsidRPr="00D453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D42881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07-20.06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D4534C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D4534C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22.06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Default="00E16653" w:rsidP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ВР,</w:t>
            </w:r>
          </w:p>
          <w:p w:rsidR="00E16653" w:rsidRPr="00930677" w:rsidRDefault="00E16653" w:rsidP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D4534C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Товарищеская игра по волейболу между командой обучающихся и командой родителей, посвященные Дню молодежи.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D4534C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30.06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D4534C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ШСК «Виктория»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 среднем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D4534C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24-26.06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Фото флешмоб «Все начинается с семьи» (в сообществе школы в ВК), посвященный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D4534C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5-10.07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Медиацентр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Фото-флешмоб «На зарядку становись!» (в сообществе школы в ВК), посвященный Дню 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lastRenderedPageBreak/>
              <w:t>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D4534C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08-12.08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 w:rsidRPr="00B57C0B">
              <w:rPr>
                <w:rFonts w:ascii="Times New Roman" w:hAnsi="Times New Roman"/>
                <w:sz w:val="24"/>
              </w:rPr>
              <w:t>Государственного флага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D4534C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22.08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D4534C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</w:rPr>
              <w:t>26-17.08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E16653" w:rsidRPr="00B57C0B" w:rsidRDefault="00E16653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«Виктория»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Рейтинг-конкурс «Класс года».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D4534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16653" w:rsidRPr="00B57C0B" w:rsidRDefault="00E16653">
            <w:pPr>
              <w:jc w:val="center"/>
              <w:rPr>
                <w:rFonts w:ascii="Times New Roman" w:eastAsia="Batang" w:hAnsi="Times New Roman"/>
                <w:b/>
                <w:sz w:val="24"/>
              </w:rPr>
            </w:pPr>
            <w:r w:rsidRPr="00B57C0B"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9838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>
              <w:rPr>
                <w:rFonts w:ascii="Times New Roman" w:hAnsi="Times New Roman"/>
                <w:sz w:val="24"/>
                <w:lang w:val="ru-RU"/>
              </w:rPr>
              <w:t>Дальнереченского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EC31D2" w:rsidRDefault="00E16653" w:rsidP="009838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городской библиотеки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9838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г. </w:t>
            </w:r>
            <w:r>
              <w:rPr>
                <w:rFonts w:ascii="Times New Roman" w:hAnsi="Times New Roman"/>
                <w:sz w:val="24"/>
                <w:lang w:val="ru-RU"/>
              </w:rPr>
              <w:t>Дальнереченск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98388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в г. </w:t>
            </w:r>
            <w:r>
              <w:rPr>
                <w:rFonts w:ascii="Times New Roman" w:hAnsi="Times New Roman"/>
                <w:sz w:val="24"/>
                <w:lang w:val="ru-RU"/>
              </w:rPr>
              <w:t>Дальнереченск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 w:rsidRPr="00B57C0B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Конкурсы (с привлечением родителей): на лучшее оформление школьной библиотеки, лучшее оформление холла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Октябрь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Библиотекарь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Согласно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5540F0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16653" w:rsidRPr="00B57C0B" w:rsidRDefault="00E16653" w:rsidP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ветник директора по воспитанию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Организация работы школьного радио (музыкальные звонки, музыка, информационные сообщения, объявления).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5540F0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5540F0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</w:tc>
      </w:tr>
      <w:tr w:rsidR="00E16653" w:rsidRPr="005540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Оформление новостной «бегущей строки».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16653" w:rsidRPr="00B57C0B" w:rsidRDefault="00E16653" w:rsidP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16653" w:rsidRPr="00B57C0B" w:rsidRDefault="00E16653" w:rsidP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lastRenderedPageBreak/>
              <w:t>Со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ветник директора по воспитанию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5540F0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E16653" w:rsidRPr="005540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ветник директора по воспитанию 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5540F0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E16653" w:rsidRPr="00EC31D2" w:rsidRDefault="00E1665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EC31D2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5540F0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Заместитель директора по АХЧ, классные 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EC31D2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5540F0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Волонтерский отряд «Добро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r w:rsidRPr="00B57C0B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16653" w:rsidRPr="00B57C0B" w:rsidRDefault="00E16653" w:rsidP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16653" w:rsidRPr="00B57C0B" w:rsidRDefault="00E16653" w:rsidP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ветник директора по воспитанию 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16653" w:rsidRPr="00B57C0B" w:rsidRDefault="00E16653" w:rsidP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16653" w:rsidRPr="00B57C0B" w:rsidRDefault="00E16653" w:rsidP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ветник директора по воспитанию 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«Новогоднее конфетти</w:t>
            </w:r>
            <w:r w:rsidRPr="00B57C0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16653" w:rsidRPr="00B57C0B" w:rsidRDefault="00E16653" w:rsidP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16653" w:rsidRPr="00B57C0B" w:rsidRDefault="00E16653" w:rsidP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lang w:val="ru-RU"/>
              </w:rPr>
              <w:t>ветник директора по воспитанию, классные 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lang w:val="ru-RU"/>
              </w:rPr>
              <w:t>ветник директора по воспитанию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16653" w:rsidRPr="00B57C0B" w:rsidRDefault="00E16653" w:rsidP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16653" w:rsidRPr="00B57C0B" w:rsidRDefault="00E16653" w:rsidP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ветник директора по воспитанию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16653" w:rsidRPr="00EC31D2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b/>
                <w:sz w:val="24"/>
              </w:rPr>
              <w:t>Модуль «Взаимодействие с родителями»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C5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Довыборы в Родительский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C5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Соц. педагог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C5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C57CB3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Директор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3068B9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12.09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Организация работы презентационной площадки объединений дополнительного образования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3068B9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26.08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ВР</w:t>
            </w:r>
          </w:p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E16653" w:rsidRPr="00C57CB3" w:rsidRDefault="00E1665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директора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Организация целевого 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lastRenderedPageBreak/>
              <w:t>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учебного </w:t>
            </w: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года, п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  <w:p w:rsidR="00E16653" w:rsidRPr="00B57C0B" w:rsidRDefault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E1665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 w:rsidP="00E16653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E16653" w:rsidRPr="00B57C0B" w:rsidRDefault="00E16653" w:rsidP="00E1665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E16653" w:rsidRPr="00B57C0B" w:rsidRDefault="00E16653" w:rsidP="00424C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совета школы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424C0D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Деловая игра «Выборы депутатов </w:t>
            </w:r>
            <w:r>
              <w:rPr>
                <w:rFonts w:ascii="Times New Roman" w:hAnsi="Times New Roman"/>
                <w:sz w:val="24"/>
                <w:lang w:val="ru-RU"/>
              </w:rPr>
              <w:t>Совета старшеклассников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t>» (по классам).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424C0D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24C0D">
              <w:rPr>
                <w:rFonts w:ascii="Times New Roman" w:hAnsi="Times New Roman"/>
                <w:color w:val="000000"/>
                <w:sz w:val="24"/>
                <w:lang w:val="ru-RU"/>
              </w:rPr>
              <w:t>04-15.09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24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424C0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E16653" w:rsidRPr="00424C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424C0D" w:rsidRDefault="00E1665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24C0D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424C0D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24C0D">
              <w:rPr>
                <w:rFonts w:ascii="Times New Roman" w:hAnsi="Times New Roman"/>
                <w:sz w:val="24"/>
                <w:lang w:val="ru-RU"/>
              </w:rPr>
              <w:t>18.09-06.10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424C0D" w:rsidRDefault="00E1665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КТД «Уклад школьной жизни: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424C0D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12-16.02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424C0D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15.03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Президент школы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424C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депутатов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Совета старшеклассников</w:t>
            </w: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424C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депутатов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Совета старшеклассников</w:t>
            </w: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самоанализе воспитательной деятельности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7C0B">
              <w:rPr>
                <w:rFonts w:ascii="Times New Roman" w:hAnsi="Times New Roman"/>
                <w:b/>
                <w:sz w:val="24"/>
              </w:rPr>
              <w:t>Модуль «Профилактика и безопасность»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16653" w:rsidRPr="00B57C0B" w:rsidRDefault="00E16653" w:rsidP="004737AC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16653" w:rsidRPr="00B57C0B" w:rsidRDefault="00E16653" w:rsidP="004737A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по ВР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16653" w:rsidRPr="00B57C0B" w:rsidRDefault="00E16653" w:rsidP="004737A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</w:tc>
      </w:tr>
      <w:tr w:rsidR="00E16653" w:rsidRPr="00851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4737AC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 w:rsidRPr="00B57C0B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ru-RU"/>
              </w:rPr>
              <w:t>МО МВД России «Дальнереченский»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, МО МВД России </w:t>
            </w:r>
            <w:r>
              <w:rPr>
                <w:rFonts w:ascii="Times New Roman" w:hAnsi="Times New Roman"/>
                <w:sz w:val="24"/>
                <w:lang w:val="ru-RU"/>
              </w:rPr>
              <w:t>«Дальнереченский»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t>, ПНД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по ВР.,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16653" w:rsidRPr="00B57C0B" w:rsidRDefault="00E16653" w:rsidP="004737AC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16653" w:rsidRPr="00B57C0B" w:rsidRDefault="00E166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Руковод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итель школьной службы медиации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16653" w:rsidRPr="00B57C0B" w:rsidRDefault="00E16653" w:rsidP="004737A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16653" w:rsidRPr="00B57C0B" w:rsidRDefault="00E16653" w:rsidP="004737A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E16653" w:rsidRPr="00B57C0B" w:rsidRDefault="00E16653" w:rsidP="004737A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B57C0B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</w:t>
            </w:r>
            <w:r w:rsidRPr="00B57C0B">
              <w:rPr>
                <w:rFonts w:ascii="Times New Roman" w:hAnsi="Times New Roman"/>
                <w:sz w:val="24"/>
                <w:lang w:val="ru-RU"/>
              </w:rPr>
              <w:lastRenderedPageBreak/>
              <w:t>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В течение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  <w:r w:rsidRPr="00B57C0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 w:rsidP="004737A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Разработка и реализация профилактических программ, направленных на работу как с девиантными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4737AC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4737AC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16653" w:rsidRPr="00B57C0B" w:rsidRDefault="00E16653">
            <w:pPr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16653" w:rsidRPr="00B57C0B" w:rsidRDefault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16653" w:rsidRPr="00B57C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E16653" w:rsidRPr="00B57C0B" w:rsidRDefault="00E16653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E16653" w:rsidRPr="00B57C0B" w:rsidRDefault="00E1665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7C0B"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:rsidR="00B77D0C" w:rsidRPr="00B57C0B" w:rsidRDefault="00B77D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B77D0C" w:rsidRPr="00B57C0B">
        <w:tc>
          <w:tcPr>
            <w:tcW w:w="534" w:type="dxa"/>
          </w:tcPr>
          <w:p w:rsidR="00B77D0C" w:rsidRPr="00B57C0B" w:rsidRDefault="00C3223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4" w:type="dxa"/>
          </w:tcPr>
          <w:p w:rsidR="00B77D0C" w:rsidRPr="00B57C0B" w:rsidRDefault="00C3223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B77D0C" w:rsidRPr="00B57C0B" w:rsidRDefault="00C3223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Классы/</w:t>
            </w:r>
          </w:p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B77D0C" w:rsidRPr="00B57C0B" w:rsidRDefault="00C32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901297" w:rsidRPr="00B57C0B">
        <w:tc>
          <w:tcPr>
            <w:tcW w:w="534" w:type="dxa"/>
          </w:tcPr>
          <w:p w:rsidR="00901297" w:rsidRPr="00B57C0B" w:rsidRDefault="0090129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297" w:rsidRPr="005B1B1E" w:rsidRDefault="00901297" w:rsidP="00E1665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«Приморская государственная сельскохозяйственная академия»</w:t>
            </w:r>
          </w:p>
        </w:tc>
        <w:tc>
          <w:tcPr>
            <w:tcW w:w="2835" w:type="dxa"/>
            <w:shd w:val="clear" w:color="auto" w:fill="auto"/>
          </w:tcPr>
          <w:p w:rsidR="00901297" w:rsidRPr="00F86E4A" w:rsidRDefault="00901297" w:rsidP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86E4A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901297" w:rsidRPr="00F86E4A" w:rsidRDefault="00901297" w:rsidP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86E4A">
              <w:rPr>
                <w:rFonts w:ascii="Times New Roman" w:hAnsi="Times New Roman"/>
                <w:sz w:val="24"/>
                <w:lang w:val="ru-RU"/>
              </w:rPr>
              <w:t>профориентационной работы (по отдельному плану)</w:t>
            </w:r>
          </w:p>
        </w:tc>
        <w:tc>
          <w:tcPr>
            <w:tcW w:w="1446" w:type="dxa"/>
            <w:shd w:val="clear" w:color="auto" w:fill="auto"/>
          </w:tcPr>
          <w:p w:rsidR="00901297" w:rsidRPr="00F86E4A" w:rsidRDefault="00901297" w:rsidP="00E166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855" w:type="dxa"/>
          </w:tcPr>
          <w:p w:rsidR="00901297" w:rsidRPr="00F86E4A" w:rsidRDefault="00901297" w:rsidP="00E166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F86E4A">
              <w:rPr>
                <w:rFonts w:ascii="Times New Roman" w:hAnsi="Times New Roman"/>
                <w:sz w:val="24"/>
              </w:rPr>
              <w:t>В течение</w:t>
            </w:r>
          </w:p>
          <w:p w:rsidR="00901297" w:rsidRPr="005B1B1E" w:rsidRDefault="00901297" w:rsidP="00E166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86E4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01297" w:rsidRPr="005B1B1E" w:rsidRDefault="00901297" w:rsidP="00E16653">
            <w:pPr>
              <w:tabs>
                <w:tab w:val="left" w:pos="1920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доп. образования</w:t>
            </w:r>
          </w:p>
        </w:tc>
      </w:tr>
      <w:tr w:rsidR="00901297" w:rsidRPr="00B57C0B">
        <w:tc>
          <w:tcPr>
            <w:tcW w:w="534" w:type="dxa"/>
          </w:tcPr>
          <w:p w:rsidR="00901297" w:rsidRPr="00B57C0B" w:rsidRDefault="0090129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Уссурийский филиал краевого государственного бюджетного  профессионального учреждения «Владивостокский базовый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медицинский колледж»</w:t>
            </w:r>
          </w:p>
        </w:tc>
        <w:tc>
          <w:tcPr>
            <w:tcW w:w="2835" w:type="dxa"/>
            <w:shd w:val="clear" w:color="auto" w:fill="auto"/>
          </w:tcPr>
          <w:p w:rsidR="00901297" w:rsidRPr="00F86E4A" w:rsidRDefault="00901297" w:rsidP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86E4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Мероприятия в рамках </w:t>
            </w:r>
          </w:p>
          <w:p w:rsidR="00901297" w:rsidRPr="00F86E4A" w:rsidRDefault="00901297" w:rsidP="00E1665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86E4A">
              <w:rPr>
                <w:rFonts w:ascii="Times New Roman" w:hAnsi="Times New Roman"/>
                <w:sz w:val="24"/>
                <w:lang w:val="ru-RU"/>
              </w:rPr>
              <w:t>профориентационной работы (по отдельному плану)</w:t>
            </w:r>
          </w:p>
        </w:tc>
        <w:tc>
          <w:tcPr>
            <w:tcW w:w="1446" w:type="dxa"/>
            <w:shd w:val="clear" w:color="auto" w:fill="auto"/>
          </w:tcPr>
          <w:p w:rsidR="00901297" w:rsidRPr="00F86E4A" w:rsidRDefault="00901297" w:rsidP="00E166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855" w:type="dxa"/>
          </w:tcPr>
          <w:p w:rsidR="00901297" w:rsidRPr="00F86E4A" w:rsidRDefault="00901297" w:rsidP="00E166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F86E4A">
              <w:rPr>
                <w:rFonts w:ascii="Times New Roman" w:hAnsi="Times New Roman"/>
                <w:sz w:val="24"/>
              </w:rPr>
              <w:t>В течение</w:t>
            </w:r>
          </w:p>
          <w:p w:rsidR="00901297" w:rsidRPr="005B1B1E" w:rsidRDefault="00901297" w:rsidP="00E1665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86E4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01297" w:rsidRPr="005B1B1E" w:rsidRDefault="00901297" w:rsidP="00E16653">
            <w:pPr>
              <w:tabs>
                <w:tab w:val="left" w:pos="1920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доп. образования</w:t>
            </w:r>
          </w:p>
        </w:tc>
      </w:tr>
      <w:tr w:rsidR="00901297" w:rsidRPr="00B57C0B">
        <w:tc>
          <w:tcPr>
            <w:tcW w:w="534" w:type="dxa"/>
            <w:shd w:val="clear" w:color="auto" w:fill="FFF2CC"/>
          </w:tcPr>
          <w:p w:rsidR="00901297" w:rsidRPr="00901297" w:rsidRDefault="009012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901297" w:rsidRPr="00B57C0B">
        <w:tc>
          <w:tcPr>
            <w:tcW w:w="534" w:type="dxa"/>
          </w:tcPr>
          <w:p w:rsidR="00901297" w:rsidRPr="00B57C0B" w:rsidRDefault="0090129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901297" w:rsidRPr="00B57C0B" w:rsidRDefault="0090129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901297" w:rsidRPr="00B57C0B">
        <w:tc>
          <w:tcPr>
            <w:tcW w:w="534" w:type="dxa"/>
          </w:tcPr>
          <w:p w:rsidR="00901297" w:rsidRPr="00B57C0B" w:rsidRDefault="009012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:rsidR="00901297" w:rsidRPr="00B57C0B" w:rsidRDefault="0090129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обучающимися по результатам диагностики. </w:t>
            </w:r>
            <w:r w:rsidRPr="00B57C0B"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01297" w:rsidRPr="00B57C0B" w:rsidRDefault="00901297" w:rsidP="00901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901297" w:rsidRPr="00B57C0B">
        <w:tc>
          <w:tcPr>
            <w:tcW w:w="534" w:type="dxa"/>
          </w:tcPr>
          <w:p w:rsidR="00901297" w:rsidRPr="00B57C0B" w:rsidRDefault="009012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01297" w:rsidRPr="00B57C0B" w:rsidRDefault="00901297" w:rsidP="00901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901297" w:rsidRPr="00B57C0B">
        <w:tc>
          <w:tcPr>
            <w:tcW w:w="534" w:type="dxa"/>
          </w:tcPr>
          <w:p w:rsidR="00901297" w:rsidRPr="00B57C0B" w:rsidRDefault="009012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01297" w:rsidRPr="00B57C0B" w:rsidRDefault="00901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901297" w:rsidRPr="00B57C0B">
        <w:tc>
          <w:tcPr>
            <w:tcW w:w="534" w:type="dxa"/>
          </w:tcPr>
          <w:p w:rsidR="00901297" w:rsidRPr="00B57C0B" w:rsidRDefault="009012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01297" w:rsidRPr="00B57C0B" w:rsidRDefault="00901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01297" w:rsidRPr="00B57C0B" w:rsidRDefault="00901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01297" w:rsidRPr="00B57C0B">
        <w:tc>
          <w:tcPr>
            <w:tcW w:w="534" w:type="dxa"/>
          </w:tcPr>
          <w:p w:rsidR="00901297" w:rsidRPr="00B57C0B" w:rsidRDefault="009012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01297" w:rsidRPr="00B57C0B" w:rsidRDefault="00901297" w:rsidP="00901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901297" w:rsidRPr="00B57C0B">
        <w:tc>
          <w:tcPr>
            <w:tcW w:w="534" w:type="dxa"/>
          </w:tcPr>
          <w:p w:rsidR="00901297" w:rsidRPr="00B57C0B" w:rsidRDefault="009012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446" w:type="dxa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01297" w:rsidRPr="00B57C0B" w:rsidRDefault="00901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01297" w:rsidRPr="00B57C0B" w:rsidRDefault="00901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01297" w:rsidRPr="00901297">
        <w:tc>
          <w:tcPr>
            <w:tcW w:w="534" w:type="dxa"/>
          </w:tcPr>
          <w:p w:rsidR="00901297" w:rsidRPr="00B57C0B" w:rsidRDefault="009012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901297" w:rsidRPr="00B57C0B" w:rsidRDefault="00901297" w:rsidP="0090129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на производство г. Дальнереченска</w:t>
            </w:r>
          </w:p>
        </w:tc>
        <w:tc>
          <w:tcPr>
            <w:tcW w:w="1446" w:type="dxa"/>
            <w:shd w:val="clear" w:color="auto" w:fill="auto"/>
          </w:tcPr>
          <w:p w:rsidR="00901297" w:rsidRPr="00901297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129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901297" w:rsidRPr="00901297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129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901297" w:rsidRPr="00901297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129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901297" w:rsidRPr="00901297" w:rsidRDefault="00901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1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901297" w:rsidRPr="00901297" w:rsidRDefault="00901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1297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901297" w:rsidRPr="008516DC">
        <w:tc>
          <w:tcPr>
            <w:tcW w:w="534" w:type="dxa"/>
          </w:tcPr>
          <w:p w:rsidR="00901297" w:rsidRPr="00901297" w:rsidRDefault="009012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01297" w:rsidRPr="00B57C0B" w:rsidRDefault="00901297" w:rsidP="00901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Педагог-психолог, советник по воспитанию</w:t>
            </w:r>
          </w:p>
        </w:tc>
      </w:tr>
      <w:tr w:rsidR="00901297" w:rsidRPr="00B57C0B">
        <w:tc>
          <w:tcPr>
            <w:tcW w:w="534" w:type="dxa"/>
          </w:tcPr>
          <w:p w:rsidR="00901297" w:rsidRPr="00B57C0B" w:rsidRDefault="009012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01297" w:rsidRPr="00B57C0B" w:rsidRDefault="00901297" w:rsidP="00901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901297" w:rsidRPr="00B57C0B">
        <w:tc>
          <w:tcPr>
            <w:tcW w:w="534" w:type="dxa"/>
          </w:tcPr>
          <w:p w:rsidR="00901297" w:rsidRPr="00B57C0B" w:rsidRDefault="009012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01297" w:rsidRPr="00B57C0B" w:rsidRDefault="00901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01297" w:rsidRPr="00B57C0B" w:rsidRDefault="0090129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</w:tc>
      </w:tr>
      <w:tr w:rsidR="00901297" w:rsidRPr="00B57C0B">
        <w:tc>
          <w:tcPr>
            <w:tcW w:w="534" w:type="dxa"/>
          </w:tcPr>
          <w:p w:rsidR="00901297" w:rsidRPr="00B57C0B" w:rsidRDefault="009012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901297" w:rsidRPr="00B57C0B" w:rsidRDefault="00901297" w:rsidP="0090129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сопровождения профильного класса (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агрокласс</w:t>
            </w: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01297" w:rsidRPr="00B57C0B" w:rsidRDefault="009012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01297" w:rsidRPr="00B57C0B" w:rsidRDefault="00901297" w:rsidP="0090129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УВР </w:t>
            </w:r>
          </w:p>
        </w:tc>
      </w:tr>
    </w:tbl>
    <w:p w:rsidR="00B77D0C" w:rsidRPr="00B57C0B" w:rsidRDefault="00B77D0C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:rsidR="00B77D0C" w:rsidRPr="00B57C0B" w:rsidRDefault="00B77D0C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:rsidR="00B77D0C" w:rsidRPr="00B57C0B" w:rsidRDefault="00B77D0C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B77D0C" w:rsidRPr="00B57C0B" w:rsidRDefault="00B77D0C">
      <w:pPr>
        <w:tabs>
          <w:tab w:val="left" w:pos="1306"/>
        </w:tabs>
        <w:rPr>
          <w:rFonts w:ascii="Times New Roman" w:hAnsi="Times New Roman"/>
          <w:sz w:val="24"/>
          <w:lang w:val="ru-RU"/>
        </w:rPr>
      </w:pPr>
    </w:p>
    <w:p w:rsidR="00B77D0C" w:rsidRPr="00B57C0B" w:rsidRDefault="00B77D0C">
      <w:pPr>
        <w:rPr>
          <w:rFonts w:ascii="Times New Roman" w:hAnsi="Times New Roman"/>
          <w:sz w:val="24"/>
          <w:lang w:val="ru-RU"/>
        </w:rPr>
      </w:pPr>
    </w:p>
    <w:p w:rsidR="00B77D0C" w:rsidRDefault="00B77D0C">
      <w:pPr>
        <w:rPr>
          <w:rFonts w:ascii="Times New Roman" w:hAnsi="Times New Roman"/>
          <w:sz w:val="24"/>
          <w:lang w:val="ru-RU"/>
        </w:rPr>
      </w:pPr>
    </w:p>
    <w:p w:rsidR="008516DC" w:rsidRDefault="008516DC">
      <w:pPr>
        <w:rPr>
          <w:rFonts w:ascii="Times New Roman" w:hAnsi="Times New Roman"/>
          <w:sz w:val="24"/>
          <w:lang w:val="ru-RU"/>
        </w:rPr>
      </w:pPr>
    </w:p>
    <w:p w:rsidR="008516DC" w:rsidRDefault="008516DC">
      <w:pPr>
        <w:rPr>
          <w:rFonts w:ascii="Times New Roman" w:hAnsi="Times New Roman"/>
          <w:sz w:val="24"/>
          <w:lang w:val="ru-RU"/>
        </w:rPr>
      </w:pPr>
    </w:p>
    <w:p w:rsidR="008516DC" w:rsidRDefault="008516DC">
      <w:pPr>
        <w:rPr>
          <w:rFonts w:ascii="Times New Roman" w:hAnsi="Times New Roman"/>
          <w:sz w:val="24"/>
          <w:lang w:val="ru-RU"/>
        </w:rPr>
      </w:pPr>
    </w:p>
    <w:p w:rsidR="008516DC" w:rsidRDefault="008516DC">
      <w:pPr>
        <w:rPr>
          <w:rFonts w:ascii="Times New Roman" w:hAnsi="Times New Roman"/>
          <w:sz w:val="24"/>
          <w:lang w:val="ru-RU"/>
        </w:rPr>
      </w:pPr>
    </w:p>
    <w:p w:rsidR="008516DC" w:rsidRDefault="008516DC">
      <w:pPr>
        <w:rPr>
          <w:rFonts w:ascii="Times New Roman" w:hAnsi="Times New Roman"/>
          <w:sz w:val="24"/>
          <w:lang w:val="ru-RU"/>
        </w:rPr>
      </w:pPr>
    </w:p>
    <w:p w:rsidR="008516DC" w:rsidRDefault="008516DC">
      <w:pPr>
        <w:rPr>
          <w:rFonts w:ascii="Times New Roman" w:hAnsi="Times New Roman"/>
          <w:sz w:val="24"/>
          <w:lang w:val="ru-RU"/>
        </w:rPr>
      </w:pPr>
    </w:p>
    <w:p w:rsidR="00C26B3F" w:rsidRPr="007A4596" w:rsidRDefault="00C26B3F" w:rsidP="00C26B3F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596">
        <w:rPr>
          <w:rFonts w:ascii="Times New Roman" w:hAnsi="Times New Roman" w:cs="Times New Roman"/>
          <w:b/>
          <w:sz w:val="24"/>
          <w:szCs w:val="24"/>
          <w:lang w:val="ru-RU"/>
        </w:rPr>
        <w:t>ПРИЛОЖЕНИЕ 1</w:t>
      </w:r>
    </w:p>
    <w:p w:rsidR="00C26B3F" w:rsidRPr="007A4596" w:rsidRDefault="00C26B3F" w:rsidP="00C26B3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596">
        <w:rPr>
          <w:rFonts w:ascii="Times New Roman" w:hAnsi="Times New Roman" w:cs="Times New Roman"/>
          <w:b/>
          <w:sz w:val="24"/>
          <w:szCs w:val="24"/>
          <w:lang w:val="ru-RU"/>
        </w:rPr>
        <w:t>ПЛАН</w:t>
      </w:r>
    </w:p>
    <w:p w:rsidR="00C26B3F" w:rsidRPr="007A4596" w:rsidRDefault="00C26B3F" w:rsidP="00C26B3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596">
        <w:rPr>
          <w:rFonts w:ascii="Times New Roman" w:hAnsi="Times New Roman" w:cs="Times New Roman"/>
          <w:b/>
          <w:sz w:val="24"/>
          <w:szCs w:val="24"/>
          <w:lang w:val="ru-RU"/>
        </w:rPr>
        <w:t>мероприятий</w:t>
      </w:r>
    </w:p>
    <w:p w:rsidR="00C26B3F" w:rsidRPr="007A4596" w:rsidRDefault="00C26B3F" w:rsidP="00C26B3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596">
        <w:rPr>
          <w:rFonts w:ascii="Times New Roman" w:hAnsi="Times New Roman" w:cs="Times New Roman"/>
          <w:b/>
          <w:sz w:val="24"/>
          <w:szCs w:val="24"/>
          <w:lang w:val="ru-RU"/>
        </w:rPr>
        <w:t>по профилактике половой неприкосновенности несовершеннолетних</w:t>
      </w:r>
    </w:p>
    <w:p w:rsidR="00C26B3F" w:rsidRPr="007A4596" w:rsidRDefault="00C26B3F" w:rsidP="00C26B3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59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A459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A459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26B3F" w:rsidRPr="007A4596" w:rsidRDefault="00C26B3F" w:rsidP="00C26B3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260"/>
        <w:gridCol w:w="1521"/>
        <w:gridCol w:w="1522"/>
        <w:gridCol w:w="2282"/>
      </w:tblGrid>
      <w:tr w:rsidR="00C26B3F" w:rsidRPr="007A4596" w:rsidTr="00C26B3F">
        <w:trPr>
          <w:trHeight w:val="28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F" w:rsidRPr="007A4596" w:rsidRDefault="00C26B3F" w:rsidP="006B47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C26B3F" w:rsidRPr="007A4596" w:rsidTr="00C26B3F">
        <w:trPr>
          <w:trHeight w:val="6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стенде информации о работе телефона доверия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26B3F" w:rsidRPr="007A4596" w:rsidTr="00C26B3F">
        <w:trPr>
          <w:trHeight w:val="8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педагогических работников «Половая неприкосновенность несовершеннолетних»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26B3F" w:rsidRPr="007A4596" w:rsidTr="00C26B3F">
        <w:trPr>
          <w:trHeight w:val="97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занятости несовершеннолетних в кружках и секциях</w:t>
            </w:r>
          </w:p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26B3F" w:rsidRPr="007A4596" w:rsidTr="00C26B3F">
        <w:trPr>
          <w:trHeight w:val="80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Рейды с целью проверки соблюдения режима дня школьниками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Два раза  в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 руководители</w:t>
            </w:r>
          </w:p>
        </w:tc>
      </w:tr>
      <w:tr w:rsidR="00C26B3F" w:rsidRPr="007A4596" w:rsidTr="00C26B3F">
        <w:trPr>
          <w:trHeight w:val="98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«О существующей уголовной ответственности за преступления против половой неприкосновенности и половой свободы личности»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</w:t>
            </w: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26B3F" w:rsidRPr="007A4596" w:rsidTr="00C26B3F">
        <w:trPr>
          <w:trHeight w:val="5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«Как вести себя в нестандартных ситуациях?»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6B3F" w:rsidRPr="007A4596" w:rsidTr="00C26B3F">
        <w:trPr>
          <w:trHeight w:val="5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часы, беседы по вопросу профилактики преступлений против половой неприкосновенности несовершеннолетних.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6B3F" w:rsidRPr="007A4596" w:rsidTr="00C26B3F">
        <w:trPr>
          <w:trHeight w:val="5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по гендерному воспитанию несовершеннолетних (Приложение)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6B3F" w:rsidRPr="007A4596" w:rsidTr="00C26B3F">
        <w:trPr>
          <w:trHeight w:val="79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вопросов уголовной ответственности на уроках обществознание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C26B3F" w:rsidRPr="007A4596" w:rsidTr="00C26B3F">
        <w:trPr>
          <w:trHeight w:val="9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Час правовой грамотности «Он, она и закон»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3-я четверть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C26B3F" w:rsidRPr="007A4596" w:rsidTr="00C26B3F">
        <w:trPr>
          <w:trHeight w:val="44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родительских собраний «Жестокое обращение с несовершеннолетними»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 руководители</w:t>
            </w:r>
          </w:p>
        </w:tc>
      </w:tr>
      <w:tr w:rsidR="00C26B3F" w:rsidRPr="007A4596" w:rsidTr="00C26B3F">
        <w:trPr>
          <w:trHeight w:val="5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разъяснительной работы с</w:t>
            </w: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родителями (законными представителями)</w:t>
            </w: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обучающихся о последствиях безнадзорного нахождения несовершеннолетних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26B3F" w:rsidRPr="007A4596" w:rsidTr="00C26B3F">
        <w:trPr>
          <w:trHeight w:val="11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встреч, бесед, консультаций с медицинскими работниками, работниками правоохранительных органов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26B3F" w:rsidRPr="007A4596" w:rsidTr="00C26B3F">
        <w:trPr>
          <w:trHeight w:val="96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летнего трудоустройства, оздоровления учащихся, в первую очередь из числа находящихся в трудной жизненной ситуации.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Май  - июль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F" w:rsidRPr="007A4596" w:rsidRDefault="00C26B3F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C26B3F" w:rsidRDefault="00C26B3F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7D5ECD" w:rsidRDefault="007D5ECD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8516DC" w:rsidRPr="008516DC" w:rsidRDefault="008516DC" w:rsidP="008516D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  <w:r w:rsidRPr="008516DC">
        <w:rPr>
          <w:rFonts w:ascii="Times New Roman" w:hAnsi="Times New Roman"/>
          <w:b/>
          <w:bCs/>
          <w:sz w:val="24"/>
          <w:lang w:val="ru-RU"/>
        </w:rPr>
        <w:t>ПРИЛОЖЕНИЕ</w:t>
      </w:r>
      <w:r w:rsidRPr="004C08C9">
        <w:rPr>
          <w:rFonts w:ascii="Times New Roman" w:hAnsi="Times New Roman"/>
          <w:b/>
          <w:bCs/>
          <w:sz w:val="24"/>
          <w:lang w:val="ru-RU"/>
        </w:rPr>
        <w:t xml:space="preserve"> 2</w:t>
      </w:r>
      <w:r w:rsidRPr="008516DC">
        <w:rPr>
          <w:rFonts w:ascii="Times New Roman" w:hAnsi="Times New Roman"/>
          <w:b/>
          <w:bCs/>
          <w:sz w:val="24"/>
          <w:lang w:val="ru-RU"/>
        </w:rPr>
        <w:t xml:space="preserve"> </w:t>
      </w:r>
    </w:p>
    <w:p w:rsidR="008516DC" w:rsidRPr="004C08C9" w:rsidRDefault="008516DC" w:rsidP="008516DC">
      <w:pPr>
        <w:spacing w:before="100" w:beforeAutospacing="1" w:after="100" w:afterAutospacing="1"/>
        <w:jc w:val="center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b/>
          <w:bCs/>
          <w:sz w:val="24"/>
          <w:lang w:val="ru-RU"/>
        </w:rPr>
        <w:t>Цикл классных часов по гендерному воспитанию</w:t>
      </w:r>
    </w:p>
    <w:p w:rsidR="008516DC" w:rsidRPr="004C08C9" w:rsidRDefault="008516DC" w:rsidP="008516DC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 </w:t>
      </w:r>
      <w:r w:rsidRPr="004C08C9">
        <w:rPr>
          <w:rFonts w:ascii="Times New Roman" w:hAnsi="Times New Roman"/>
          <w:b/>
          <w:bCs/>
          <w:sz w:val="24"/>
        </w:rPr>
        <w:t>X-XI классы</w:t>
      </w:r>
    </w:p>
    <w:p w:rsidR="008516DC" w:rsidRPr="004C08C9" w:rsidRDefault="008516DC" w:rsidP="008516DC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«Психофизиологические особенности юношей и девушек»</w:t>
      </w:r>
    </w:p>
    <w:p w:rsidR="008516DC" w:rsidRPr="004C08C9" w:rsidRDefault="008516DC" w:rsidP="008516DC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«Гендерные роли и гендерные стереотипы в современном мире»</w:t>
      </w:r>
    </w:p>
    <w:p w:rsidR="008516DC" w:rsidRPr="004C08C9" w:rsidRDefault="008516DC" w:rsidP="008516DC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lastRenderedPageBreak/>
        <w:t>«Культура поведения юношей и девушек»</w:t>
      </w:r>
    </w:p>
    <w:p w:rsidR="008516DC" w:rsidRPr="004C08C9" w:rsidRDefault="008516DC" w:rsidP="008516DC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«Любовь как высшее человеческое чувство»</w:t>
      </w:r>
    </w:p>
    <w:p w:rsidR="008516DC" w:rsidRPr="004C08C9" w:rsidRDefault="008516DC" w:rsidP="008516DC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4C08C9">
        <w:rPr>
          <w:rFonts w:ascii="Times New Roman" w:hAnsi="Times New Roman"/>
          <w:sz w:val="24"/>
        </w:rPr>
        <w:t>«Репродуктивное здоровье молодежи»</w:t>
      </w:r>
    </w:p>
    <w:p w:rsidR="008516DC" w:rsidRPr="004C08C9" w:rsidRDefault="008516DC" w:rsidP="008516DC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«На пути к выбору спутника жизни»</w:t>
      </w:r>
    </w:p>
    <w:p w:rsidR="008516DC" w:rsidRPr="004C08C9" w:rsidRDefault="008516DC" w:rsidP="008516DC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«Сущность брака и семьи. Современная российская семья»</w:t>
      </w:r>
    </w:p>
    <w:p w:rsidR="008516DC" w:rsidRPr="008516DC" w:rsidRDefault="008516DC" w:rsidP="008516DC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4C08C9">
        <w:rPr>
          <w:rFonts w:ascii="Times New Roman" w:hAnsi="Times New Roman"/>
          <w:sz w:val="24"/>
        </w:rPr>
        <w:t>«Гармония супружеских отношений»</w:t>
      </w:r>
    </w:p>
    <w:sectPr w:rsidR="008516DC" w:rsidRPr="00851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CA" w:rsidRDefault="007013CA">
      <w:r>
        <w:separator/>
      </w:r>
    </w:p>
  </w:endnote>
  <w:endnote w:type="continuationSeparator" w:id="0">
    <w:p w:rsidR="007013CA" w:rsidRDefault="0070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53" w:rsidRDefault="00E166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53" w:rsidRDefault="00E166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3274F2">
      <w:rPr>
        <w:rFonts w:ascii="Times New Roman" w:hAnsi="Times New Roman"/>
        <w:noProof/>
        <w:color w:val="000000"/>
        <w:sz w:val="24"/>
      </w:rPr>
      <w:t>4</w:t>
    </w:r>
    <w:r>
      <w:rPr>
        <w:rFonts w:ascii="Times New Roman" w:hAnsi="Times New Roman"/>
        <w:color w:val="000000"/>
        <w:sz w:val="24"/>
      </w:rPr>
      <w:fldChar w:fldCharType="end"/>
    </w:r>
  </w:p>
  <w:p w:rsidR="00E16653" w:rsidRDefault="00E166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53" w:rsidRDefault="00E166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CA" w:rsidRDefault="007013CA">
      <w:r>
        <w:separator/>
      </w:r>
    </w:p>
  </w:footnote>
  <w:footnote w:type="continuationSeparator" w:id="0">
    <w:p w:rsidR="007013CA" w:rsidRDefault="0070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53" w:rsidRDefault="00E166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53" w:rsidRDefault="00E166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53" w:rsidRDefault="00E166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09A"/>
    <w:multiLevelType w:val="multilevel"/>
    <w:tmpl w:val="CC7652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54ECB"/>
    <w:multiLevelType w:val="multilevel"/>
    <w:tmpl w:val="F4448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6A762A"/>
    <w:multiLevelType w:val="multilevel"/>
    <w:tmpl w:val="D594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C450D"/>
    <w:multiLevelType w:val="multilevel"/>
    <w:tmpl w:val="823CB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AF2EA4"/>
    <w:multiLevelType w:val="multilevel"/>
    <w:tmpl w:val="EB1C1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E79CA"/>
    <w:multiLevelType w:val="multilevel"/>
    <w:tmpl w:val="0FC2D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063E1C"/>
    <w:multiLevelType w:val="multilevel"/>
    <w:tmpl w:val="0A3E6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EC25B7"/>
    <w:multiLevelType w:val="multilevel"/>
    <w:tmpl w:val="849E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639EC"/>
    <w:multiLevelType w:val="multilevel"/>
    <w:tmpl w:val="B46292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C9063F"/>
    <w:multiLevelType w:val="multilevel"/>
    <w:tmpl w:val="ABD0C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0763B4"/>
    <w:multiLevelType w:val="multilevel"/>
    <w:tmpl w:val="8AEE5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02C17"/>
    <w:multiLevelType w:val="multilevel"/>
    <w:tmpl w:val="4DE6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E4C75"/>
    <w:multiLevelType w:val="multilevel"/>
    <w:tmpl w:val="B9A0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5072CA"/>
    <w:multiLevelType w:val="multilevel"/>
    <w:tmpl w:val="FAEE0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A81D1C"/>
    <w:multiLevelType w:val="multilevel"/>
    <w:tmpl w:val="C580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14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7D0C"/>
    <w:rsid w:val="002404CB"/>
    <w:rsid w:val="002A0FE9"/>
    <w:rsid w:val="002C00C8"/>
    <w:rsid w:val="002E2970"/>
    <w:rsid w:val="003068B9"/>
    <w:rsid w:val="003274F2"/>
    <w:rsid w:val="00424C0D"/>
    <w:rsid w:val="004737AC"/>
    <w:rsid w:val="005540F0"/>
    <w:rsid w:val="007013CA"/>
    <w:rsid w:val="0077171A"/>
    <w:rsid w:val="007C6CFA"/>
    <w:rsid w:val="007D5ECD"/>
    <w:rsid w:val="00827EFF"/>
    <w:rsid w:val="008516DC"/>
    <w:rsid w:val="008B48FC"/>
    <w:rsid w:val="00901297"/>
    <w:rsid w:val="00930677"/>
    <w:rsid w:val="0098388A"/>
    <w:rsid w:val="009F3FCC"/>
    <w:rsid w:val="00AA1E13"/>
    <w:rsid w:val="00B57C0B"/>
    <w:rsid w:val="00B77D0C"/>
    <w:rsid w:val="00C26B3F"/>
    <w:rsid w:val="00C3223E"/>
    <w:rsid w:val="00C57CB3"/>
    <w:rsid w:val="00D06209"/>
    <w:rsid w:val="00D42881"/>
    <w:rsid w:val="00D4534C"/>
    <w:rsid w:val="00E16653"/>
    <w:rsid w:val="00EC31D2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26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2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iKO4qpCaGCujmxqWW0HiRIg+Fw==">CgMxLjA4AHIhMXp2SkhETEQzNWlSTHc3bnRMM3RJUXQzLTVsVTBDUXA1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5496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Лицей</cp:lastModifiedBy>
  <cp:revision>2</cp:revision>
  <dcterms:created xsi:type="dcterms:W3CDTF">2023-09-01T04:36:00Z</dcterms:created>
  <dcterms:modified xsi:type="dcterms:W3CDTF">2023-09-01T04:36:00Z</dcterms:modified>
</cp:coreProperties>
</file>