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EE" w:rsidRDefault="000C5488" w:rsidP="00C92EEE">
      <w:pPr>
        <w:jc w:val="center"/>
        <w:rPr>
          <w:rFonts w:ascii="Times New Roman" w:hAnsi="Times New Roman" w:cs="Times New Roman"/>
          <w:sz w:val="24"/>
          <w:szCs w:val="24"/>
        </w:rPr>
      </w:pPr>
      <w:r>
        <w:rPr>
          <w:rFonts w:ascii="Times New Roman" w:hAnsi="Times New Roman" w:cs="Times New Roman"/>
          <w:b/>
          <w:noProof/>
          <w:sz w:val="24"/>
          <w:szCs w:val="24"/>
        </w:rPr>
        <w:drawing>
          <wp:inline distT="0" distB="0" distL="0" distR="0">
            <wp:extent cx="5940425" cy="811890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118901"/>
                    </a:xfrm>
                    <a:prstGeom prst="rect">
                      <a:avLst/>
                    </a:prstGeom>
                    <a:noFill/>
                    <a:ln w="9525">
                      <a:noFill/>
                      <a:miter lim="800000"/>
                      <a:headEnd/>
                      <a:tailEnd/>
                    </a:ln>
                  </pic:spPr>
                </pic:pic>
              </a:graphicData>
            </a:graphic>
          </wp:inline>
        </w:drawing>
      </w:r>
    </w:p>
    <w:p w:rsidR="000C5488" w:rsidRDefault="000C5488" w:rsidP="00C92EEE">
      <w:pPr>
        <w:jc w:val="center"/>
        <w:rPr>
          <w:rFonts w:ascii="Times New Roman" w:hAnsi="Times New Roman" w:cs="Times New Roman"/>
          <w:sz w:val="24"/>
          <w:szCs w:val="24"/>
        </w:rPr>
      </w:pPr>
    </w:p>
    <w:p w:rsidR="000C5488" w:rsidRDefault="000C5488" w:rsidP="00C92EEE">
      <w:pPr>
        <w:jc w:val="center"/>
        <w:rPr>
          <w:rFonts w:ascii="Times New Roman" w:hAnsi="Times New Roman" w:cs="Times New Roman"/>
          <w:sz w:val="24"/>
          <w:szCs w:val="24"/>
        </w:rPr>
      </w:pPr>
    </w:p>
    <w:p w:rsidR="00C92EEE" w:rsidRDefault="00C92EEE" w:rsidP="00C92EEE">
      <w:pPr>
        <w:jc w:val="center"/>
      </w:pPr>
    </w:p>
    <w:p w:rsidR="00C92EEE" w:rsidRDefault="00C92EEE" w:rsidP="00C92EE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ПОЯСНИТЕЛЬНАЯ ЗАПИСКА</w:t>
      </w:r>
    </w:p>
    <w:p w:rsidR="00C92EEE" w:rsidRDefault="00C92EEE" w:rsidP="00C92EEE">
      <w:pPr>
        <w:spacing w:after="0" w:line="240" w:lineRule="auto"/>
        <w:jc w:val="center"/>
        <w:rPr>
          <w:rFonts w:ascii="Times New Roman" w:eastAsia="Times New Roman" w:hAnsi="Times New Roman" w:cs="Times New Roman"/>
          <w:color w:val="000000"/>
          <w:sz w:val="24"/>
          <w:szCs w:val="24"/>
        </w:rPr>
      </w:pPr>
    </w:p>
    <w:p w:rsidR="00C92EEE" w:rsidRDefault="00C92EEE" w:rsidP="00C92E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составлена в соответствии с нормативными и инструктивно-методическими документами Министерства образования Российской Федерации:</w:t>
      </w:r>
    </w:p>
    <w:p w:rsidR="00C92EEE" w:rsidRDefault="00C92EEE" w:rsidP="00C92EEE">
      <w:pPr>
        <w:numPr>
          <w:ilvl w:val="0"/>
          <w:numId w:val="1"/>
        </w:numPr>
        <w:spacing w:before="30" w:after="30" w:line="240" w:lineRule="auto"/>
        <w:ind w:left="5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«Об образовании в Российской Федерации» от 29.12.2012  №273  – ФЗ.</w:t>
      </w:r>
    </w:p>
    <w:p w:rsidR="00C92EEE" w:rsidRDefault="00C92EEE" w:rsidP="00C92EEE">
      <w:pPr>
        <w:numPr>
          <w:ilvl w:val="0"/>
          <w:numId w:val="1"/>
        </w:numPr>
        <w:spacing w:before="30" w:after="30" w:line="240" w:lineRule="auto"/>
        <w:ind w:left="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среднего (полного) общего образования;</w:t>
      </w:r>
    </w:p>
    <w:p w:rsidR="00C92EEE" w:rsidRDefault="00C92EEE" w:rsidP="00C92EEE">
      <w:pPr>
        <w:numPr>
          <w:ilvl w:val="0"/>
          <w:numId w:val="1"/>
        </w:numPr>
        <w:spacing w:before="30" w:after="30" w:line="240" w:lineRule="auto"/>
        <w:ind w:left="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Положение «О структуре, порядке разработки и утверждении рабочих программ учебных курсов, предметов, дисциплин МБОУ «Лицей»</w:t>
      </w:r>
    </w:p>
    <w:p w:rsidR="00C92EEE" w:rsidRDefault="00C92EEE" w:rsidP="00C92EEE">
      <w:pPr>
        <w:numPr>
          <w:ilvl w:val="0"/>
          <w:numId w:val="1"/>
        </w:numPr>
        <w:spacing w:before="30" w:after="30" w:line="240" w:lineRule="auto"/>
        <w:ind w:left="502"/>
        <w:rPr>
          <w:rFonts w:ascii="Times New Roman" w:eastAsia="Times New Roman" w:hAnsi="Times New Roman" w:cs="Times New Roman"/>
          <w:color w:val="000000"/>
          <w:sz w:val="24"/>
          <w:szCs w:val="24"/>
        </w:rPr>
      </w:pPr>
    </w:p>
    <w:p w:rsidR="00C92EEE" w:rsidRDefault="00C92EEE" w:rsidP="00C92EEE">
      <w:pPr>
        <w:spacing w:after="0" w:line="240" w:lineRule="auto"/>
        <w:ind w:left="5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Цели   и задачи обучения</w:t>
      </w:r>
    </w:p>
    <w:p w:rsidR="00C92EEE" w:rsidRDefault="00C92EEE" w:rsidP="00C92E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Программа  элективного курса «Практикум по химии» имеет общеобразовательный </w:t>
      </w:r>
      <w:proofErr w:type="spellStart"/>
      <w:r>
        <w:rPr>
          <w:rFonts w:ascii="Times New Roman" w:eastAsia="Times New Roman" w:hAnsi="Times New Roman" w:cs="Times New Roman"/>
          <w:color w:val="000000"/>
          <w:sz w:val="24"/>
          <w:szCs w:val="24"/>
        </w:rPr>
        <w:t>межпредметный</w:t>
      </w:r>
      <w:proofErr w:type="spellEnd"/>
      <w:r>
        <w:rPr>
          <w:rFonts w:ascii="Times New Roman" w:eastAsia="Times New Roman" w:hAnsi="Times New Roman" w:cs="Times New Roman"/>
          <w:color w:val="000000"/>
          <w:sz w:val="24"/>
          <w:szCs w:val="24"/>
        </w:rPr>
        <w:t xml:space="preserve"> химико-математический характер и предназначена для изучения учащимися, проявившими ко времени обучения химии в 10 классе повышений интерес к решению расчетных задач. Программа имеет прикладную направленность и служит для удовлетворения индивидуального интереса учащихся к изучению и применению знаний математики при решении расчетных задач.</w:t>
      </w:r>
    </w:p>
    <w:p w:rsidR="00C92EEE" w:rsidRDefault="00C92EEE" w:rsidP="00C92E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Курс позволяет систематизировать знания об основных типах расчетных задач, углубить знания о способах решения задач и его изучение способствует расширению предметных знаний по химии, сознательному выбору пути дальнейшего профильного обучения, самоопределению в отношении собственной деятельности на естественно-математическом профиле. Курс формирует осознанные и математически обоснованные умения и навыки выполнения вычислительных операций и решения задач. Кроме того, курс позволяет систематизировать и собрать в единое целое знания о стехиометрических законах, способах решения химических задач и их стехиометрическом обосновании, так как данный материал в базовом курсе химии рассеян по различным темам.</w:t>
      </w:r>
    </w:p>
    <w:p w:rsidR="00C92EEE" w:rsidRDefault="00C92EEE" w:rsidP="00C92E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Цель курса:</w:t>
      </w:r>
      <w:r>
        <w:rPr>
          <w:rFonts w:ascii="Times New Roman" w:eastAsia="Times New Roman" w:hAnsi="Times New Roman" w:cs="Times New Roman"/>
          <w:color w:val="000000"/>
          <w:sz w:val="24"/>
          <w:szCs w:val="24"/>
        </w:rPr>
        <w:t>  формирование и развитие у обучающихся умений и навыков по решению качественных и количественных задач по органической химии, развитие познавательной и творческой активности, синтетического и аналитического мышления.</w:t>
      </w:r>
    </w:p>
    <w:p w:rsidR="00C92EEE" w:rsidRDefault="00C92EEE" w:rsidP="00C92E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Задачи курса:</w:t>
      </w:r>
    </w:p>
    <w:p w:rsidR="00C92EEE" w:rsidRDefault="00C92EEE" w:rsidP="00C92EEE">
      <w:pPr>
        <w:numPr>
          <w:ilvl w:val="0"/>
          <w:numId w:val="2"/>
        </w:numPr>
        <w:spacing w:before="30" w:after="30" w:line="240" w:lineRule="auto"/>
        <w:ind w:left="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развить умения и навыки системного осмысления знаний по органической химии и их применению при решении качественных и количественных задач;</w:t>
      </w:r>
    </w:p>
    <w:p w:rsidR="00C92EEE" w:rsidRDefault="00C92EEE" w:rsidP="00C92EEE">
      <w:pPr>
        <w:numPr>
          <w:ilvl w:val="0"/>
          <w:numId w:val="2"/>
        </w:numPr>
        <w:spacing w:before="30" w:after="30" w:line="240" w:lineRule="auto"/>
        <w:ind w:left="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обеспечить освоение </w:t>
      </w:r>
      <w:proofErr w:type="gramStart"/>
      <w:r>
        <w:rPr>
          <w:rFonts w:ascii="Times New Roman" w:eastAsia="Times New Roman" w:hAnsi="Times New Roman" w:cs="Times New Roman"/>
          <w:color w:val="000000"/>
          <w:sz w:val="24"/>
          <w:szCs w:val="24"/>
        </w:rPr>
        <w:t>обучающимися</w:t>
      </w:r>
      <w:proofErr w:type="gramEnd"/>
      <w:r>
        <w:rPr>
          <w:rFonts w:ascii="Times New Roman" w:eastAsia="Times New Roman" w:hAnsi="Times New Roman" w:cs="Times New Roman"/>
          <w:color w:val="000000"/>
          <w:sz w:val="24"/>
          <w:szCs w:val="24"/>
        </w:rPr>
        <w:t xml:space="preserve"> алгоритмов решения типовых качественных и количественных задач;</w:t>
      </w:r>
    </w:p>
    <w:p w:rsidR="00C92EEE" w:rsidRDefault="00C92EEE" w:rsidP="00C92EEE">
      <w:pPr>
        <w:numPr>
          <w:ilvl w:val="0"/>
          <w:numId w:val="2"/>
        </w:numPr>
        <w:spacing w:before="30" w:after="30" w:line="240" w:lineRule="auto"/>
        <w:ind w:left="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сформировать умения самостоятельно подбирать способы решения комбинированных задач в соответствии с имеющимися данными;</w:t>
      </w:r>
    </w:p>
    <w:p w:rsidR="00C92EEE" w:rsidRDefault="00C92EEE" w:rsidP="00C92EEE">
      <w:pPr>
        <w:numPr>
          <w:ilvl w:val="0"/>
          <w:numId w:val="2"/>
        </w:numPr>
        <w:spacing w:before="30" w:after="30" w:line="240" w:lineRule="auto"/>
        <w:ind w:left="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научить использовать математические умения и навыки при решении химических задач;</w:t>
      </w:r>
    </w:p>
    <w:p w:rsidR="00C92EEE" w:rsidRDefault="00C92EEE" w:rsidP="00C92EEE">
      <w:pPr>
        <w:numPr>
          <w:ilvl w:val="0"/>
          <w:numId w:val="2"/>
        </w:numPr>
        <w:spacing w:before="30" w:after="30" w:line="240" w:lineRule="auto"/>
        <w:ind w:left="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научить использовать химические знания для решения математических задач на растворы, смеси;</w:t>
      </w:r>
    </w:p>
    <w:p w:rsidR="00C92EEE" w:rsidRDefault="00C92EEE" w:rsidP="00C92EEE">
      <w:pPr>
        <w:numPr>
          <w:ilvl w:val="0"/>
          <w:numId w:val="2"/>
        </w:numPr>
        <w:spacing w:before="30" w:after="30" w:line="240" w:lineRule="auto"/>
        <w:ind w:left="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развить у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умения проводить синтез, анализ, формулировать выводы, заключения;</w:t>
      </w:r>
    </w:p>
    <w:p w:rsidR="00C92EEE" w:rsidRDefault="00C92EEE" w:rsidP="00C92EEE">
      <w:pPr>
        <w:numPr>
          <w:ilvl w:val="0"/>
          <w:numId w:val="2"/>
        </w:numPr>
        <w:spacing w:before="30" w:after="30" w:line="240" w:lineRule="auto"/>
        <w:ind w:left="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создать учащимся условия в подготовке к сдаче ЕГЭ по химии.</w:t>
      </w:r>
    </w:p>
    <w:p w:rsidR="00C92EEE" w:rsidRDefault="00C92EEE" w:rsidP="00C92EEE">
      <w:pPr>
        <w:spacing w:before="30" w:after="30" w:line="240" w:lineRule="auto"/>
        <w:ind w:left="644"/>
        <w:jc w:val="both"/>
        <w:rPr>
          <w:rFonts w:ascii="Times New Roman" w:eastAsia="Times New Roman" w:hAnsi="Times New Roman" w:cs="Times New Roman"/>
          <w:color w:val="000000"/>
          <w:sz w:val="24"/>
          <w:szCs w:val="24"/>
        </w:rPr>
      </w:pPr>
    </w:p>
    <w:p w:rsidR="00C92EEE" w:rsidRDefault="00C92EEE" w:rsidP="00C92E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рассчитана на преподавание элективного курса химии в 10 классе в объеме 1 часа в неделю,  всего 34 часа.</w:t>
      </w:r>
    </w:p>
    <w:p w:rsidR="00C92EEE" w:rsidRDefault="00C92EEE" w:rsidP="00C92EEE">
      <w:pPr>
        <w:spacing w:after="0" w:line="240" w:lineRule="auto"/>
        <w:ind w:right="40"/>
        <w:jc w:val="center"/>
        <w:rPr>
          <w:rFonts w:ascii="Times New Roman" w:eastAsia="Times New Roman" w:hAnsi="Times New Roman" w:cs="Times New Roman"/>
          <w:b/>
          <w:color w:val="000000"/>
          <w:sz w:val="24"/>
          <w:szCs w:val="24"/>
          <w:u w:val="single"/>
        </w:rPr>
      </w:pPr>
    </w:p>
    <w:p w:rsidR="00C92EEE" w:rsidRDefault="00C92EEE" w:rsidP="00C92EEE">
      <w:pPr>
        <w:spacing w:after="0" w:line="240" w:lineRule="auto"/>
        <w:ind w:right="4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Содержание </w:t>
      </w:r>
    </w:p>
    <w:p w:rsidR="00C92EEE" w:rsidRDefault="00C92EEE" w:rsidP="00C92EEE">
      <w:pPr>
        <w:spacing w:after="0" w:line="240" w:lineRule="auto"/>
        <w:ind w:right="40"/>
        <w:jc w:val="center"/>
        <w:rPr>
          <w:rFonts w:ascii="Times New Roman" w:eastAsia="Times New Roman" w:hAnsi="Times New Roman" w:cs="Times New Roman"/>
          <w:b/>
          <w:color w:val="000000"/>
          <w:sz w:val="24"/>
          <w:szCs w:val="24"/>
        </w:rPr>
      </w:pPr>
    </w:p>
    <w:p w:rsidR="00C92EEE" w:rsidRDefault="00C92EEE" w:rsidP="00C92E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Тема 1.  Изомерия и номенклатура органических веществ (3 ч.)</w:t>
      </w:r>
    </w:p>
    <w:p w:rsidR="00C92EEE" w:rsidRDefault="00C92EEE" w:rsidP="00C92E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Номенклатура органических веществ. Виды изомерии: структурная и пространственная.</w:t>
      </w:r>
    </w:p>
    <w:p w:rsidR="00C92EEE" w:rsidRDefault="00C92EEE" w:rsidP="00C92E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структурных формул изомеров, номенклатура органических веществ.</w:t>
      </w:r>
    </w:p>
    <w:p w:rsidR="00C92EEE" w:rsidRDefault="00C92EEE" w:rsidP="00C92EEE">
      <w:pPr>
        <w:spacing w:after="0" w:line="240" w:lineRule="auto"/>
        <w:jc w:val="both"/>
        <w:rPr>
          <w:rFonts w:ascii="Times New Roman" w:eastAsia="Times New Roman" w:hAnsi="Times New Roman" w:cs="Times New Roman"/>
          <w:color w:val="000000"/>
          <w:sz w:val="24"/>
          <w:szCs w:val="24"/>
        </w:rPr>
      </w:pPr>
    </w:p>
    <w:p w:rsidR="00C92EEE" w:rsidRDefault="00C92EEE" w:rsidP="00C92E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Тема 2. Задачи на вывод химических формул (5 ч.)</w:t>
      </w:r>
    </w:p>
    <w:p w:rsidR="00C92EEE" w:rsidRDefault="00C92EEE" w:rsidP="00C92E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Массовая доля элемента в веществе. Решение задач на вывод химических формул органических веществ. Нахождение формулы вещества на основе общих формул гомологических рядов органических соединений. Относительная плотность  газообразного вещества. Расчетные задачи на вывод формул органических соединений по продуктам сгорания.</w:t>
      </w:r>
    </w:p>
    <w:p w:rsidR="00C92EEE" w:rsidRDefault="00C92EEE" w:rsidP="00C92EEE">
      <w:pPr>
        <w:spacing w:after="0" w:line="240" w:lineRule="auto"/>
        <w:jc w:val="both"/>
        <w:rPr>
          <w:rFonts w:ascii="Times New Roman" w:eastAsia="Times New Roman" w:hAnsi="Times New Roman" w:cs="Times New Roman"/>
          <w:color w:val="000000"/>
          <w:sz w:val="24"/>
          <w:szCs w:val="24"/>
        </w:rPr>
      </w:pPr>
    </w:p>
    <w:p w:rsidR="00C92EEE" w:rsidRDefault="00C92EEE" w:rsidP="00C92EEE">
      <w:pPr>
        <w:spacing w:after="0" w:line="240" w:lineRule="auto"/>
        <w:jc w:val="both"/>
        <w:rPr>
          <w:rFonts w:ascii="Times New Roman" w:eastAsia="Times New Roman" w:hAnsi="Times New Roman" w:cs="Times New Roman"/>
          <w:color w:val="000000"/>
          <w:sz w:val="24"/>
          <w:szCs w:val="24"/>
        </w:rPr>
      </w:pPr>
    </w:p>
    <w:p w:rsidR="00C92EEE" w:rsidRDefault="00C92EEE" w:rsidP="00C92EEE">
      <w:pPr>
        <w:spacing w:after="0" w:line="240" w:lineRule="auto"/>
        <w:jc w:val="both"/>
        <w:rPr>
          <w:rFonts w:ascii="Times New Roman" w:eastAsia="Times New Roman" w:hAnsi="Times New Roman" w:cs="Times New Roman"/>
          <w:color w:val="000000"/>
          <w:sz w:val="24"/>
          <w:szCs w:val="24"/>
        </w:rPr>
      </w:pPr>
    </w:p>
    <w:p w:rsidR="00C92EEE" w:rsidRDefault="00C92EEE" w:rsidP="00C92E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Тема 3. Задачи на смеси органических веществ (2 ч)</w:t>
      </w:r>
    </w:p>
    <w:p w:rsidR="00C92EEE" w:rsidRDefault="00C92EEE" w:rsidP="00C92E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средней молярной массы газовой смеси. Вычисление состава газовой смеси.</w:t>
      </w:r>
    </w:p>
    <w:p w:rsidR="00C92EEE" w:rsidRDefault="00C92EEE" w:rsidP="00C92E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Вычисление состава газовой смеси на основе составлений алгебраических уравнений.</w:t>
      </w:r>
    </w:p>
    <w:p w:rsidR="00C92EEE" w:rsidRDefault="00C92EEE" w:rsidP="00C92EEE">
      <w:pPr>
        <w:spacing w:after="0" w:line="240" w:lineRule="auto"/>
        <w:jc w:val="both"/>
        <w:rPr>
          <w:rFonts w:ascii="Times New Roman" w:eastAsia="Times New Roman" w:hAnsi="Times New Roman" w:cs="Times New Roman"/>
          <w:color w:val="000000"/>
          <w:sz w:val="24"/>
          <w:szCs w:val="24"/>
        </w:rPr>
      </w:pPr>
    </w:p>
    <w:p w:rsidR="00C92EEE" w:rsidRDefault="00C92EEE" w:rsidP="00C92E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Тема 4. Вычисления по уравнениям химических реакций с участием органических веществ (10 ч)</w:t>
      </w:r>
    </w:p>
    <w:p w:rsidR="00C92EEE" w:rsidRDefault="00C92EEE" w:rsidP="00C92E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 объемных отношений газов. Решение задач на определение объема газа, участвующего в реакции. Мольные отношения реагирующих веществ. Понятия: избыток и недостаток. Вычисление массы (объема, количества) продукта реакции, если одно из исходных веществ, взятое в избытке. Понятия: теоретический и практический выход продукта реакции. Решение задач на вычисления, связанные с использованием понятия «выход продукта реакции». Расчеты массовой </w:t>
      </w:r>
      <w:proofErr w:type="gramStart"/>
      <w:r>
        <w:rPr>
          <w:rFonts w:ascii="Times New Roman" w:eastAsia="Times New Roman" w:hAnsi="Times New Roman" w:cs="Times New Roman"/>
          <w:color w:val="000000"/>
          <w:sz w:val="24"/>
          <w:szCs w:val="24"/>
        </w:rPr>
        <w:t>доли  выхода продукта реакции  углеводородов</w:t>
      </w:r>
      <w:proofErr w:type="gramEnd"/>
      <w:r>
        <w:rPr>
          <w:rFonts w:ascii="Times New Roman" w:eastAsia="Times New Roman" w:hAnsi="Times New Roman" w:cs="Times New Roman"/>
          <w:color w:val="000000"/>
          <w:sz w:val="24"/>
          <w:szCs w:val="24"/>
        </w:rPr>
        <w:t xml:space="preserve">. Расчеты массовой </w:t>
      </w:r>
      <w:proofErr w:type="gramStart"/>
      <w:r>
        <w:rPr>
          <w:rFonts w:ascii="Times New Roman" w:eastAsia="Times New Roman" w:hAnsi="Times New Roman" w:cs="Times New Roman"/>
          <w:color w:val="000000"/>
          <w:sz w:val="24"/>
          <w:szCs w:val="24"/>
        </w:rPr>
        <w:t>доли выхода продукта реакции кислородосодержащих соединений</w:t>
      </w:r>
      <w:proofErr w:type="gramEnd"/>
      <w:r>
        <w:rPr>
          <w:rFonts w:ascii="Times New Roman" w:eastAsia="Times New Roman" w:hAnsi="Times New Roman" w:cs="Times New Roman"/>
          <w:color w:val="000000"/>
          <w:sz w:val="24"/>
          <w:szCs w:val="24"/>
        </w:rPr>
        <w:t>. Вычисление массы (объема, количества) продукта реакции, если исходные вещества содержит примеси. Расчеты, связанные с различными способами решения задач. Практикум по решению качественных задач.</w:t>
      </w:r>
    </w:p>
    <w:p w:rsidR="00C92EEE" w:rsidRDefault="00C92EEE" w:rsidP="00C92EEE">
      <w:pPr>
        <w:spacing w:after="0" w:line="240" w:lineRule="auto"/>
        <w:jc w:val="both"/>
        <w:rPr>
          <w:rFonts w:ascii="Times New Roman" w:eastAsia="Times New Roman" w:hAnsi="Times New Roman" w:cs="Times New Roman"/>
          <w:color w:val="000000"/>
          <w:sz w:val="24"/>
          <w:szCs w:val="24"/>
        </w:rPr>
      </w:pPr>
    </w:p>
    <w:p w:rsidR="00C92EEE" w:rsidRDefault="00C92EEE" w:rsidP="00C92E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Тема 6.   Качественные реакции в органической химии (6 ч)</w:t>
      </w:r>
    </w:p>
    <w:p w:rsidR="00C92EEE" w:rsidRDefault="00C92EEE" w:rsidP="00C92E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Качественные реакции на углеводороды. Качественные реакции на функциональные производные углеводородов. Качественные реакции на кислородсодержащие органические соединения. Качественные реакции на азотсодержащие соединения. Решение экспериментальных задач на определение веществ.</w:t>
      </w:r>
    </w:p>
    <w:p w:rsidR="00C92EEE" w:rsidRDefault="00C92EEE" w:rsidP="00C92E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Тема 7. Генетическая связь между классами органических веществ  (4 ч.)</w:t>
      </w:r>
    </w:p>
    <w:p w:rsidR="00C92EEE" w:rsidRDefault="00C92EEE" w:rsidP="00C92E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Генетическая связь между классами углеводородов. Генетическая связь между классами кислородсодержащих  органических веществ. Составление и решение цепочек превращений между классами кислородсодержащих органических веществ</w:t>
      </w:r>
    </w:p>
    <w:p w:rsidR="00C92EEE" w:rsidRDefault="00C92EEE" w:rsidP="00C92EEE">
      <w:pPr>
        <w:spacing w:after="0" w:line="240" w:lineRule="auto"/>
        <w:jc w:val="both"/>
        <w:rPr>
          <w:rFonts w:ascii="Times New Roman" w:eastAsia="Times New Roman" w:hAnsi="Times New Roman" w:cs="Times New Roman"/>
          <w:color w:val="000000"/>
          <w:sz w:val="24"/>
          <w:szCs w:val="24"/>
        </w:rPr>
      </w:pPr>
    </w:p>
    <w:p w:rsidR="00C92EEE" w:rsidRDefault="00C92EEE" w:rsidP="00C92E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Тема 8. Окислительно-восстановительные реакции в органической химии (4 ч.)</w:t>
      </w:r>
    </w:p>
    <w:p w:rsidR="00C92EEE" w:rsidRDefault="00C92EEE" w:rsidP="00C92EEE">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Окислительно-восстановительные реакций в органической химии.</w:t>
      </w:r>
      <w:proofErr w:type="gramEnd"/>
      <w:r>
        <w:rPr>
          <w:rFonts w:ascii="Times New Roman" w:eastAsia="Times New Roman" w:hAnsi="Times New Roman" w:cs="Times New Roman"/>
          <w:color w:val="000000"/>
          <w:sz w:val="24"/>
          <w:szCs w:val="24"/>
        </w:rPr>
        <w:t xml:space="preserve"> Метод </w:t>
      </w:r>
      <w:proofErr w:type="gramStart"/>
      <w:r>
        <w:rPr>
          <w:rFonts w:ascii="Times New Roman" w:eastAsia="Times New Roman" w:hAnsi="Times New Roman" w:cs="Times New Roman"/>
          <w:color w:val="000000"/>
          <w:sz w:val="24"/>
          <w:szCs w:val="24"/>
        </w:rPr>
        <w:t>электронного</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бланса</w:t>
      </w:r>
      <w:proofErr w:type="spellEnd"/>
      <w:r>
        <w:rPr>
          <w:rFonts w:ascii="Times New Roman" w:eastAsia="Times New Roman" w:hAnsi="Times New Roman" w:cs="Times New Roman"/>
          <w:color w:val="000000"/>
          <w:sz w:val="24"/>
          <w:szCs w:val="24"/>
        </w:rPr>
        <w:t xml:space="preserve">. Составление уравнений окислительно-восстановительных реакций методом </w:t>
      </w:r>
      <w:proofErr w:type="spellStart"/>
      <w:r>
        <w:rPr>
          <w:rFonts w:ascii="Times New Roman" w:eastAsia="Times New Roman" w:hAnsi="Times New Roman" w:cs="Times New Roman"/>
          <w:color w:val="000000"/>
          <w:sz w:val="24"/>
          <w:szCs w:val="24"/>
        </w:rPr>
        <w:t>полуреакций</w:t>
      </w:r>
      <w:proofErr w:type="spellEnd"/>
      <w:r>
        <w:rPr>
          <w:rFonts w:ascii="Times New Roman" w:eastAsia="Times New Roman" w:hAnsi="Times New Roman" w:cs="Times New Roman"/>
          <w:color w:val="000000"/>
          <w:sz w:val="24"/>
          <w:szCs w:val="24"/>
        </w:rPr>
        <w:t>. Расчёты по уравнениям окислительно-восстановительных реакций.</w:t>
      </w:r>
    </w:p>
    <w:p w:rsidR="00C92EEE" w:rsidRDefault="00C92EEE" w:rsidP="00C92EEE">
      <w:pPr>
        <w:spacing w:after="0" w:line="240" w:lineRule="auto"/>
        <w:jc w:val="center"/>
        <w:rPr>
          <w:rFonts w:ascii="Times New Roman" w:eastAsia="Times New Roman" w:hAnsi="Times New Roman" w:cs="Times New Roman"/>
          <w:color w:val="000000"/>
          <w:sz w:val="24"/>
          <w:szCs w:val="24"/>
          <w:u w:val="single"/>
        </w:rPr>
      </w:pPr>
    </w:p>
    <w:p w:rsidR="00C92EEE" w:rsidRDefault="00C92EEE" w:rsidP="00C92EEE">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Планируемые результаты.</w:t>
      </w:r>
    </w:p>
    <w:p w:rsidR="00C92EEE" w:rsidRDefault="00C92EEE" w:rsidP="00C92EEE">
      <w:pPr>
        <w:pStyle w:val="a5"/>
        <w:rPr>
          <w:rFonts w:ascii="Times New Roman" w:hAnsi="Times New Roman" w:cs="Times New Roman"/>
          <w:b/>
          <w:bCs/>
          <w:color w:val="000000"/>
          <w:sz w:val="24"/>
          <w:szCs w:val="24"/>
        </w:rPr>
      </w:pPr>
      <w:r>
        <w:rPr>
          <w:rFonts w:ascii="Times New Roman" w:hAnsi="Times New Roman" w:cs="Times New Roman"/>
          <w:b/>
          <w:i/>
          <w:sz w:val="24"/>
          <w:szCs w:val="24"/>
        </w:rPr>
        <w:t>Личностные результаты:</w:t>
      </w:r>
      <w:r>
        <w:rPr>
          <w:rFonts w:ascii="Times New Roman" w:hAnsi="Times New Roman" w:cs="Times New Roman"/>
          <w:b/>
          <w:bCs/>
          <w:color w:val="000000"/>
          <w:sz w:val="24"/>
          <w:szCs w:val="24"/>
        </w:rPr>
        <w:t xml:space="preserve"> </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Анализировать и характеризовать эмоциональные состояния и чувства окружающих, строить свои взаимоотношения с их учетом;</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Оценивать ситуации с точки зрения правил поведения и этики;</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Проявлять в конкретных ситуациях доброжелательность, доверие внимательность;</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Выражать положительное отношение к процессу познания;</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Проявлять внимание, удивление, желание больше узнать;</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lastRenderedPageBreak/>
        <w:t>Оценивать собственную учебную деятельность: свои достижения, самостоятельность</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Применять правила делового сотрудничества: сравнивать разные точки зрения; считаться с мнением другого человека, инициативу, ответственность, причины неудач; проявлять терпение и доброжелательность в споре, дискуссии, доверие к собеседнику.</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Различать основные нравственно-эстетические понятия;</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Оценивать свои и чужие поступки;</w:t>
      </w:r>
    </w:p>
    <w:p w:rsidR="00C92EEE" w:rsidRDefault="00C92EEE" w:rsidP="00C92EEE">
      <w:pPr>
        <w:pStyle w:val="a5"/>
        <w:rPr>
          <w:rFonts w:ascii="Times New Roman" w:hAnsi="Times New Roman" w:cs="Times New Roman"/>
          <w:b/>
          <w:bCs/>
          <w:color w:val="000000"/>
          <w:sz w:val="24"/>
          <w:szCs w:val="24"/>
        </w:rPr>
      </w:pPr>
    </w:p>
    <w:p w:rsidR="00C92EEE" w:rsidRDefault="00C92EEE" w:rsidP="00C92EEE">
      <w:pPr>
        <w:pStyle w:val="a5"/>
        <w:rPr>
          <w:rFonts w:ascii="Times New Roman" w:hAnsi="Times New Roman" w:cs="Times New Roman"/>
          <w:sz w:val="24"/>
          <w:szCs w:val="24"/>
        </w:rPr>
      </w:pPr>
      <w:proofErr w:type="spellStart"/>
      <w:r>
        <w:rPr>
          <w:rFonts w:ascii="Times New Roman" w:hAnsi="Times New Roman" w:cs="Times New Roman"/>
          <w:b/>
          <w:bCs/>
          <w:sz w:val="24"/>
          <w:szCs w:val="24"/>
        </w:rPr>
        <w:t>Метапредметные</w:t>
      </w:r>
      <w:proofErr w:type="spellEnd"/>
      <w:r>
        <w:rPr>
          <w:rFonts w:ascii="Times New Roman" w:hAnsi="Times New Roman" w:cs="Times New Roman"/>
          <w:b/>
          <w:bCs/>
          <w:sz w:val="24"/>
          <w:szCs w:val="24"/>
        </w:rPr>
        <w:t xml:space="preserve"> универсальные учебные действия</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Работать самостоятельно и в группе;</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Анализировать результаты элементарных исследований, фиксировать их результаты;</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Воспроизводить по памяти информацию, необходимую для решения учебной задачи;</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Применять таблицы, схемы, модели для получения информации;</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Презентовать подготовленную информацию в наглядном и вербальном виде;</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Приводить примеры в качестве доказательства выдвигаемых положений;</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Выполнять учебные задачи, не имеющие однозначного решения.</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 </w:t>
      </w:r>
    </w:p>
    <w:p w:rsidR="00C92EEE" w:rsidRDefault="00C92EEE" w:rsidP="00C92EEE">
      <w:pPr>
        <w:pStyle w:val="a5"/>
        <w:rPr>
          <w:rFonts w:ascii="Times New Roman" w:hAnsi="Times New Roman" w:cs="Times New Roman"/>
          <w:sz w:val="24"/>
          <w:szCs w:val="24"/>
        </w:rPr>
      </w:pPr>
    </w:p>
    <w:p w:rsidR="00C92EEE" w:rsidRDefault="00C92EEE" w:rsidP="00C92EEE">
      <w:pPr>
        <w:pStyle w:val="a5"/>
        <w:rPr>
          <w:rFonts w:ascii="Times New Roman" w:hAnsi="Times New Roman" w:cs="Times New Roman"/>
          <w:sz w:val="24"/>
          <w:szCs w:val="24"/>
        </w:rPr>
      </w:pPr>
    </w:p>
    <w:p w:rsidR="00C92EEE" w:rsidRDefault="00C92EEE" w:rsidP="00C92EEE">
      <w:pPr>
        <w:pStyle w:val="a5"/>
        <w:rPr>
          <w:rFonts w:ascii="Times New Roman" w:hAnsi="Times New Roman" w:cs="Times New Roman"/>
          <w:sz w:val="24"/>
          <w:szCs w:val="24"/>
        </w:rPr>
      </w:pPr>
      <w:r>
        <w:rPr>
          <w:rFonts w:ascii="Times New Roman" w:hAnsi="Times New Roman" w:cs="Times New Roman"/>
          <w:b/>
          <w:bCs/>
          <w:sz w:val="24"/>
          <w:szCs w:val="24"/>
        </w:rPr>
        <w:t xml:space="preserve"> Предметные универсальные учебные действия</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способы решения различных типов усложненных задач;</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основные формулы и законы, по которым проводятся расчеты;</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стандартные алгоритмы решения задач.</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Уметь:</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решать задачи повышенной сложности различных типов;</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четко представлять сущность описанных в задаче процессов;</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видеть взаимосвязь происходящих химических превращений и изменений численных параметров системы, описанной в задаче;</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самостоятельно составлять типовые химические задачи и объяснять их решение; владеть химической терминологией;</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пользоваться справочной литературой по химии для выбора количественных величин, необходимых для решения задач.</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 </w:t>
      </w:r>
    </w:p>
    <w:p w:rsidR="00C92EEE" w:rsidRDefault="00C92EEE" w:rsidP="00C92EEE">
      <w:pPr>
        <w:pStyle w:val="a5"/>
        <w:rPr>
          <w:rFonts w:ascii="Times New Roman" w:hAnsi="Times New Roman" w:cs="Times New Roman"/>
          <w:sz w:val="24"/>
          <w:szCs w:val="24"/>
        </w:rPr>
      </w:pPr>
      <w:r>
        <w:rPr>
          <w:rFonts w:ascii="Times New Roman" w:hAnsi="Times New Roman" w:cs="Times New Roman"/>
          <w:b/>
          <w:bCs/>
          <w:sz w:val="24"/>
          <w:szCs w:val="24"/>
        </w:rPr>
        <w:t>Регулятивные универсальные учебные действия</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Удерживать цель деятельности до получения ее результата;</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Планировать решение учебной задачи;</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Оценивать весомость приводимых доказательств и рассуждений (убедительно, ложно, истинно, существенно, не существенно);</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Корректировать деятельность: вносить изменения в процесс с учетом возникших трудностей и ошибок, намечать способы их устранения;</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Осуществлять итоговый контроль деятельности («что сделано») и пооперационный контроль («как выполнена каждая операция, входящая в состав учебного действия»);</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Оценивать результаты деятельности;</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Анализировать собственную работу;</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Оценивать уровень владения тем или иным учебным действием (отвечать на вопрос «что я не знаю и не умею?»).</w:t>
      </w:r>
    </w:p>
    <w:p w:rsidR="00C92EEE" w:rsidRDefault="00C92EEE" w:rsidP="00C92EEE">
      <w:pPr>
        <w:pStyle w:val="a5"/>
        <w:rPr>
          <w:rFonts w:ascii="Times New Roman" w:hAnsi="Times New Roman" w:cs="Times New Roman"/>
          <w:sz w:val="24"/>
          <w:szCs w:val="24"/>
        </w:rPr>
      </w:pPr>
      <w:r>
        <w:rPr>
          <w:rFonts w:ascii="Times New Roman" w:hAnsi="Times New Roman" w:cs="Times New Roman"/>
          <w:b/>
          <w:bCs/>
          <w:sz w:val="24"/>
          <w:szCs w:val="24"/>
        </w:rPr>
        <w:t>Коммуникативные универсальные учебные действия</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Воспринимать текст с учетом поставленной учебной задачи, находить в тексте информацию, необходимую для ее решения;</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Сравнивать разные виды текста;</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Составлять план текста;</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Оформлять диалогическое высказывание в соответствии с требованиями речевого этикета.</w:t>
      </w:r>
    </w:p>
    <w:p w:rsidR="00C92EEE" w:rsidRDefault="00C92EEE" w:rsidP="00C92EEE">
      <w:pPr>
        <w:pStyle w:val="a5"/>
        <w:rPr>
          <w:rFonts w:ascii="Times New Roman" w:hAnsi="Times New Roman" w:cs="Times New Roman"/>
          <w:sz w:val="24"/>
          <w:szCs w:val="24"/>
        </w:rPr>
      </w:pPr>
      <w:r>
        <w:rPr>
          <w:rFonts w:ascii="Times New Roman" w:hAnsi="Times New Roman" w:cs="Times New Roman"/>
          <w:sz w:val="24"/>
          <w:szCs w:val="24"/>
        </w:rPr>
        <w:t> </w:t>
      </w:r>
    </w:p>
    <w:p w:rsidR="00C92EEE" w:rsidRDefault="00C92EEE" w:rsidP="00C92EEE">
      <w:pPr>
        <w:spacing w:after="0" w:line="240" w:lineRule="auto"/>
        <w:jc w:val="center"/>
        <w:rPr>
          <w:rFonts w:ascii="Times New Roman" w:eastAsia="Times New Roman" w:hAnsi="Times New Roman" w:cs="Times New Roman"/>
          <w:color w:val="000000"/>
          <w:sz w:val="24"/>
          <w:szCs w:val="24"/>
        </w:rPr>
      </w:pPr>
    </w:p>
    <w:p w:rsidR="00C92EEE" w:rsidRDefault="00C92EEE" w:rsidP="00C92E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изучения данного элективного курса учащиеся </w:t>
      </w:r>
      <w:r>
        <w:rPr>
          <w:rFonts w:ascii="Times New Roman" w:eastAsia="Times New Roman" w:hAnsi="Times New Roman" w:cs="Times New Roman"/>
          <w:b/>
          <w:bCs/>
          <w:i/>
          <w:iCs/>
          <w:color w:val="000000"/>
          <w:sz w:val="24"/>
          <w:szCs w:val="24"/>
        </w:rPr>
        <w:t>должны знать:</w:t>
      </w:r>
    </w:p>
    <w:p w:rsidR="00C92EEE" w:rsidRDefault="00C92EEE" w:rsidP="00C92E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основные понятия, законы формулы:</w:t>
      </w:r>
    </w:p>
    <w:p w:rsidR="00C92EEE" w:rsidRDefault="00C92EEE" w:rsidP="00C92EEE">
      <w:pPr>
        <w:numPr>
          <w:ilvl w:val="0"/>
          <w:numId w:val="3"/>
        </w:numPr>
        <w:spacing w:before="30" w:after="30" w:line="240" w:lineRule="auto"/>
        <w:ind w:left="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относительная/молекулярная атомные массы;</w:t>
      </w:r>
    </w:p>
    <w:p w:rsidR="00C92EEE" w:rsidRDefault="00C92EEE" w:rsidP="00C92EEE">
      <w:pPr>
        <w:numPr>
          <w:ilvl w:val="0"/>
          <w:numId w:val="3"/>
        </w:numPr>
        <w:spacing w:before="30" w:after="30" w:line="240" w:lineRule="auto"/>
        <w:ind w:left="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вещества, моль; число Авогадро, молярный объем,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.у.;</w:t>
      </w:r>
    </w:p>
    <w:p w:rsidR="00C92EEE" w:rsidRDefault="00C92EEE" w:rsidP="00C92EEE">
      <w:pPr>
        <w:numPr>
          <w:ilvl w:val="0"/>
          <w:numId w:val="3"/>
        </w:numPr>
        <w:spacing w:before="30" w:after="30" w:line="240" w:lineRule="auto"/>
        <w:ind w:left="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массовая, молярная, объемная доли; раствор, растворимость;</w:t>
      </w:r>
    </w:p>
    <w:p w:rsidR="00C92EEE" w:rsidRDefault="00C92EEE" w:rsidP="00C92EEE">
      <w:pPr>
        <w:numPr>
          <w:ilvl w:val="0"/>
          <w:numId w:val="3"/>
        </w:numPr>
        <w:spacing w:before="30" w:after="30" w:line="240" w:lineRule="auto"/>
        <w:ind w:left="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постоянства состава вещества; массовые соотношения;</w:t>
      </w:r>
    </w:p>
    <w:p w:rsidR="00C92EEE" w:rsidRDefault="00C92EEE" w:rsidP="00C92EEE">
      <w:pPr>
        <w:numPr>
          <w:ilvl w:val="0"/>
          <w:numId w:val="3"/>
        </w:numPr>
        <w:spacing w:before="30" w:after="30" w:line="240" w:lineRule="auto"/>
        <w:ind w:left="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 Бойля-Мариотта, закон Гей-Люссака, закон Шарля, уравнение </w:t>
      </w:r>
      <w:proofErr w:type="spellStart"/>
      <w:r>
        <w:rPr>
          <w:rFonts w:ascii="Times New Roman" w:eastAsia="Times New Roman" w:hAnsi="Times New Roman" w:cs="Times New Roman"/>
          <w:color w:val="000000"/>
          <w:sz w:val="24"/>
          <w:szCs w:val="24"/>
        </w:rPr>
        <w:t>Менделеева-Клайперона</w:t>
      </w:r>
      <w:proofErr w:type="spellEnd"/>
      <w:r>
        <w:rPr>
          <w:rFonts w:ascii="Times New Roman" w:eastAsia="Times New Roman" w:hAnsi="Times New Roman" w:cs="Times New Roman"/>
          <w:color w:val="000000"/>
          <w:sz w:val="24"/>
          <w:szCs w:val="24"/>
        </w:rPr>
        <w:t>;</w:t>
      </w:r>
    </w:p>
    <w:p w:rsidR="00C92EEE" w:rsidRDefault="00C92EEE" w:rsidP="00C92EEE">
      <w:pPr>
        <w:numPr>
          <w:ilvl w:val="0"/>
          <w:numId w:val="3"/>
        </w:numPr>
        <w:spacing w:before="30" w:after="30" w:line="240" w:lineRule="auto"/>
        <w:ind w:left="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понятия теории строения органических соединений;</w:t>
      </w:r>
    </w:p>
    <w:p w:rsidR="00C92EEE" w:rsidRDefault="00C92EEE" w:rsidP="00C92EEE">
      <w:pPr>
        <w:numPr>
          <w:ilvl w:val="0"/>
          <w:numId w:val="3"/>
        </w:numPr>
        <w:spacing w:before="30" w:after="30" w:line="240" w:lineRule="auto"/>
        <w:ind w:left="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причины многообразия углеродных соединений (гомология, изомерия);</w:t>
      </w:r>
    </w:p>
    <w:p w:rsidR="00C92EEE" w:rsidRDefault="00C92EEE" w:rsidP="00C92EEE">
      <w:pPr>
        <w:numPr>
          <w:ilvl w:val="0"/>
          <w:numId w:val="3"/>
        </w:numPr>
        <w:spacing w:before="30" w:after="30" w:line="240" w:lineRule="auto"/>
        <w:ind w:left="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валентные состояния атома углерода;</w:t>
      </w:r>
    </w:p>
    <w:p w:rsidR="00C92EEE" w:rsidRDefault="00C92EEE" w:rsidP="00C92EEE">
      <w:pPr>
        <w:numPr>
          <w:ilvl w:val="0"/>
          <w:numId w:val="3"/>
        </w:numPr>
        <w:spacing w:before="30" w:after="30" w:line="240" w:lineRule="auto"/>
        <w:ind w:left="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связи (одинарную, двойную, тройную);</w:t>
      </w:r>
    </w:p>
    <w:p w:rsidR="00C92EEE" w:rsidRDefault="00C92EEE" w:rsidP="00C92EEE">
      <w:pPr>
        <w:numPr>
          <w:ilvl w:val="0"/>
          <w:numId w:val="3"/>
        </w:numPr>
        <w:spacing w:before="30" w:after="30" w:line="240" w:lineRule="auto"/>
        <w:ind w:left="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важнейшие функциональные группы органических веществ;</w:t>
      </w:r>
    </w:p>
    <w:p w:rsidR="00C92EEE" w:rsidRDefault="00C92EEE" w:rsidP="00C92EEE">
      <w:pPr>
        <w:numPr>
          <w:ilvl w:val="0"/>
          <w:numId w:val="3"/>
        </w:numPr>
        <w:spacing w:before="30" w:after="30" w:line="240" w:lineRule="auto"/>
        <w:ind w:left="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номенклатуру основных представителей групп органических веществ;</w:t>
      </w:r>
    </w:p>
    <w:p w:rsidR="00C92EEE" w:rsidRDefault="00C92EEE" w:rsidP="00C92EEE">
      <w:pPr>
        <w:numPr>
          <w:ilvl w:val="0"/>
          <w:numId w:val="3"/>
        </w:numPr>
        <w:spacing w:before="30" w:after="30" w:line="240" w:lineRule="auto"/>
        <w:ind w:left="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свойства веществ, обусловленные строением их молекул.</w:t>
      </w:r>
    </w:p>
    <w:p w:rsidR="00C92EEE" w:rsidRDefault="00C92EEE" w:rsidP="00C92E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изучения данного элективного курса учащиеся </w:t>
      </w:r>
      <w:r>
        <w:rPr>
          <w:rFonts w:ascii="Times New Roman" w:eastAsia="Times New Roman" w:hAnsi="Times New Roman" w:cs="Times New Roman"/>
          <w:b/>
          <w:bCs/>
          <w:i/>
          <w:iCs/>
          <w:color w:val="000000"/>
          <w:sz w:val="24"/>
          <w:szCs w:val="24"/>
        </w:rPr>
        <w:t>должны уметь:</w:t>
      </w:r>
    </w:p>
    <w:p w:rsidR="00C92EEE" w:rsidRDefault="00C92EEE" w:rsidP="00C92EEE">
      <w:pPr>
        <w:numPr>
          <w:ilvl w:val="0"/>
          <w:numId w:val="4"/>
        </w:numPr>
        <w:spacing w:before="30"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разъяснять на примерах причины многообразия органических веществ, материальное единство и взаимосвязь органических веществ, причинно-следственную зависимость между составом, строением, свойствами и практическим использованием веществ;</w:t>
      </w:r>
    </w:p>
    <w:p w:rsidR="00C92EEE" w:rsidRDefault="00C92EEE" w:rsidP="00C92EEE">
      <w:pPr>
        <w:numPr>
          <w:ilvl w:val="0"/>
          <w:numId w:val="4"/>
        </w:numPr>
        <w:spacing w:before="30"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составлять уравнения химических реакций, подтверждающие свойства изученных органических веществ, их генетическую связь;</w:t>
      </w:r>
    </w:p>
    <w:p w:rsidR="00C92EEE" w:rsidRDefault="00C92EEE" w:rsidP="00C92EEE">
      <w:pPr>
        <w:numPr>
          <w:ilvl w:val="0"/>
          <w:numId w:val="4"/>
        </w:numPr>
        <w:spacing w:before="30"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 эксперименты на распознавания важнейших органических веществ;</w:t>
      </w:r>
    </w:p>
    <w:p w:rsidR="00C92EEE" w:rsidRDefault="00C92EEE" w:rsidP="00C92EEE">
      <w:pPr>
        <w:numPr>
          <w:ilvl w:val="0"/>
          <w:numId w:val="4"/>
        </w:numPr>
        <w:spacing w:before="30"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решать расчетные задачи на вывод молекулярных формул органических веществ различных гомологических рядов;</w:t>
      </w:r>
    </w:p>
    <w:p w:rsidR="00C92EEE" w:rsidRDefault="00C92EEE" w:rsidP="00C92EEE">
      <w:pPr>
        <w:numPr>
          <w:ilvl w:val="0"/>
          <w:numId w:val="4"/>
        </w:numPr>
        <w:spacing w:before="30"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решать задачи с использованием долей;</w:t>
      </w:r>
    </w:p>
    <w:p w:rsidR="00C92EEE" w:rsidRDefault="00C92EEE" w:rsidP="00C92EEE">
      <w:pPr>
        <w:numPr>
          <w:ilvl w:val="0"/>
          <w:numId w:val="4"/>
        </w:numPr>
        <w:spacing w:before="30"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решать задачи по уравнениям реакций на газовые законы, «избыток-недостаток»;</w:t>
      </w:r>
    </w:p>
    <w:p w:rsidR="00C92EEE" w:rsidRDefault="00C92EEE" w:rsidP="00C92EEE">
      <w:pPr>
        <w:numPr>
          <w:ilvl w:val="0"/>
          <w:numId w:val="4"/>
        </w:numPr>
        <w:spacing w:before="30"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решать задачи по уравнениям реакций на смеси;</w:t>
      </w:r>
    </w:p>
    <w:p w:rsidR="00C92EEE" w:rsidRDefault="00C92EEE" w:rsidP="00C92EEE">
      <w:pPr>
        <w:numPr>
          <w:ilvl w:val="0"/>
          <w:numId w:val="4"/>
        </w:numPr>
        <w:spacing w:before="30"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решать комбинированные задачи и задачи с «продолжением»;</w:t>
      </w:r>
    </w:p>
    <w:p w:rsidR="00C92EEE" w:rsidRDefault="00C92EEE" w:rsidP="00C92EEE">
      <w:pPr>
        <w:numPr>
          <w:ilvl w:val="0"/>
          <w:numId w:val="4"/>
        </w:numPr>
        <w:spacing w:before="30"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решать задачи повышенного уровня сложности по классам органических соединений;</w:t>
      </w:r>
    </w:p>
    <w:p w:rsidR="00C92EEE" w:rsidRDefault="00C92EEE" w:rsidP="00C92EEE">
      <w:pPr>
        <w:numPr>
          <w:ilvl w:val="0"/>
          <w:numId w:val="4"/>
        </w:numPr>
        <w:spacing w:before="30"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решать задачи, используя методы решения логических пропорций, а также табличный и алгебраический методы;</w:t>
      </w:r>
    </w:p>
    <w:p w:rsidR="00C92EEE" w:rsidRDefault="00C92EEE" w:rsidP="00C92EEE">
      <w:pPr>
        <w:numPr>
          <w:ilvl w:val="0"/>
          <w:numId w:val="4"/>
        </w:numPr>
        <w:spacing w:before="30"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научиться пользоваться дополнительной литературой;</w:t>
      </w:r>
    </w:p>
    <w:p w:rsidR="00C92EEE" w:rsidRDefault="00C92EEE" w:rsidP="00C92EEE">
      <w:pPr>
        <w:numPr>
          <w:ilvl w:val="0"/>
          <w:numId w:val="4"/>
        </w:numPr>
        <w:spacing w:before="30"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решать задачи различного уровня сложности.</w:t>
      </w:r>
    </w:p>
    <w:p w:rsidR="00C92EEE" w:rsidRDefault="00C92EEE" w:rsidP="00C92EEE">
      <w:pPr>
        <w:numPr>
          <w:ilvl w:val="0"/>
          <w:numId w:val="4"/>
        </w:numPr>
        <w:spacing w:before="30" w:after="30" w:line="240" w:lineRule="auto"/>
        <w:jc w:val="both"/>
        <w:rPr>
          <w:rFonts w:ascii="Times New Roman" w:eastAsia="Times New Roman" w:hAnsi="Times New Roman" w:cs="Times New Roman"/>
          <w:color w:val="000000"/>
          <w:sz w:val="24"/>
          <w:szCs w:val="24"/>
        </w:rPr>
      </w:pPr>
    </w:p>
    <w:p w:rsidR="00C92EEE" w:rsidRDefault="00C92EEE" w:rsidP="00C92EEE">
      <w:pPr>
        <w:spacing w:after="0" w:line="240" w:lineRule="auto"/>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Тематический план,</w:t>
      </w:r>
    </w:p>
    <w:p w:rsidR="00C92EEE" w:rsidRDefault="00C92EEE" w:rsidP="00C92EEE">
      <w:pPr>
        <w:spacing w:after="0" w:line="240" w:lineRule="auto"/>
        <w:jc w:val="center"/>
        <w:rPr>
          <w:rFonts w:ascii="Times New Roman" w:eastAsia="Times New Roman" w:hAnsi="Times New Roman" w:cs="Times New Roman"/>
          <w:color w:val="000000"/>
          <w:sz w:val="24"/>
          <w:szCs w:val="24"/>
        </w:rPr>
      </w:pPr>
    </w:p>
    <w:tbl>
      <w:tblPr>
        <w:tblW w:w="9929" w:type="dxa"/>
        <w:tblInd w:w="-6" w:type="dxa"/>
        <w:tblLayout w:type="fixed"/>
        <w:tblLook w:val="04A0"/>
      </w:tblPr>
      <w:tblGrid>
        <w:gridCol w:w="621"/>
        <w:gridCol w:w="6485"/>
        <w:gridCol w:w="1630"/>
        <w:gridCol w:w="1193"/>
      </w:tblGrid>
      <w:tr w:rsidR="00C92EEE" w:rsidTr="000C5488">
        <w:trPr>
          <w:trHeight w:val="564"/>
        </w:trPr>
        <w:tc>
          <w:tcPr>
            <w:tcW w:w="6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2EEE" w:rsidRDefault="00C92E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п</w:t>
            </w:r>
            <w:proofErr w:type="spellEnd"/>
            <w:proofErr w:type="gram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п</w:t>
            </w:r>
            <w:proofErr w:type="spellEnd"/>
          </w:p>
        </w:tc>
        <w:tc>
          <w:tcPr>
            <w:tcW w:w="64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2EEE" w:rsidRDefault="00C92E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разделов и тем</w:t>
            </w:r>
          </w:p>
        </w:tc>
        <w:tc>
          <w:tcPr>
            <w:tcW w:w="1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92EEE" w:rsidRDefault="00C92E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часов на изучение темы </w:t>
            </w:r>
          </w:p>
        </w:tc>
        <w:tc>
          <w:tcPr>
            <w:tcW w:w="11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92EEE" w:rsidRDefault="00C92E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занятия</w:t>
            </w:r>
          </w:p>
        </w:tc>
      </w:tr>
      <w:tr w:rsidR="00C92EEE" w:rsidTr="000C5488">
        <w:trPr>
          <w:trHeight w:val="342"/>
        </w:trPr>
        <w:tc>
          <w:tcPr>
            <w:tcW w:w="6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2EEE" w:rsidRDefault="00C92E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4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2EEE" w:rsidRDefault="00C92E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1.  Изомерия и номенклатура органических веществ.</w:t>
            </w:r>
          </w:p>
        </w:tc>
        <w:tc>
          <w:tcPr>
            <w:tcW w:w="1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92EEE" w:rsidRDefault="00C92E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92EEE" w:rsidRDefault="00C92EEE">
            <w:pPr>
              <w:spacing w:after="0"/>
            </w:pPr>
          </w:p>
        </w:tc>
      </w:tr>
      <w:tr w:rsidR="00C92EEE" w:rsidTr="000C5488">
        <w:trPr>
          <w:trHeight w:val="287"/>
        </w:trPr>
        <w:tc>
          <w:tcPr>
            <w:tcW w:w="6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2EEE" w:rsidRDefault="00C92EEE">
            <w:pPr>
              <w:spacing w:after="0" w:line="0" w:lineRule="atLeast"/>
              <w:ind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4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2EEE" w:rsidRDefault="00C92EEE">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 Задачи на вывод химических формул.</w:t>
            </w:r>
          </w:p>
        </w:tc>
        <w:tc>
          <w:tcPr>
            <w:tcW w:w="1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92EEE" w:rsidRDefault="00C92EEE">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92EEE" w:rsidRDefault="00C92EEE">
            <w:pPr>
              <w:spacing w:after="0"/>
            </w:pPr>
          </w:p>
        </w:tc>
      </w:tr>
      <w:tr w:rsidR="00C92EEE" w:rsidTr="000C5488">
        <w:trPr>
          <w:trHeight w:val="272"/>
        </w:trPr>
        <w:tc>
          <w:tcPr>
            <w:tcW w:w="6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2EEE" w:rsidRDefault="00C92EEE">
            <w:pPr>
              <w:spacing w:after="0" w:line="0" w:lineRule="atLeast"/>
              <w:ind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4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2EEE" w:rsidRDefault="00C92EEE">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3. Задачи на смеси органических веществ</w:t>
            </w:r>
            <w:r>
              <w:rPr>
                <w:rFonts w:ascii="Times New Roman" w:eastAsia="Times New Roman" w:hAnsi="Times New Roman" w:cs="Times New Roman"/>
                <w:i/>
                <w:iCs/>
                <w:color w:val="000000"/>
                <w:sz w:val="24"/>
                <w:szCs w:val="24"/>
              </w:rPr>
              <w:t>.</w:t>
            </w:r>
          </w:p>
        </w:tc>
        <w:tc>
          <w:tcPr>
            <w:tcW w:w="1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92EEE" w:rsidRDefault="00C92EEE">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92EEE" w:rsidRDefault="00C92EEE">
            <w:pPr>
              <w:spacing w:after="0"/>
            </w:pPr>
          </w:p>
        </w:tc>
      </w:tr>
      <w:tr w:rsidR="00C92EEE" w:rsidTr="000C5488">
        <w:trPr>
          <w:trHeight w:val="574"/>
        </w:trPr>
        <w:tc>
          <w:tcPr>
            <w:tcW w:w="6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2EEE" w:rsidRDefault="00C92EEE">
            <w:pPr>
              <w:spacing w:after="0" w:line="0" w:lineRule="atLeast"/>
              <w:ind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4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2EEE" w:rsidRDefault="00C92EEE">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4. Вычисления по уравнениям химических реакций с участием органических веществ.</w:t>
            </w:r>
          </w:p>
        </w:tc>
        <w:tc>
          <w:tcPr>
            <w:tcW w:w="1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92EEE" w:rsidRDefault="00C92EEE">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92EEE" w:rsidRDefault="00C92EEE">
            <w:pPr>
              <w:spacing w:after="0"/>
            </w:pPr>
          </w:p>
        </w:tc>
      </w:tr>
      <w:tr w:rsidR="00C92EEE" w:rsidTr="000C5488">
        <w:trPr>
          <w:trHeight w:val="272"/>
        </w:trPr>
        <w:tc>
          <w:tcPr>
            <w:tcW w:w="6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2EEE" w:rsidRDefault="00C92EEE">
            <w:pPr>
              <w:spacing w:after="0" w:line="0" w:lineRule="atLeast"/>
              <w:ind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64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2EEE" w:rsidRDefault="00C92EEE">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5.   Качественные реакции в органической химии.</w:t>
            </w:r>
          </w:p>
        </w:tc>
        <w:tc>
          <w:tcPr>
            <w:tcW w:w="1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92EEE" w:rsidRDefault="00C92EEE">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92EEE" w:rsidRDefault="00C92E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92EEE" w:rsidTr="000C5488">
        <w:trPr>
          <w:trHeight w:val="559"/>
        </w:trPr>
        <w:tc>
          <w:tcPr>
            <w:tcW w:w="6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2EEE" w:rsidRDefault="00C92EEE">
            <w:pPr>
              <w:spacing w:after="0" w:line="0" w:lineRule="atLeast"/>
              <w:ind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4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2EEE" w:rsidRDefault="00C92EEE">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6. Генетическая связь между классами органических веществ.  </w:t>
            </w:r>
          </w:p>
        </w:tc>
        <w:tc>
          <w:tcPr>
            <w:tcW w:w="1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92EEE" w:rsidRDefault="00C92EEE">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92EEE" w:rsidRDefault="00C92EEE">
            <w:pPr>
              <w:spacing w:after="0"/>
            </w:pPr>
          </w:p>
        </w:tc>
      </w:tr>
      <w:tr w:rsidR="00C92EEE" w:rsidTr="000C5488">
        <w:trPr>
          <w:trHeight w:val="559"/>
        </w:trPr>
        <w:tc>
          <w:tcPr>
            <w:tcW w:w="6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2EEE" w:rsidRDefault="00C92EEE">
            <w:pPr>
              <w:spacing w:after="0" w:line="0" w:lineRule="atLeast"/>
              <w:ind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4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2EEE" w:rsidRDefault="00C92EEE">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7. Окислительно-восстановительные реакции в органической химии.</w:t>
            </w:r>
          </w:p>
        </w:tc>
        <w:tc>
          <w:tcPr>
            <w:tcW w:w="1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92EEE" w:rsidRDefault="00C92EEE">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92EEE" w:rsidRDefault="00C92EEE">
            <w:pPr>
              <w:spacing w:after="0"/>
            </w:pPr>
          </w:p>
        </w:tc>
      </w:tr>
      <w:tr w:rsidR="00C92EEE" w:rsidTr="000C5488">
        <w:trPr>
          <w:trHeight w:val="287"/>
        </w:trPr>
        <w:tc>
          <w:tcPr>
            <w:tcW w:w="6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2EEE" w:rsidRDefault="00C92EEE">
            <w:pPr>
              <w:spacing w:after="0"/>
            </w:pPr>
          </w:p>
        </w:tc>
        <w:tc>
          <w:tcPr>
            <w:tcW w:w="64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2EEE" w:rsidRDefault="00C92EEE">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92EEE" w:rsidRDefault="00C92EEE">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1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92EEE" w:rsidRDefault="00C92E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C92EEE" w:rsidRDefault="00C92EEE" w:rsidP="00C92EEE">
      <w:pPr>
        <w:spacing w:after="0" w:line="240" w:lineRule="auto"/>
        <w:jc w:val="center"/>
        <w:rPr>
          <w:rFonts w:ascii="Times New Roman" w:hAnsi="Times New Roman" w:cs="Times New Roman"/>
          <w:sz w:val="24"/>
          <w:szCs w:val="24"/>
        </w:rPr>
      </w:pPr>
    </w:p>
    <w:p w:rsidR="00C92EEE" w:rsidRDefault="00C92EEE" w:rsidP="00C92EEE">
      <w:pPr>
        <w:spacing w:after="0" w:line="240" w:lineRule="auto"/>
        <w:jc w:val="center"/>
        <w:rPr>
          <w:rFonts w:ascii="Times New Roman" w:hAnsi="Times New Roman" w:cs="Times New Roman"/>
          <w:sz w:val="24"/>
          <w:szCs w:val="24"/>
        </w:rPr>
      </w:pPr>
    </w:p>
    <w:p w:rsidR="00C92EEE" w:rsidRDefault="00C92EEE" w:rsidP="00C92EEE">
      <w:pPr>
        <w:spacing w:after="0" w:line="240" w:lineRule="auto"/>
        <w:jc w:val="center"/>
        <w:rPr>
          <w:rFonts w:ascii="Times New Roman" w:hAnsi="Times New Roman" w:cs="Times New Roman"/>
          <w:sz w:val="24"/>
          <w:szCs w:val="24"/>
        </w:rPr>
      </w:pPr>
    </w:p>
    <w:p w:rsidR="00C92EEE" w:rsidRDefault="00C92EEE" w:rsidP="00C92EEE">
      <w:pPr>
        <w:spacing w:after="0" w:line="240" w:lineRule="auto"/>
        <w:jc w:val="center"/>
        <w:rPr>
          <w:rFonts w:ascii="Times New Roman" w:hAnsi="Times New Roman" w:cs="Times New Roman"/>
          <w:sz w:val="24"/>
          <w:szCs w:val="24"/>
        </w:rPr>
      </w:pPr>
    </w:p>
    <w:p w:rsidR="00C92EEE" w:rsidRDefault="00C92EEE" w:rsidP="00C92EEE">
      <w:pPr>
        <w:spacing w:after="0" w:line="240" w:lineRule="auto"/>
        <w:jc w:val="center"/>
        <w:rPr>
          <w:rFonts w:ascii="Times New Roman" w:hAnsi="Times New Roman" w:cs="Times New Roman"/>
          <w:sz w:val="24"/>
          <w:szCs w:val="24"/>
        </w:rPr>
      </w:pPr>
    </w:p>
    <w:p w:rsidR="00C92EEE" w:rsidRDefault="00C92EEE" w:rsidP="00C92EEE">
      <w:pPr>
        <w:spacing w:after="0" w:line="240" w:lineRule="auto"/>
        <w:jc w:val="center"/>
        <w:rPr>
          <w:rFonts w:ascii="Times New Roman" w:hAnsi="Times New Roman" w:cs="Times New Roman"/>
          <w:sz w:val="24"/>
          <w:szCs w:val="24"/>
        </w:rPr>
      </w:pPr>
    </w:p>
    <w:p w:rsidR="00C92EEE" w:rsidRDefault="00C92EEE" w:rsidP="00C92EEE">
      <w:pPr>
        <w:spacing w:after="0" w:line="240" w:lineRule="auto"/>
        <w:jc w:val="center"/>
        <w:rPr>
          <w:rFonts w:ascii="Times New Roman" w:hAnsi="Times New Roman" w:cs="Times New Roman"/>
          <w:sz w:val="24"/>
          <w:szCs w:val="24"/>
        </w:rPr>
      </w:pPr>
    </w:p>
    <w:p w:rsidR="00C92EEE" w:rsidRDefault="00C92EEE" w:rsidP="00C92EEE">
      <w:pPr>
        <w:spacing w:after="0" w:line="240" w:lineRule="auto"/>
        <w:jc w:val="center"/>
        <w:rPr>
          <w:rFonts w:ascii="Times New Roman" w:hAnsi="Times New Roman" w:cs="Times New Roman"/>
          <w:sz w:val="24"/>
          <w:szCs w:val="24"/>
        </w:rPr>
      </w:pPr>
    </w:p>
    <w:p w:rsidR="00C92EEE" w:rsidRDefault="00C92EEE" w:rsidP="00C92EEE">
      <w:pPr>
        <w:spacing w:after="0" w:line="240" w:lineRule="auto"/>
        <w:jc w:val="center"/>
        <w:rPr>
          <w:rFonts w:ascii="Times New Roman" w:hAnsi="Times New Roman" w:cs="Times New Roman"/>
          <w:sz w:val="24"/>
          <w:szCs w:val="24"/>
        </w:rPr>
      </w:pPr>
    </w:p>
    <w:p w:rsidR="00C92EEE" w:rsidRDefault="00C92EEE" w:rsidP="00C92EEE">
      <w:pPr>
        <w:spacing w:after="0" w:line="240" w:lineRule="auto"/>
        <w:jc w:val="center"/>
        <w:rPr>
          <w:rFonts w:ascii="Times New Roman" w:hAnsi="Times New Roman" w:cs="Times New Roman"/>
          <w:sz w:val="24"/>
          <w:szCs w:val="24"/>
        </w:rPr>
      </w:pPr>
    </w:p>
    <w:p w:rsidR="00C92EEE" w:rsidRDefault="00C92EEE" w:rsidP="00C92EEE">
      <w:pPr>
        <w:spacing w:after="0" w:line="240" w:lineRule="auto"/>
        <w:jc w:val="center"/>
        <w:rPr>
          <w:rFonts w:ascii="Times New Roman" w:hAnsi="Times New Roman" w:cs="Times New Roman"/>
          <w:sz w:val="24"/>
          <w:szCs w:val="24"/>
        </w:rPr>
      </w:pPr>
    </w:p>
    <w:p w:rsidR="00C92EEE" w:rsidRDefault="00C92EEE" w:rsidP="00C92EEE">
      <w:pPr>
        <w:spacing w:after="0" w:line="240" w:lineRule="auto"/>
        <w:jc w:val="center"/>
        <w:rPr>
          <w:rFonts w:ascii="Times New Roman" w:hAnsi="Times New Roman" w:cs="Times New Roman"/>
          <w:sz w:val="24"/>
          <w:szCs w:val="24"/>
        </w:rPr>
      </w:pPr>
    </w:p>
    <w:p w:rsidR="009C7ED5" w:rsidRDefault="009C7ED5"/>
    <w:sectPr w:rsidR="009C7ED5" w:rsidSect="00572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2C5E"/>
    <w:multiLevelType w:val="multilevel"/>
    <w:tmpl w:val="A4469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F24302E"/>
    <w:multiLevelType w:val="multilevel"/>
    <w:tmpl w:val="46C677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5343763"/>
    <w:multiLevelType w:val="multilevel"/>
    <w:tmpl w:val="3EBAC6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5BE3C2A"/>
    <w:multiLevelType w:val="multilevel"/>
    <w:tmpl w:val="8B3629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2EEE"/>
    <w:rsid w:val="000C5488"/>
    <w:rsid w:val="005726FD"/>
    <w:rsid w:val="0077585A"/>
    <w:rsid w:val="009C7ED5"/>
    <w:rsid w:val="00C92EEE"/>
    <w:rsid w:val="00F40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6FD"/>
  </w:style>
  <w:style w:type="paragraph" w:styleId="2">
    <w:name w:val="heading 2"/>
    <w:basedOn w:val="a"/>
    <w:link w:val="20"/>
    <w:uiPriority w:val="9"/>
    <w:semiHidden/>
    <w:unhideWhenUsed/>
    <w:qFormat/>
    <w:rsid w:val="00C92E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92EEE"/>
    <w:rPr>
      <w:rFonts w:ascii="Times New Roman" w:eastAsia="Times New Roman" w:hAnsi="Times New Roman" w:cs="Times New Roman"/>
      <w:b/>
      <w:bCs/>
      <w:sz w:val="36"/>
      <w:szCs w:val="36"/>
    </w:rPr>
  </w:style>
  <w:style w:type="paragraph" w:styleId="a3">
    <w:name w:val="Normal (Web)"/>
    <w:basedOn w:val="a"/>
    <w:uiPriority w:val="99"/>
    <w:semiHidden/>
    <w:unhideWhenUsed/>
    <w:rsid w:val="00C92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5"/>
    <w:uiPriority w:val="1"/>
    <w:locked/>
    <w:rsid w:val="00C92EEE"/>
  </w:style>
  <w:style w:type="paragraph" w:styleId="a5">
    <w:name w:val="No Spacing"/>
    <w:link w:val="a4"/>
    <w:uiPriority w:val="1"/>
    <w:qFormat/>
    <w:rsid w:val="00C92EEE"/>
    <w:pPr>
      <w:spacing w:after="0" w:line="240" w:lineRule="auto"/>
    </w:pPr>
  </w:style>
  <w:style w:type="paragraph" w:styleId="a6">
    <w:name w:val="Balloon Text"/>
    <w:basedOn w:val="a"/>
    <w:link w:val="a7"/>
    <w:uiPriority w:val="99"/>
    <w:semiHidden/>
    <w:unhideWhenUsed/>
    <w:rsid w:val="000C54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54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01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1623</Words>
  <Characters>9256</Characters>
  <Application>Microsoft Office Word</Application>
  <DocSecurity>0</DocSecurity>
  <Lines>77</Lines>
  <Paragraphs>21</Paragraphs>
  <ScaleCrop>false</ScaleCrop>
  <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2023-08-28T10:04:00Z</dcterms:created>
  <dcterms:modified xsi:type="dcterms:W3CDTF">2023-09-29T10:33:00Z</dcterms:modified>
</cp:coreProperties>
</file>