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E87" w:rsidRDefault="006D6375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КАЗЕННОЕ УЧРЕЖДЕНИЕ</w:t>
      </w:r>
    </w:p>
    <w:p w:rsidR="00A61E87" w:rsidRDefault="006D6375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«УПРАВЛЕНИЯ ОБРАЗОВАНИЯ» </w:t>
      </w:r>
    </w:p>
    <w:p w:rsidR="00A61E87" w:rsidRDefault="006D6375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ДАЛЬНЕРЕЧЕНСКОГО ГОРОДСКОГО ОКРУГА</w:t>
      </w:r>
    </w:p>
    <w:p w:rsidR="00A61E87" w:rsidRDefault="006D6375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 «ЛИЦЕЙ» ДАЛЬНЕРЕЧЕНСКОГО ГОРОДСКОГО ОКРУГА</w:t>
      </w:r>
    </w:p>
    <w:p w:rsidR="00A61E87" w:rsidRDefault="00A61E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1E87" w:rsidRDefault="00A61E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680"/>
      </w:tblGrid>
      <w:tr w:rsidR="00A61E87">
        <w:tc>
          <w:tcPr>
            <w:tcW w:w="4534" w:type="dxa"/>
          </w:tcPr>
          <w:p w:rsidR="00A61E87" w:rsidRDefault="006D63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 на заседании</w:t>
            </w:r>
          </w:p>
          <w:p w:rsidR="00A61E87" w:rsidRDefault="006D63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A61E87" w:rsidRDefault="006D6375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Протокол  №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A61E87" w:rsidRDefault="006D63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«28 августа»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2024г.</w:t>
            </w:r>
          </w:p>
          <w:p w:rsidR="00A61E87" w:rsidRDefault="00A61E87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A61E87" w:rsidRDefault="006D6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УТВЕРЖДАЮ</w:t>
            </w:r>
          </w:p>
          <w:p w:rsidR="00A61E87" w:rsidRDefault="006D6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приказом №          </w:t>
            </w:r>
          </w:p>
          <w:p w:rsidR="00A61E87" w:rsidRDefault="006D6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от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«28» августа </w:t>
            </w:r>
            <w:r>
              <w:rPr>
                <w:rFonts w:ascii="Times New Roman" w:hAnsi="Times New Roman"/>
                <w:sz w:val="28"/>
                <w:szCs w:val="28"/>
              </w:rPr>
              <w:t>2024г.</w:t>
            </w:r>
          </w:p>
        </w:tc>
      </w:tr>
    </w:tbl>
    <w:p w:rsidR="00A61E87" w:rsidRDefault="00A61E87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E87" w:rsidRDefault="00A61E87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E87" w:rsidRDefault="00A61E87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E87" w:rsidRDefault="00A61E87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E87" w:rsidRDefault="006D637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color w:val="000000"/>
          <w:sz w:val="28"/>
          <w:szCs w:val="3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36"/>
          <w:lang w:eastAsia="ru-RU"/>
        </w:rPr>
        <w:t xml:space="preserve">ТИПОВАЯ ДОПОЛНИТЕЛЬНАЯ </w:t>
      </w:r>
      <w:r>
        <w:rPr>
          <w:rFonts w:ascii="Times New Roman" w:eastAsia="Arial Unicode MS" w:hAnsi="Times New Roman" w:cs="Times New Roman"/>
          <w:color w:val="000000"/>
          <w:sz w:val="28"/>
          <w:szCs w:val="36"/>
          <w:lang w:eastAsia="ru-RU"/>
        </w:rPr>
        <w:br/>
        <w:t xml:space="preserve">ОБЩЕОБРАЗОВАТЕЛЬНАЯ </w:t>
      </w:r>
    </w:p>
    <w:p w:rsidR="00A61E87" w:rsidRDefault="006D637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36"/>
          <w:lang w:eastAsia="ru-RU"/>
        </w:rPr>
        <w:t>ОБЩЕРАЗВИВАЮЩАЯ ПРОГРАММА</w:t>
      </w:r>
    </w:p>
    <w:p w:rsidR="00A61E87" w:rsidRDefault="006D637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52"/>
          <w:szCs w:val="52"/>
          <w:lang w:eastAsia="ru-RU"/>
        </w:rPr>
        <w:t>«Начальна</w:t>
      </w:r>
      <w:r w:rsidR="00097305">
        <w:rPr>
          <w:rFonts w:ascii="Times New Roman" w:eastAsia="Arial Unicode MS" w:hAnsi="Times New Roman" w:cs="Times New Roman"/>
          <w:b/>
          <w:color w:val="000000"/>
          <w:sz w:val="52"/>
          <w:szCs w:val="52"/>
          <w:lang w:eastAsia="ru-RU"/>
        </w:rPr>
        <w:t>я</w:t>
      </w:r>
      <w:r>
        <w:rPr>
          <w:rFonts w:ascii="Times New Roman" w:eastAsia="Arial Unicode MS" w:hAnsi="Times New Roman" w:cs="Times New Roman"/>
          <w:b/>
          <w:color w:val="000000"/>
          <w:sz w:val="52"/>
          <w:szCs w:val="52"/>
          <w:lang w:eastAsia="ru-RU"/>
        </w:rPr>
        <w:t xml:space="preserve"> военная подготовка»</w:t>
      </w:r>
    </w:p>
    <w:p w:rsidR="00A61E87" w:rsidRDefault="00A61E87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52"/>
          <w:szCs w:val="52"/>
          <w:lang w:eastAsia="ru-RU"/>
        </w:rPr>
      </w:pPr>
    </w:p>
    <w:p w:rsidR="00A61E87" w:rsidRDefault="006D63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Направленность программы: </w:t>
      </w:r>
      <w:r w:rsidR="00306554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социально-гуманитарное</w:t>
      </w:r>
    </w:p>
    <w:p w:rsidR="00A61E87" w:rsidRDefault="006D63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учащихся: 10 – 18 лет</w:t>
      </w:r>
    </w:p>
    <w:p w:rsidR="00A61E87" w:rsidRDefault="006D63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 программы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097305">
        <w:rPr>
          <w:rFonts w:ascii="Times New Roman" w:eastAsia="Calibri" w:hAnsi="Times New Roman" w:cs="Times New Roman"/>
          <w:color w:val="000000"/>
          <w:sz w:val="28"/>
          <w:szCs w:val="28"/>
        </w:rPr>
        <w:t>1 год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(34 часов)</w:t>
      </w:r>
    </w:p>
    <w:p w:rsidR="00A61E87" w:rsidRDefault="00A61E8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61E87" w:rsidRDefault="00A61E8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61E87" w:rsidRDefault="00A61E8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36"/>
          <w:lang w:eastAsia="ru-RU"/>
        </w:rPr>
      </w:pPr>
    </w:p>
    <w:p w:rsidR="00A61E87" w:rsidRDefault="00A61E87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</w:pPr>
    </w:p>
    <w:p w:rsidR="00A61E87" w:rsidRDefault="00A61E87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8"/>
          <w:szCs w:val="48"/>
          <w:lang w:eastAsia="ru-RU"/>
        </w:rPr>
      </w:pPr>
    </w:p>
    <w:p w:rsidR="00A61E87" w:rsidRDefault="00A61E87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61E87" w:rsidRDefault="006D6375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образования:</w:t>
      </w:r>
    </w:p>
    <w:p w:rsidR="00A61E87" w:rsidRDefault="006D63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Якубенко Виталий Дмитриевич</w:t>
      </w:r>
    </w:p>
    <w:p w:rsidR="00A61E87" w:rsidRDefault="006D63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учитель физической культуры</w:t>
      </w:r>
    </w:p>
    <w:p w:rsidR="00A61E87" w:rsidRDefault="00A61E87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61E87" w:rsidRDefault="00A61E87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E87" w:rsidRDefault="00A61E87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E87" w:rsidRDefault="00A61E87">
      <w:pPr>
        <w:shd w:val="clear" w:color="auto" w:fill="FFFFFF"/>
        <w:spacing w:after="0" w:line="36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E87" w:rsidRDefault="006D63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Дальнереченск, </w:t>
      </w:r>
    </w:p>
    <w:p w:rsidR="00A61E87" w:rsidRDefault="006D63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2024г.</w:t>
      </w:r>
    </w:p>
    <w:p w:rsidR="00A61E87" w:rsidRDefault="006D6375">
      <w:pPr>
        <w:jc w:val="center"/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14"/>
        </w:rPr>
        <w:br w:type="page" w:clear="all"/>
      </w:r>
      <w:r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lastRenderedPageBreak/>
        <w:t xml:space="preserve">Раздел №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>1.ОСНОВНЫЕ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ХАРАКТЕРИСТИКИ ПРОГРАММЫ</w:t>
      </w:r>
    </w:p>
    <w:p w:rsidR="00A61E87" w:rsidRDefault="006D6375">
      <w:pPr>
        <w:pStyle w:val="af3"/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Актуальность программы.</w:t>
      </w:r>
      <w:r>
        <w:rPr>
          <w:sz w:val="24"/>
          <w:szCs w:val="24"/>
        </w:rPr>
        <w:t xml:space="preserve"> «Начальн</w:t>
      </w:r>
      <w:r w:rsidR="009D6B5F">
        <w:rPr>
          <w:sz w:val="24"/>
          <w:szCs w:val="24"/>
        </w:rPr>
        <w:t>ая</w:t>
      </w:r>
      <w:r>
        <w:rPr>
          <w:sz w:val="24"/>
          <w:szCs w:val="24"/>
        </w:rPr>
        <w:t xml:space="preserve"> военн</w:t>
      </w:r>
      <w:r w:rsidR="009D6B5F">
        <w:rPr>
          <w:sz w:val="24"/>
          <w:szCs w:val="24"/>
        </w:rPr>
        <w:t>ая</w:t>
      </w:r>
      <w:r>
        <w:rPr>
          <w:sz w:val="24"/>
          <w:szCs w:val="24"/>
        </w:rPr>
        <w:t xml:space="preserve"> подготовк</w:t>
      </w:r>
      <w:r w:rsidR="009D6B5F">
        <w:rPr>
          <w:sz w:val="24"/>
          <w:szCs w:val="24"/>
        </w:rPr>
        <w:t>а</w:t>
      </w:r>
      <w:r>
        <w:rPr>
          <w:sz w:val="24"/>
          <w:szCs w:val="24"/>
        </w:rPr>
        <w:t xml:space="preserve">» представляет собой систему обучения детей первичным навыкам обороноспособности государства, развитию морально-волевых качеств личности, расширяет кругозор ребенка об обороне государства составе и структуре Вооруженных сил Российской Федерации, дает возможность ощутить гордость за страну и ее Вооруженные Силы. Программа рассчитана на детей 10-18 лет. Дети в этом возрасте с повышенным интересом стремятся к получению новых знаний. У них наблюдается общая активность, готовность включаться в новые виды деятельности. </w:t>
      </w:r>
    </w:p>
    <w:p w:rsidR="00A61E87" w:rsidRDefault="00A61E87">
      <w:pPr>
        <w:pStyle w:val="TableParagraph"/>
        <w:rPr>
          <w:b/>
          <w:sz w:val="24"/>
          <w:szCs w:val="24"/>
        </w:rPr>
      </w:pPr>
    </w:p>
    <w:p w:rsidR="00A61E87" w:rsidRDefault="006D6375">
      <w:pPr>
        <w:pStyle w:val="TableParagraph"/>
        <w:rPr>
          <w:sz w:val="24"/>
          <w:szCs w:val="24"/>
        </w:rPr>
      </w:pPr>
      <w:r>
        <w:rPr>
          <w:b/>
          <w:sz w:val="24"/>
          <w:szCs w:val="24"/>
        </w:rPr>
        <w:t>Направленность программы:</w:t>
      </w:r>
      <w:r>
        <w:rPr>
          <w:sz w:val="24"/>
          <w:szCs w:val="24"/>
        </w:rPr>
        <w:t xml:space="preserve"> </w:t>
      </w:r>
      <w:r w:rsidR="00306554">
        <w:rPr>
          <w:sz w:val="24"/>
          <w:szCs w:val="24"/>
        </w:rPr>
        <w:t>социально-гуманитарная</w:t>
      </w:r>
    </w:p>
    <w:p w:rsidR="00A61E87" w:rsidRDefault="006D6375">
      <w:pPr>
        <w:pStyle w:val="TableParagraph"/>
        <w:rPr>
          <w:sz w:val="24"/>
          <w:szCs w:val="24"/>
        </w:rPr>
      </w:pPr>
      <w:r>
        <w:rPr>
          <w:b/>
          <w:sz w:val="24"/>
          <w:szCs w:val="24"/>
        </w:rPr>
        <w:t>Язык реализации программы:</w:t>
      </w:r>
      <w:r>
        <w:rPr>
          <w:sz w:val="24"/>
          <w:szCs w:val="24"/>
        </w:rPr>
        <w:t xml:space="preserve"> государственный язык РФ – русский.</w:t>
      </w:r>
    </w:p>
    <w:p w:rsidR="00A61E87" w:rsidRDefault="006D6375">
      <w:pPr>
        <w:pStyle w:val="TableParagraph"/>
        <w:rPr>
          <w:sz w:val="24"/>
          <w:szCs w:val="24"/>
        </w:rPr>
      </w:pPr>
      <w:r>
        <w:rPr>
          <w:b/>
          <w:sz w:val="24"/>
          <w:szCs w:val="24"/>
        </w:rPr>
        <w:t>Уровень освоения:</w:t>
      </w:r>
      <w:r>
        <w:rPr>
          <w:sz w:val="24"/>
          <w:szCs w:val="24"/>
        </w:rPr>
        <w:t xml:space="preserve"> базовый.</w:t>
      </w:r>
    </w:p>
    <w:p w:rsidR="00A61E87" w:rsidRDefault="00A61E87">
      <w:pPr>
        <w:pStyle w:val="TableParagraph"/>
        <w:ind w:firstLine="567"/>
        <w:rPr>
          <w:b/>
          <w:sz w:val="24"/>
          <w:szCs w:val="24"/>
        </w:rPr>
      </w:pPr>
    </w:p>
    <w:p w:rsidR="00A61E87" w:rsidRDefault="006D6375">
      <w:pPr>
        <w:pStyle w:val="TableParagraph"/>
        <w:ind w:firstLine="709"/>
        <w:jc w:val="both"/>
        <w:rPr>
          <w:rFonts w:eastAsia="TKATF+TimesNewRomanPSMT"/>
          <w:sz w:val="24"/>
          <w:szCs w:val="24"/>
        </w:rPr>
      </w:pPr>
      <w:r>
        <w:rPr>
          <w:b/>
          <w:sz w:val="24"/>
          <w:szCs w:val="24"/>
        </w:rPr>
        <w:t xml:space="preserve">Отличительными особенностями программы </w:t>
      </w:r>
      <w:proofErr w:type="gramStart"/>
      <w:r>
        <w:rPr>
          <w:sz w:val="24"/>
          <w:szCs w:val="24"/>
        </w:rPr>
        <w:t>является</w:t>
      </w:r>
      <w:r>
        <w:rPr>
          <w:rFonts w:eastAsia="TKATF+TimesNewRomanPSMT"/>
          <w:sz w:val="24"/>
          <w:szCs w:val="24"/>
        </w:rPr>
        <w:t xml:space="preserve">  ориентация</w:t>
      </w:r>
      <w:proofErr w:type="gramEnd"/>
      <w:r>
        <w:rPr>
          <w:rFonts w:eastAsia="TKATF+TimesNewRomanPSMT"/>
          <w:spacing w:val="6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а</w:t>
      </w:r>
      <w:r>
        <w:rPr>
          <w:rFonts w:eastAsia="TKATF+TimesNewRomanPSMT"/>
          <w:spacing w:val="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соц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ал</w:t>
      </w:r>
      <w:r>
        <w:rPr>
          <w:rFonts w:eastAsia="TKATF+TimesNewRomanPSMT"/>
          <w:spacing w:val="-1"/>
          <w:sz w:val="24"/>
          <w:szCs w:val="24"/>
        </w:rPr>
        <w:t>ь</w:t>
      </w:r>
      <w:r>
        <w:rPr>
          <w:rFonts w:eastAsia="TKATF+TimesNewRomanPSMT"/>
          <w:sz w:val="24"/>
          <w:szCs w:val="24"/>
        </w:rPr>
        <w:t>ный</w:t>
      </w:r>
      <w:r>
        <w:rPr>
          <w:rFonts w:eastAsia="TKATF+TimesNewRomanPSMT"/>
          <w:spacing w:val="5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аказ о</w:t>
      </w:r>
      <w:r>
        <w:rPr>
          <w:rFonts w:eastAsia="TKATF+TimesNewRomanPSMT"/>
          <w:spacing w:val="2"/>
          <w:sz w:val="24"/>
          <w:szCs w:val="24"/>
        </w:rPr>
        <w:t>б</w:t>
      </w:r>
      <w:r>
        <w:rPr>
          <w:rFonts w:eastAsia="TKATF+TimesNewRomanPSMT"/>
          <w:spacing w:val="-4"/>
          <w:sz w:val="24"/>
          <w:szCs w:val="24"/>
        </w:rPr>
        <w:t>у</w:t>
      </w:r>
      <w:r>
        <w:rPr>
          <w:rFonts w:eastAsia="TKATF+TimesNewRomanPSMT"/>
          <w:spacing w:val="1"/>
          <w:sz w:val="24"/>
          <w:szCs w:val="24"/>
        </w:rPr>
        <w:t>ч</w:t>
      </w:r>
      <w:r>
        <w:rPr>
          <w:rFonts w:eastAsia="TKATF+TimesNewRomanPSMT"/>
          <w:sz w:val="24"/>
          <w:szCs w:val="24"/>
        </w:rPr>
        <w:t>ающ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pacing w:val="2"/>
          <w:sz w:val="24"/>
          <w:szCs w:val="24"/>
        </w:rPr>
        <w:t>х</w:t>
      </w:r>
      <w:r>
        <w:rPr>
          <w:rFonts w:eastAsia="TKATF+TimesNewRomanPSMT"/>
          <w:sz w:val="24"/>
          <w:szCs w:val="24"/>
        </w:rPr>
        <w:t>ся</w:t>
      </w:r>
      <w:r>
        <w:rPr>
          <w:rFonts w:eastAsia="TKATF+TimesNewRomanPSMT"/>
          <w:spacing w:val="110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113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родителей</w:t>
      </w:r>
      <w:r>
        <w:rPr>
          <w:rFonts w:eastAsia="TKATF+TimesNewRomanPSMT"/>
          <w:spacing w:val="112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к</w:t>
      </w:r>
      <w:r>
        <w:rPr>
          <w:rFonts w:eastAsia="TKATF+TimesNewRomanPSMT"/>
          <w:spacing w:val="111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одготовке</w:t>
      </w:r>
      <w:r>
        <w:rPr>
          <w:rFonts w:eastAsia="TKATF+TimesNewRomanPSMT"/>
          <w:spacing w:val="110"/>
          <w:sz w:val="24"/>
          <w:szCs w:val="24"/>
        </w:rPr>
        <w:t xml:space="preserve"> </w:t>
      </w:r>
      <w:r>
        <w:rPr>
          <w:rFonts w:eastAsia="TKATF+TimesNewRomanPSMT"/>
          <w:spacing w:val="2"/>
          <w:sz w:val="24"/>
          <w:szCs w:val="24"/>
        </w:rPr>
        <w:t>б</w:t>
      </w:r>
      <w:r>
        <w:rPr>
          <w:rFonts w:eastAsia="TKATF+TimesNewRomanPSMT"/>
          <w:spacing w:val="-3"/>
          <w:sz w:val="24"/>
          <w:szCs w:val="24"/>
        </w:rPr>
        <w:t>у</w:t>
      </w:r>
      <w:r>
        <w:rPr>
          <w:rFonts w:eastAsia="TKATF+TimesNewRomanPSMT"/>
          <w:spacing w:val="3"/>
          <w:sz w:val="24"/>
          <w:szCs w:val="24"/>
        </w:rPr>
        <w:t>д</w:t>
      </w:r>
      <w:r>
        <w:rPr>
          <w:rFonts w:eastAsia="TKATF+TimesNewRomanPSMT"/>
          <w:spacing w:val="-3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щих</w:t>
      </w:r>
      <w:r>
        <w:rPr>
          <w:rFonts w:eastAsia="TKATF+TimesNewRomanPSMT"/>
          <w:spacing w:val="114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а</w:t>
      </w:r>
      <w:r>
        <w:rPr>
          <w:rFonts w:eastAsia="TKATF+TimesNewRomanPSMT"/>
          <w:spacing w:val="-1"/>
          <w:sz w:val="24"/>
          <w:szCs w:val="24"/>
        </w:rPr>
        <w:t>щ</w:t>
      </w:r>
      <w:r>
        <w:rPr>
          <w:rFonts w:eastAsia="TKATF+TimesNewRomanPSMT"/>
          <w:sz w:val="24"/>
          <w:szCs w:val="24"/>
        </w:rPr>
        <w:t>итников</w:t>
      </w:r>
      <w:r>
        <w:rPr>
          <w:rFonts w:eastAsia="TKATF+TimesNewRomanPSMT"/>
          <w:spacing w:val="109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Отеч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ств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.</w:t>
      </w:r>
      <w:r>
        <w:rPr>
          <w:rFonts w:eastAsia="TKATF+TimesNewRomanPSMT"/>
          <w:spacing w:val="117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Формирование у учащихся</w:t>
      </w:r>
      <w:r>
        <w:rPr>
          <w:rFonts w:eastAsia="TKATF+TimesNewRomanPSMT"/>
          <w:spacing w:val="3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л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чнос</w:t>
      </w:r>
      <w:r>
        <w:rPr>
          <w:rFonts w:eastAsia="TKATF+TimesNewRomanPSMT"/>
          <w:spacing w:val="3"/>
          <w:sz w:val="24"/>
          <w:szCs w:val="24"/>
        </w:rPr>
        <w:t>т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ых</w:t>
      </w:r>
      <w:r>
        <w:rPr>
          <w:rFonts w:eastAsia="TKATF+TimesNewRomanPSMT"/>
          <w:spacing w:val="30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качеств,</w:t>
      </w:r>
      <w:r>
        <w:rPr>
          <w:rFonts w:eastAsia="TKATF+TimesNewRomanPSMT"/>
          <w:spacing w:val="30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зн</w:t>
      </w:r>
      <w:r>
        <w:rPr>
          <w:rFonts w:eastAsia="TKATF+TimesNewRomanPSMT"/>
          <w:sz w:val="24"/>
          <w:szCs w:val="24"/>
        </w:rPr>
        <w:t>а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ий,</w:t>
      </w:r>
      <w:r>
        <w:rPr>
          <w:rFonts w:eastAsia="TKATF+TimesNewRomanPSMT"/>
          <w:spacing w:val="31"/>
          <w:sz w:val="24"/>
          <w:szCs w:val="24"/>
        </w:rPr>
        <w:t xml:space="preserve"> </w:t>
      </w:r>
      <w:r>
        <w:rPr>
          <w:rFonts w:eastAsia="TKATF+TimesNewRomanPSMT"/>
          <w:spacing w:val="-3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мений</w:t>
      </w:r>
      <w:r>
        <w:rPr>
          <w:rFonts w:eastAsia="TKATF+TimesNewRomanPSMT"/>
          <w:spacing w:val="3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32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ав</w:t>
      </w:r>
      <w:r>
        <w:rPr>
          <w:rFonts w:eastAsia="TKATF+TimesNewRomanPSMT"/>
          <w:spacing w:val="-1"/>
          <w:sz w:val="24"/>
          <w:szCs w:val="24"/>
        </w:rPr>
        <w:t>ы</w:t>
      </w:r>
      <w:r>
        <w:rPr>
          <w:rFonts w:eastAsia="TKATF+TimesNewRomanPSMT"/>
          <w:sz w:val="24"/>
          <w:szCs w:val="24"/>
        </w:rPr>
        <w:t>ков,</w:t>
      </w:r>
      <w:r>
        <w:rPr>
          <w:rFonts w:eastAsia="TKATF+TimesNewRomanPSMT"/>
          <w:spacing w:val="32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ео</w:t>
      </w:r>
      <w:r>
        <w:rPr>
          <w:rFonts w:eastAsia="TKATF+TimesNewRomanPSMT"/>
          <w:spacing w:val="-2"/>
          <w:sz w:val="24"/>
          <w:szCs w:val="24"/>
        </w:rPr>
        <w:t>б</w:t>
      </w:r>
      <w:r>
        <w:rPr>
          <w:rFonts w:eastAsia="TKATF+TimesNewRomanPSMT"/>
          <w:spacing w:val="2"/>
          <w:sz w:val="24"/>
          <w:szCs w:val="24"/>
        </w:rPr>
        <w:t>х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-1"/>
          <w:sz w:val="24"/>
          <w:szCs w:val="24"/>
        </w:rPr>
        <w:t>д</w:t>
      </w:r>
      <w:r>
        <w:rPr>
          <w:rFonts w:eastAsia="TKATF+TimesNewRomanPSMT"/>
          <w:sz w:val="24"/>
          <w:szCs w:val="24"/>
        </w:rPr>
        <w:t>имых</w:t>
      </w:r>
      <w:r>
        <w:rPr>
          <w:rFonts w:eastAsia="TKATF+TimesNewRomanPSMT"/>
          <w:spacing w:val="29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на</w:t>
      </w:r>
      <w:r>
        <w:rPr>
          <w:rFonts w:eastAsia="TKATF+TimesNewRomanPSMT"/>
          <w:spacing w:val="30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</w:t>
      </w:r>
      <w:r>
        <w:rPr>
          <w:rFonts w:eastAsia="TKATF+TimesNewRomanPSMT"/>
          <w:spacing w:val="1"/>
          <w:sz w:val="24"/>
          <w:szCs w:val="24"/>
        </w:rPr>
        <w:t>л</w:t>
      </w:r>
      <w:r>
        <w:rPr>
          <w:rFonts w:eastAsia="TKATF+TimesNewRomanPSMT"/>
          <w:spacing w:val="-4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ж</w:t>
      </w:r>
      <w:r>
        <w:rPr>
          <w:rFonts w:eastAsia="TKATF+TimesNewRomanPSMT"/>
          <w:spacing w:val="2"/>
          <w:sz w:val="24"/>
          <w:szCs w:val="24"/>
        </w:rPr>
        <w:t>б</w:t>
      </w:r>
      <w:r>
        <w:rPr>
          <w:rFonts w:eastAsia="TKATF+TimesNewRomanPSMT"/>
          <w:sz w:val="24"/>
          <w:szCs w:val="24"/>
        </w:rPr>
        <w:t>е</w:t>
      </w:r>
      <w:r>
        <w:rPr>
          <w:rFonts w:eastAsia="TKATF+TimesNewRomanPSMT"/>
          <w:spacing w:val="30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 xml:space="preserve">в </w:t>
      </w:r>
      <w:r>
        <w:rPr>
          <w:rFonts w:eastAsia="TKATF+TimesNewRomanPSMT"/>
          <w:spacing w:val="-1"/>
          <w:sz w:val="24"/>
          <w:szCs w:val="24"/>
        </w:rPr>
        <w:t>В</w:t>
      </w:r>
      <w:r>
        <w:rPr>
          <w:rFonts w:eastAsia="TKATF+TimesNewRomanPSMT"/>
          <w:sz w:val="24"/>
          <w:szCs w:val="24"/>
        </w:rPr>
        <w:t>оо</w:t>
      </w:r>
      <w:r>
        <w:rPr>
          <w:rFonts w:eastAsia="TKATF+TimesNewRomanPSMT"/>
          <w:spacing w:val="4"/>
          <w:sz w:val="24"/>
          <w:szCs w:val="24"/>
        </w:rPr>
        <w:t>р</w:t>
      </w:r>
      <w:r>
        <w:rPr>
          <w:rFonts w:eastAsia="TKATF+TimesNewRomanPSMT"/>
          <w:spacing w:val="-4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ж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н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ых</w:t>
      </w:r>
      <w:r>
        <w:rPr>
          <w:rFonts w:eastAsia="TKATF+TimesNewRomanPSMT"/>
          <w:spacing w:val="14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Силах</w:t>
      </w:r>
      <w:r>
        <w:rPr>
          <w:rFonts w:eastAsia="TKATF+TimesNewRomanPSMT"/>
          <w:spacing w:val="138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Р</w:t>
      </w:r>
      <w:r>
        <w:rPr>
          <w:rFonts w:eastAsia="TKATF+TimesNewRomanPSMT"/>
          <w:sz w:val="24"/>
          <w:szCs w:val="24"/>
        </w:rPr>
        <w:t>ос</w:t>
      </w:r>
      <w:r>
        <w:rPr>
          <w:rFonts w:eastAsia="TKATF+TimesNewRomanPSMT"/>
          <w:spacing w:val="-1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1"/>
          <w:sz w:val="24"/>
          <w:szCs w:val="24"/>
        </w:rPr>
        <w:t>й</w:t>
      </w:r>
      <w:r>
        <w:rPr>
          <w:rFonts w:eastAsia="TKATF+TimesNewRomanPSMT"/>
          <w:sz w:val="24"/>
          <w:szCs w:val="24"/>
        </w:rPr>
        <w:t>ской</w:t>
      </w:r>
      <w:r>
        <w:rPr>
          <w:rFonts w:eastAsia="TKATF+TimesNewRomanPSMT"/>
          <w:spacing w:val="140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Федер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pacing w:val="1"/>
          <w:sz w:val="24"/>
          <w:szCs w:val="24"/>
        </w:rPr>
        <w:t>ци</w:t>
      </w:r>
      <w:r>
        <w:rPr>
          <w:rFonts w:eastAsia="TKATF+TimesNewRomanPSMT"/>
          <w:sz w:val="24"/>
          <w:szCs w:val="24"/>
        </w:rPr>
        <w:t xml:space="preserve">и. </w:t>
      </w:r>
      <w:proofErr w:type="gramStart"/>
      <w:r>
        <w:rPr>
          <w:rFonts w:eastAsia="TKATF+TimesNewRomanPSMT"/>
          <w:sz w:val="24"/>
          <w:szCs w:val="24"/>
        </w:rPr>
        <w:t xml:space="preserve">Программа </w:t>
      </w:r>
      <w:r>
        <w:rPr>
          <w:rFonts w:eastAsia="TKATF+TimesNewRomanPSMT"/>
          <w:spacing w:val="137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способст</w:t>
      </w:r>
      <w:r>
        <w:rPr>
          <w:rFonts w:eastAsia="TKATF+TimesNewRomanPSMT"/>
          <w:spacing w:val="2"/>
          <w:sz w:val="24"/>
          <w:szCs w:val="24"/>
        </w:rPr>
        <w:t>в</w:t>
      </w:r>
      <w:r>
        <w:rPr>
          <w:rFonts w:eastAsia="TKATF+TimesNewRomanPSMT"/>
          <w:spacing w:val="-4"/>
          <w:sz w:val="24"/>
          <w:szCs w:val="24"/>
        </w:rPr>
        <w:t>у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т</w:t>
      </w:r>
      <w:proofErr w:type="gramEnd"/>
      <w:r>
        <w:rPr>
          <w:rFonts w:eastAsia="TKATF+TimesNewRomanPSMT"/>
          <w:spacing w:val="139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л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ч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ост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1"/>
          <w:sz w:val="24"/>
          <w:szCs w:val="24"/>
        </w:rPr>
        <w:t>м</w:t>
      </w:r>
      <w:r>
        <w:rPr>
          <w:rFonts w:eastAsia="TKATF+TimesNewRomanPSMT"/>
          <w:sz w:val="24"/>
          <w:szCs w:val="24"/>
        </w:rPr>
        <w:t>у</w:t>
      </w:r>
      <w:r>
        <w:rPr>
          <w:rFonts w:eastAsia="TKATF+TimesNewRomanPSMT"/>
          <w:spacing w:val="13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ра</w:t>
      </w:r>
      <w:r>
        <w:rPr>
          <w:rFonts w:eastAsia="TKATF+TimesNewRomanPSMT"/>
          <w:spacing w:val="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вит</w:t>
      </w:r>
      <w:r>
        <w:rPr>
          <w:rFonts w:eastAsia="TKATF+TimesNewRomanPSMT"/>
          <w:spacing w:val="2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ю подрост</w:t>
      </w:r>
      <w:r>
        <w:rPr>
          <w:rFonts w:eastAsia="TKATF+TimesNewRomanPSMT"/>
          <w:spacing w:val="1"/>
          <w:sz w:val="24"/>
          <w:szCs w:val="24"/>
        </w:rPr>
        <w:t>к</w:t>
      </w:r>
      <w:r>
        <w:rPr>
          <w:rFonts w:eastAsia="TKATF+TimesNewRomanPSMT"/>
          <w:sz w:val="24"/>
          <w:szCs w:val="24"/>
        </w:rPr>
        <w:t>а,</w:t>
      </w:r>
      <w:r>
        <w:rPr>
          <w:rFonts w:eastAsia="TKATF+TimesNewRomanPSMT"/>
          <w:spacing w:val="21"/>
          <w:sz w:val="24"/>
          <w:szCs w:val="24"/>
        </w:rPr>
        <w:t xml:space="preserve"> </w:t>
      </w:r>
      <w:r>
        <w:rPr>
          <w:rFonts w:eastAsia="TKATF+TimesNewRomanPSMT"/>
          <w:spacing w:val="-7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к</w:t>
      </w:r>
      <w:r>
        <w:rPr>
          <w:rFonts w:eastAsia="TKATF+TimesNewRomanPSMT"/>
          <w:spacing w:val="2"/>
          <w:sz w:val="24"/>
          <w:szCs w:val="24"/>
        </w:rPr>
        <w:t>р</w:t>
      </w:r>
      <w:r>
        <w:rPr>
          <w:rFonts w:eastAsia="TKATF+TimesNewRomanPSMT"/>
          <w:sz w:val="24"/>
          <w:szCs w:val="24"/>
        </w:rPr>
        <w:t>е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лен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ю</w:t>
      </w:r>
      <w:r>
        <w:rPr>
          <w:rFonts w:eastAsia="TKATF+TimesNewRomanPSMT"/>
          <w:spacing w:val="17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его</w:t>
      </w:r>
      <w:r>
        <w:rPr>
          <w:rFonts w:eastAsia="TKATF+TimesNewRomanPSMT"/>
          <w:spacing w:val="19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ф</w:t>
      </w:r>
      <w:r>
        <w:rPr>
          <w:rFonts w:eastAsia="TKATF+TimesNewRomanPSMT"/>
          <w:spacing w:val="1"/>
          <w:sz w:val="24"/>
          <w:szCs w:val="24"/>
        </w:rPr>
        <w:t>изи</w:t>
      </w:r>
      <w:r>
        <w:rPr>
          <w:rFonts w:eastAsia="TKATF+TimesNewRomanPSMT"/>
          <w:sz w:val="24"/>
          <w:szCs w:val="24"/>
        </w:rPr>
        <w:t>че</w:t>
      </w:r>
      <w:r>
        <w:rPr>
          <w:rFonts w:eastAsia="TKATF+TimesNewRomanPSMT"/>
          <w:spacing w:val="-1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>кого</w:t>
      </w:r>
      <w:r>
        <w:rPr>
          <w:rFonts w:eastAsia="TKATF+TimesNewRomanPSMT"/>
          <w:spacing w:val="19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дор</w:t>
      </w:r>
      <w:r>
        <w:rPr>
          <w:rFonts w:eastAsia="TKATF+TimesNewRomanPSMT"/>
          <w:spacing w:val="-1"/>
          <w:sz w:val="24"/>
          <w:szCs w:val="24"/>
        </w:rPr>
        <w:t>о</w:t>
      </w:r>
      <w:r>
        <w:rPr>
          <w:rFonts w:eastAsia="TKATF+TimesNewRomanPSMT"/>
          <w:sz w:val="24"/>
          <w:szCs w:val="24"/>
        </w:rPr>
        <w:t>вья,</w:t>
      </w:r>
      <w:r>
        <w:rPr>
          <w:rFonts w:eastAsia="TKATF+TimesNewRomanPSMT"/>
          <w:spacing w:val="19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рофес</w:t>
      </w:r>
      <w:r>
        <w:rPr>
          <w:rFonts w:eastAsia="TKATF+TimesNewRomanPSMT"/>
          <w:spacing w:val="-1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>ио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ал</w:t>
      </w:r>
      <w:r>
        <w:rPr>
          <w:rFonts w:eastAsia="TKATF+TimesNewRomanPSMT"/>
          <w:spacing w:val="1"/>
          <w:sz w:val="24"/>
          <w:szCs w:val="24"/>
        </w:rPr>
        <w:t>ьн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-2"/>
          <w:sz w:val="24"/>
          <w:szCs w:val="24"/>
        </w:rPr>
        <w:t>м</w:t>
      </w:r>
      <w:r>
        <w:rPr>
          <w:rFonts w:eastAsia="TKATF+TimesNewRomanPSMT"/>
          <w:sz w:val="24"/>
          <w:szCs w:val="24"/>
        </w:rPr>
        <w:t>у</w:t>
      </w:r>
      <w:r>
        <w:rPr>
          <w:rFonts w:eastAsia="TKATF+TimesNewRomanPSMT"/>
          <w:spacing w:val="15"/>
          <w:sz w:val="24"/>
          <w:szCs w:val="24"/>
        </w:rPr>
        <w:t xml:space="preserve"> </w:t>
      </w:r>
      <w:r>
        <w:rPr>
          <w:rFonts w:eastAsia="TKATF+TimesNewRomanPSMT"/>
          <w:spacing w:val="2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>а</w:t>
      </w:r>
      <w:r>
        <w:rPr>
          <w:rFonts w:eastAsia="TKATF+TimesNewRomanPSMT"/>
          <w:spacing w:val="-1"/>
          <w:sz w:val="24"/>
          <w:szCs w:val="24"/>
        </w:rPr>
        <w:t>м</w:t>
      </w:r>
      <w:r>
        <w:rPr>
          <w:rFonts w:eastAsia="TKATF+TimesNewRomanPSMT"/>
          <w:sz w:val="24"/>
          <w:szCs w:val="24"/>
        </w:rPr>
        <w:t>оо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ред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pacing w:val="2"/>
          <w:sz w:val="24"/>
          <w:szCs w:val="24"/>
        </w:rPr>
        <w:t>л</w:t>
      </w:r>
      <w:r>
        <w:rPr>
          <w:rFonts w:eastAsia="TKATF+TimesNewRomanPSMT"/>
          <w:sz w:val="24"/>
          <w:szCs w:val="24"/>
        </w:rPr>
        <w:t>ен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ю детей, их</w:t>
      </w:r>
      <w:r>
        <w:rPr>
          <w:rFonts w:eastAsia="TKATF+TimesNewRomanPSMT"/>
          <w:spacing w:val="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адапта</w:t>
      </w:r>
      <w:r>
        <w:rPr>
          <w:rFonts w:eastAsia="TKATF+TimesNewRomanPSMT"/>
          <w:spacing w:val="1"/>
          <w:sz w:val="24"/>
          <w:szCs w:val="24"/>
        </w:rPr>
        <w:t>ц</w:t>
      </w:r>
      <w:r>
        <w:rPr>
          <w:rFonts w:eastAsia="TKATF+TimesNewRomanPSMT"/>
          <w:sz w:val="24"/>
          <w:szCs w:val="24"/>
        </w:rPr>
        <w:t>ии к</w:t>
      </w:r>
      <w:r>
        <w:rPr>
          <w:rFonts w:eastAsia="TKATF+TimesNewRomanPSMT"/>
          <w:spacing w:val="-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жи</w:t>
      </w:r>
      <w:r>
        <w:rPr>
          <w:rFonts w:eastAsia="TKATF+TimesNewRomanPSMT"/>
          <w:spacing w:val="1"/>
          <w:sz w:val="24"/>
          <w:szCs w:val="24"/>
        </w:rPr>
        <w:t>з</w:t>
      </w:r>
      <w:r>
        <w:rPr>
          <w:rFonts w:eastAsia="TKATF+TimesNewRomanPSMT"/>
          <w:spacing w:val="2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в обще</w:t>
      </w:r>
      <w:r>
        <w:rPr>
          <w:rFonts w:eastAsia="TKATF+TimesNewRomanPSMT"/>
          <w:spacing w:val="-1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>тв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; дает возмож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ость</w:t>
      </w:r>
      <w:r>
        <w:rPr>
          <w:rFonts w:eastAsia="TKATF+TimesNewRomanPSMT"/>
          <w:spacing w:val="12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для</w:t>
      </w:r>
      <w:r>
        <w:rPr>
          <w:rFonts w:eastAsia="TKATF+TimesNewRomanPSMT"/>
          <w:spacing w:val="10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ре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ли</w:t>
      </w:r>
      <w:r>
        <w:rPr>
          <w:rFonts w:eastAsia="TKATF+TimesNewRomanPSMT"/>
          <w:spacing w:val="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а</w:t>
      </w:r>
      <w:r>
        <w:rPr>
          <w:rFonts w:eastAsia="TKATF+TimesNewRomanPSMT"/>
          <w:spacing w:val="1"/>
          <w:sz w:val="24"/>
          <w:szCs w:val="24"/>
        </w:rPr>
        <w:t>ци</w:t>
      </w:r>
      <w:r>
        <w:rPr>
          <w:rFonts w:eastAsia="TKATF+TimesNewRomanPSMT"/>
          <w:sz w:val="24"/>
          <w:szCs w:val="24"/>
        </w:rPr>
        <w:t>и межпредметных</w:t>
      </w:r>
      <w:r>
        <w:rPr>
          <w:rFonts w:eastAsia="TKATF+TimesNewRomanPSMT"/>
          <w:spacing w:val="6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связ</w:t>
      </w:r>
      <w:r>
        <w:rPr>
          <w:rFonts w:eastAsia="TKATF+TimesNewRomanPSMT"/>
          <w:spacing w:val="1"/>
          <w:sz w:val="24"/>
          <w:szCs w:val="24"/>
        </w:rPr>
        <w:t>ей</w:t>
      </w:r>
      <w:r>
        <w:rPr>
          <w:rFonts w:eastAsia="TKATF+TimesNewRomanPSMT"/>
          <w:sz w:val="24"/>
          <w:szCs w:val="24"/>
        </w:rPr>
        <w:t>.</w:t>
      </w:r>
      <w:r>
        <w:rPr>
          <w:rFonts w:eastAsia="TKATF+TimesNewRomanPSMT"/>
          <w:spacing w:val="62"/>
          <w:sz w:val="24"/>
          <w:szCs w:val="24"/>
        </w:rPr>
        <w:t xml:space="preserve"> </w:t>
      </w:r>
    </w:p>
    <w:p w:rsidR="00A61E87" w:rsidRDefault="00A61E87">
      <w:pPr>
        <w:pStyle w:val="TableParagraph"/>
        <w:ind w:firstLine="709"/>
        <w:jc w:val="both"/>
        <w:rPr>
          <w:rFonts w:eastAsia="TKATF+TimesNewRomanPSMT"/>
          <w:color w:val="000000"/>
          <w:sz w:val="24"/>
          <w:szCs w:val="24"/>
        </w:rPr>
      </w:pPr>
    </w:p>
    <w:p w:rsidR="00A61E87" w:rsidRDefault="006D6375">
      <w:pPr>
        <w:pStyle w:val="TableParagraph"/>
        <w:ind w:firstLine="709"/>
        <w:jc w:val="both"/>
        <w:rPr>
          <w:rFonts w:eastAsia="TKATF+TimesNewRomanPSMT"/>
          <w:b/>
          <w:color w:val="000000"/>
          <w:sz w:val="24"/>
          <w:szCs w:val="24"/>
        </w:rPr>
      </w:pPr>
      <w:r>
        <w:rPr>
          <w:rFonts w:eastAsia="TKATF+TimesNewRomanPSMT"/>
          <w:b/>
          <w:color w:val="000000"/>
          <w:sz w:val="24"/>
          <w:szCs w:val="24"/>
        </w:rPr>
        <w:t>Программа разработана с учётом специфики образовательного учреждения на основе нормативных документов:</w:t>
      </w:r>
    </w:p>
    <w:p w:rsidR="00A61E87" w:rsidRDefault="006D6375">
      <w:pPr>
        <w:pStyle w:val="TableParagraph"/>
        <w:ind w:firstLine="709"/>
        <w:jc w:val="both"/>
        <w:rPr>
          <w:rFonts w:eastAsia="TKATF+TimesNewRomanPSMT"/>
          <w:color w:val="000000"/>
          <w:sz w:val="24"/>
          <w:szCs w:val="24"/>
        </w:rPr>
      </w:pPr>
      <w:r>
        <w:rPr>
          <w:rFonts w:eastAsia="TKATF+TimesNewRomanPSMT"/>
          <w:color w:val="000000"/>
          <w:sz w:val="24"/>
          <w:szCs w:val="24"/>
        </w:rPr>
        <w:t xml:space="preserve">- </w:t>
      </w:r>
      <w:proofErr w:type="gramStart"/>
      <w:r>
        <w:rPr>
          <w:rFonts w:eastAsia="TKATF+TimesNewRomanPSMT"/>
          <w:color w:val="000000"/>
          <w:sz w:val="24"/>
          <w:szCs w:val="24"/>
        </w:rPr>
        <w:t>Закон  «</w:t>
      </w:r>
      <w:proofErr w:type="gramEnd"/>
      <w:r>
        <w:rPr>
          <w:rFonts w:eastAsia="TKATF+TimesNewRomanPSMT"/>
          <w:color w:val="000000"/>
          <w:sz w:val="24"/>
          <w:szCs w:val="24"/>
        </w:rPr>
        <w:t>Об образовании в Российской Федерации» № 273-ФЗ от 29.12.2012г.;</w:t>
      </w:r>
    </w:p>
    <w:p w:rsidR="00A61E87" w:rsidRDefault="006D6375">
      <w:pPr>
        <w:pStyle w:val="TableParagraph"/>
        <w:ind w:firstLine="709"/>
        <w:jc w:val="both"/>
        <w:rPr>
          <w:rFonts w:eastAsia="TKATF+TimesNewRomanPSMT"/>
          <w:color w:val="000000"/>
          <w:sz w:val="24"/>
          <w:szCs w:val="24"/>
        </w:rPr>
      </w:pPr>
      <w:r>
        <w:rPr>
          <w:rFonts w:eastAsia="TKATF+TimesNewRomanPSMT"/>
          <w:color w:val="000000"/>
          <w:sz w:val="24"/>
          <w:szCs w:val="24"/>
        </w:rPr>
        <w:t>- Приказ Министерства образования и науки РФ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61E87" w:rsidRDefault="006D6375">
      <w:pPr>
        <w:pStyle w:val="TableParagraph"/>
        <w:ind w:firstLine="709"/>
        <w:jc w:val="both"/>
        <w:rPr>
          <w:rFonts w:eastAsia="TKATF+TimesNewRomanPSMT"/>
          <w:color w:val="000000"/>
          <w:sz w:val="24"/>
          <w:szCs w:val="24"/>
        </w:rPr>
      </w:pPr>
      <w:r>
        <w:rPr>
          <w:rFonts w:eastAsia="TKATF+TimesNewRomanPSMT"/>
          <w:color w:val="000000"/>
          <w:sz w:val="24"/>
          <w:szCs w:val="24"/>
        </w:rPr>
        <w:t>- Концепция развития дополнительного образования детей от 04.09.2014 г. № 1726-р;</w:t>
      </w:r>
    </w:p>
    <w:p w:rsidR="00A61E87" w:rsidRDefault="006D6375">
      <w:pPr>
        <w:pStyle w:val="TableParagraph"/>
        <w:ind w:firstLine="709"/>
        <w:jc w:val="both"/>
        <w:rPr>
          <w:rFonts w:eastAsia="TKATF+TimesNewRomanPSMT"/>
          <w:color w:val="000000"/>
          <w:sz w:val="24"/>
          <w:szCs w:val="24"/>
        </w:rPr>
      </w:pPr>
      <w:r>
        <w:rPr>
          <w:rFonts w:eastAsia="TKATF+TimesNewRomanPSMT"/>
          <w:color w:val="000000"/>
          <w:sz w:val="24"/>
          <w:szCs w:val="24"/>
        </w:rPr>
        <w:t>- Письмо Министерства образования и науки РФ от 18.11.2015 г. № 09-3242 «Методические рекомендации по проектированию дополнительных общеразвивающих программ»;</w:t>
      </w:r>
    </w:p>
    <w:p w:rsidR="00A61E87" w:rsidRDefault="006D6375">
      <w:pPr>
        <w:pStyle w:val="TableParagraph"/>
        <w:ind w:firstLine="709"/>
        <w:jc w:val="both"/>
        <w:rPr>
          <w:rFonts w:eastAsia="TKATF+TimesNewRomanPSMT"/>
          <w:color w:val="000000"/>
          <w:sz w:val="24"/>
          <w:szCs w:val="24"/>
        </w:rPr>
      </w:pPr>
      <w:r>
        <w:rPr>
          <w:rFonts w:eastAsia="TKATF+TimesNewRomanPSMT"/>
          <w:color w:val="000000"/>
          <w:sz w:val="24"/>
          <w:szCs w:val="24"/>
        </w:rPr>
        <w:t>- Постановление Главного санитарного врача РФ от 28.09.2020 г. №28 «Об утверждении санитарных правил СП 2.4.3648 «Санитарно-эпидемиологические требования к организации воспитания и обучения, отдыха и оздоровления детей и молодёжи»;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rFonts w:eastAsia="TKATF+TimesNewRomanPSMT"/>
          <w:sz w:val="24"/>
          <w:szCs w:val="24"/>
        </w:rPr>
        <w:t>- Уставом Учреждения, другими локальными актами.</w:t>
      </w:r>
    </w:p>
    <w:p w:rsidR="00A61E87" w:rsidRDefault="00A61E87">
      <w:pPr>
        <w:pStyle w:val="TableParagraph"/>
        <w:ind w:firstLine="709"/>
        <w:rPr>
          <w:rFonts w:eastAsia="TKATF+TimesNewRomanPSMT"/>
          <w:b/>
          <w:sz w:val="24"/>
          <w:szCs w:val="24"/>
        </w:rPr>
      </w:pPr>
    </w:p>
    <w:p w:rsidR="00A61E87" w:rsidRDefault="006D6375">
      <w:pPr>
        <w:pStyle w:val="TableParagraph"/>
        <w:ind w:firstLine="709"/>
        <w:jc w:val="both"/>
        <w:rPr>
          <w:rFonts w:eastAsia="TKATF+TimesNewRomanPSMT"/>
          <w:b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Адресат программы:</w:t>
      </w:r>
    </w:p>
    <w:p w:rsidR="00A61E87" w:rsidRDefault="006D6375">
      <w:pPr>
        <w:pStyle w:val="TableParagraph"/>
        <w:ind w:firstLine="709"/>
        <w:jc w:val="both"/>
        <w:rPr>
          <w:rFonts w:eastAsia="TKATF+TimesNewRomanPSMT"/>
          <w:sz w:val="24"/>
          <w:szCs w:val="24"/>
        </w:rPr>
      </w:pPr>
      <w:r>
        <w:rPr>
          <w:rFonts w:eastAsia="TKATF+TimesNewRomanPSMT"/>
          <w:sz w:val="24"/>
          <w:szCs w:val="24"/>
        </w:rPr>
        <w:t xml:space="preserve">Программа рассчитана на детей 10-18 лет МОБУ «Лицей» г. Дальнереченск </w:t>
      </w:r>
      <w:proofErr w:type="spellStart"/>
      <w:r>
        <w:rPr>
          <w:rFonts w:eastAsia="TKATF+TimesNewRomanPSMT"/>
          <w:sz w:val="24"/>
          <w:szCs w:val="24"/>
        </w:rPr>
        <w:t>Дальнереченского</w:t>
      </w:r>
      <w:proofErr w:type="spellEnd"/>
      <w:r>
        <w:rPr>
          <w:rFonts w:eastAsia="TKATF+TimesNewRomanPSMT"/>
          <w:sz w:val="24"/>
          <w:szCs w:val="24"/>
        </w:rPr>
        <w:t xml:space="preserve"> городского округа.  Плавающий возрастной барьер обусловлен тем, </w:t>
      </w:r>
      <w:proofErr w:type="gramStart"/>
      <w:r>
        <w:rPr>
          <w:rFonts w:eastAsia="TKATF+TimesNewRomanPSMT"/>
          <w:sz w:val="24"/>
          <w:szCs w:val="24"/>
        </w:rPr>
        <w:t>что  старшие</w:t>
      </w:r>
      <w:proofErr w:type="gramEnd"/>
      <w:r>
        <w:rPr>
          <w:rFonts w:eastAsia="TKATF+TimesNewRomanPSMT"/>
          <w:sz w:val="24"/>
          <w:szCs w:val="24"/>
        </w:rPr>
        <w:t xml:space="preserve"> ребята, прошедшие данный курс обучения ранее, проводят занятия с вновь прибывшими. Коллектив поделен на отряды 5-10 человек, каждым отрядом руководит командир, избранный из числа старших ребят, успешно прошедший данный </w:t>
      </w:r>
      <w:proofErr w:type="gramStart"/>
      <w:r>
        <w:rPr>
          <w:rFonts w:eastAsia="TKATF+TimesNewRomanPSMT"/>
          <w:sz w:val="24"/>
          <w:szCs w:val="24"/>
        </w:rPr>
        <w:t>курс .</w:t>
      </w:r>
      <w:proofErr w:type="gramEnd"/>
    </w:p>
    <w:p w:rsidR="00A61E87" w:rsidRDefault="006D6375">
      <w:pPr>
        <w:pStyle w:val="TableParagraph"/>
        <w:ind w:firstLine="709"/>
        <w:jc w:val="both"/>
        <w:rPr>
          <w:rFonts w:eastAsia="TKATF+TimesNewRomanPSMT"/>
          <w:color w:val="000000"/>
          <w:sz w:val="24"/>
          <w:szCs w:val="24"/>
        </w:rPr>
      </w:pPr>
      <w:r>
        <w:rPr>
          <w:sz w:val="24"/>
          <w:szCs w:val="24"/>
        </w:rPr>
        <w:t xml:space="preserve">В объединение принимаются дети разных категорий, не имеющие медицинских противопоказаний (наличие медицинской справки, дающей допуск к занятиям). Участие в кружке и выход из него является добровольным. Занятия в кружке «Начальная военная подготовка» осуществляется с письменного разрешения законных представителей (для несовершеннолетних членов). </w:t>
      </w:r>
      <w:r>
        <w:rPr>
          <w:sz w:val="24"/>
          <w:szCs w:val="24"/>
          <w:lang w:eastAsia="ar-SA"/>
        </w:rPr>
        <w:t xml:space="preserve">Состав группы может быть постоянный, а также может меняться. 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Набор свободный</w:t>
      </w:r>
      <w:r>
        <w:rPr>
          <w:sz w:val="24"/>
          <w:szCs w:val="24"/>
          <w:lang w:eastAsia="ar-SA"/>
        </w:rPr>
        <w:t>, до 30 человек.</w:t>
      </w:r>
      <w:r>
        <w:rPr>
          <w:sz w:val="24"/>
          <w:szCs w:val="24"/>
        </w:rPr>
        <w:t xml:space="preserve"> Группа для занятий смешанная (мальчики и девочки).</w:t>
      </w:r>
    </w:p>
    <w:p w:rsidR="00A61E87" w:rsidRDefault="00A61E87">
      <w:pPr>
        <w:pStyle w:val="TableParagraph"/>
        <w:jc w:val="both"/>
        <w:rPr>
          <w:b/>
          <w:sz w:val="24"/>
          <w:szCs w:val="24"/>
        </w:rPr>
      </w:pPr>
    </w:p>
    <w:p w:rsidR="00A61E87" w:rsidRDefault="00A61E87">
      <w:pPr>
        <w:pStyle w:val="TableParagraph"/>
        <w:jc w:val="center"/>
        <w:rPr>
          <w:b/>
          <w:bCs/>
          <w:sz w:val="24"/>
          <w:szCs w:val="24"/>
        </w:rPr>
      </w:pPr>
    </w:p>
    <w:p w:rsidR="00A61E87" w:rsidRDefault="006D6375">
      <w:pPr>
        <w:pStyle w:val="TableParagraph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Особенности организации образовательного процесса.</w:t>
      </w:r>
    </w:p>
    <w:p w:rsidR="00A61E87" w:rsidRDefault="006D6375">
      <w:pPr>
        <w:pStyle w:val="TableParagraph"/>
        <w:ind w:firstLine="709"/>
        <w:rPr>
          <w:rFonts w:eastAsia="TKATF+TimesNewRomanPSMT"/>
          <w:color w:val="000000"/>
          <w:sz w:val="24"/>
          <w:szCs w:val="24"/>
        </w:rPr>
      </w:pPr>
      <w:r>
        <w:rPr>
          <w:rFonts w:eastAsia="TKATF+TimesNewRomanPSMT"/>
          <w:color w:val="000000"/>
          <w:sz w:val="24"/>
          <w:szCs w:val="24"/>
        </w:rPr>
        <w:t>Объем и срок освоения программы</w:t>
      </w:r>
    </w:p>
    <w:p w:rsidR="00A61E87" w:rsidRDefault="006D6375">
      <w:pPr>
        <w:pStyle w:val="TableParagraph"/>
        <w:ind w:firstLine="709"/>
        <w:rPr>
          <w:rFonts w:eastAsia="TKATF+TimesNewRomanPSMT"/>
          <w:color w:val="000000"/>
          <w:sz w:val="24"/>
          <w:szCs w:val="24"/>
        </w:rPr>
      </w:pPr>
      <w:r>
        <w:rPr>
          <w:rFonts w:eastAsia="TKATF+TimesNewRomanPSMT"/>
          <w:color w:val="000000"/>
          <w:sz w:val="24"/>
          <w:szCs w:val="24"/>
        </w:rPr>
        <w:t>Программа рассчитана на 1 год обучения (36 недель – 34 часа).</w:t>
      </w:r>
    </w:p>
    <w:p w:rsidR="00A61E87" w:rsidRDefault="006D6375">
      <w:pPr>
        <w:pStyle w:val="TableParagraph"/>
        <w:ind w:firstLine="709"/>
        <w:jc w:val="both"/>
        <w:rPr>
          <w:rFonts w:eastAsia="TKATF+TimesNewRomanPSMT"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Форма обучения</w:t>
      </w:r>
      <w:r>
        <w:rPr>
          <w:rFonts w:eastAsia="TKATF+TimesNewRomanPSMT"/>
          <w:sz w:val="24"/>
          <w:szCs w:val="24"/>
        </w:rPr>
        <w:t xml:space="preserve"> – очная. Совместное взаимодействие педагога, сотрудников местного отделения полиции, членов Совета ветеранов Боевого братства города Дальнереченска, учащихся разных возрастов, с </w:t>
      </w:r>
      <w:proofErr w:type="gramStart"/>
      <w:r>
        <w:rPr>
          <w:rFonts w:eastAsia="TKATF+TimesNewRomanPSMT"/>
          <w:sz w:val="24"/>
          <w:szCs w:val="24"/>
        </w:rPr>
        <w:t>использованием  групповой</w:t>
      </w:r>
      <w:proofErr w:type="gramEnd"/>
      <w:r>
        <w:rPr>
          <w:rFonts w:eastAsia="TKATF+TimesNewRomanPSMT"/>
          <w:sz w:val="24"/>
          <w:szCs w:val="24"/>
        </w:rPr>
        <w:t xml:space="preserve"> формы обучения «ученик-ученик» направлено на создание условий воспитания патриота и гражданина РФ.</w:t>
      </w:r>
    </w:p>
    <w:p w:rsidR="00A61E87" w:rsidRDefault="00A61E87">
      <w:pPr>
        <w:pStyle w:val="TableParagraph"/>
        <w:jc w:val="center"/>
        <w:rPr>
          <w:rFonts w:eastAsia="TKATF+TimesNewRomanPSMT"/>
          <w:sz w:val="24"/>
          <w:szCs w:val="24"/>
        </w:rPr>
      </w:pPr>
    </w:p>
    <w:p w:rsidR="00A61E87" w:rsidRDefault="006D6375">
      <w:pPr>
        <w:pStyle w:val="TableParagraph"/>
        <w:jc w:val="center"/>
        <w:rPr>
          <w:rFonts w:eastAsia="TKATF+TimesNewRomanPSMT"/>
          <w:b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Режим занятий</w:t>
      </w:r>
    </w:p>
    <w:p w:rsidR="00A61E87" w:rsidRDefault="006D6375">
      <w:pPr>
        <w:pStyle w:val="TableParagraph"/>
        <w:ind w:firstLine="709"/>
        <w:jc w:val="both"/>
        <w:rPr>
          <w:rFonts w:eastAsia="TKATF+TimesNewRomanPSMT"/>
          <w:sz w:val="24"/>
          <w:szCs w:val="24"/>
        </w:rPr>
      </w:pPr>
      <w:r>
        <w:rPr>
          <w:rFonts w:eastAsia="TKATF+TimesNewRomanPSMT"/>
          <w:sz w:val="24"/>
          <w:szCs w:val="24"/>
        </w:rPr>
        <w:t>Занятия по общеобразовательной программе дополнительного образования «</w:t>
      </w:r>
      <w:proofErr w:type="spellStart"/>
      <w:r>
        <w:rPr>
          <w:rFonts w:eastAsia="TKATF+TimesNewRomanPSMT"/>
          <w:sz w:val="24"/>
          <w:szCs w:val="24"/>
        </w:rPr>
        <w:t>Юнармия</w:t>
      </w:r>
      <w:proofErr w:type="spellEnd"/>
      <w:r>
        <w:rPr>
          <w:rFonts w:eastAsia="TKATF+TimesNewRomanPSMT"/>
          <w:sz w:val="24"/>
          <w:szCs w:val="24"/>
        </w:rPr>
        <w:t>» проводятся для детей 10-18 лет 1 раза в неделю по 45 минут, в год 34 часа.</w:t>
      </w:r>
    </w:p>
    <w:p w:rsidR="00A61E87" w:rsidRDefault="00A61E87">
      <w:pPr>
        <w:pStyle w:val="TableParagraph"/>
        <w:ind w:firstLine="709"/>
        <w:jc w:val="center"/>
        <w:rPr>
          <w:rFonts w:eastAsia="TKATF+TimesNewRomanPSMT"/>
          <w:b/>
          <w:sz w:val="24"/>
          <w:szCs w:val="24"/>
        </w:rPr>
      </w:pPr>
    </w:p>
    <w:p w:rsidR="00A61E87" w:rsidRDefault="006D6375">
      <w:pPr>
        <w:pStyle w:val="TableParagraph"/>
        <w:ind w:firstLine="709"/>
        <w:jc w:val="center"/>
        <w:rPr>
          <w:rFonts w:eastAsia="TKATF+TimesNewRomanPSMT"/>
          <w:b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1.</w:t>
      </w:r>
      <w:proofErr w:type="gramStart"/>
      <w:r>
        <w:rPr>
          <w:rFonts w:eastAsia="TKATF+TimesNewRomanPSMT"/>
          <w:b/>
          <w:sz w:val="24"/>
          <w:szCs w:val="24"/>
        </w:rPr>
        <w:t>2.Цель</w:t>
      </w:r>
      <w:proofErr w:type="gramEnd"/>
      <w:r>
        <w:rPr>
          <w:rFonts w:eastAsia="TKATF+TimesNewRomanPSMT"/>
          <w:b/>
          <w:sz w:val="24"/>
          <w:szCs w:val="24"/>
        </w:rPr>
        <w:t xml:space="preserve"> и задачи программы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bookmarkStart w:id="0" w:name="_GoBack"/>
      <w:r>
        <w:rPr>
          <w:rFonts w:eastAsia="TKATF+TimesNewRomanPSMT"/>
          <w:b/>
          <w:sz w:val="24"/>
          <w:szCs w:val="24"/>
        </w:rPr>
        <w:t>Цель программы:</w:t>
      </w:r>
      <w:r>
        <w:rPr>
          <w:rFonts w:eastAsia="TKATF+TimesNewRomanPSMT"/>
          <w:sz w:val="24"/>
          <w:szCs w:val="24"/>
        </w:rPr>
        <w:t xml:space="preserve"> </w:t>
      </w:r>
      <w:r>
        <w:rPr>
          <w:sz w:val="24"/>
          <w:szCs w:val="24"/>
        </w:rPr>
        <w:t xml:space="preserve"> формирование, расширение и практическое закрепление знаний, умений и  навыков начальной военной подготовки у обучающихся 10-18 лет МОБУ «Лицей» г. Дальнереченск </w:t>
      </w:r>
      <w:proofErr w:type="spellStart"/>
      <w:r>
        <w:rPr>
          <w:sz w:val="24"/>
          <w:szCs w:val="24"/>
        </w:rPr>
        <w:t>Дальнереченского</w:t>
      </w:r>
      <w:proofErr w:type="spellEnd"/>
      <w:r>
        <w:rPr>
          <w:sz w:val="24"/>
          <w:szCs w:val="24"/>
        </w:rPr>
        <w:t xml:space="preserve"> городского округа, через изучение истории России, гражданской обороны, безопасности жизнедеятельности, строевой подготовки, первой медицинской помощи.</w:t>
      </w:r>
    </w:p>
    <w:p w:rsidR="00A61E87" w:rsidRDefault="00A61E87">
      <w:pPr>
        <w:pStyle w:val="TableParagraph"/>
        <w:ind w:firstLine="709"/>
        <w:jc w:val="both"/>
        <w:rPr>
          <w:rFonts w:eastAsia="TKATF+TimesNewRomanPSMT"/>
          <w:b/>
        </w:rPr>
      </w:pPr>
    </w:p>
    <w:p w:rsidR="00A61E87" w:rsidRDefault="006D6375">
      <w:pPr>
        <w:pStyle w:val="TableParagraph"/>
        <w:ind w:firstLine="709"/>
        <w:jc w:val="center"/>
        <w:rPr>
          <w:b/>
          <w:shd w:val="clear" w:color="auto" w:fill="FFFFFF"/>
        </w:rPr>
      </w:pPr>
      <w:r>
        <w:rPr>
          <w:rFonts w:eastAsia="TKATF+TimesNewRomanPSMT"/>
          <w:b/>
        </w:rPr>
        <w:t>Задачи программы:</w:t>
      </w:r>
    </w:p>
    <w:p w:rsidR="00A61E87" w:rsidRDefault="006D6375">
      <w:pPr>
        <w:pStyle w:val="TableParagraph"/>
        <w:ind w:firstLine="709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Воспитательные: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-воспитывать у обучающихся интерес к военной службе;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-воспитывать у детей гордость за свою страну, уважение к Государственным символам РФ, Вооружённым силам РФ, их боевым традициям, военной профессии;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-содействовать воспитанию морально-волевых качеств;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</w:t>
      </w:r>
      <w:proofErr w:type="gramStart"/>
      <w:r>
        <w:rPr>
          <w:sz w:val="24"/>
          <w:szCs w:val="24"/>
          <w:shd w:val="clear" w:color="auto" w:fill="FFFFFF"/>
        </w:rPr>
        <w:t>заложить  основы</w:t>
      </w:r>
      <w:proofErr w:type="gramEnd"/>
      <w:r>
        <w:rPr>
          <w:sz w:val="24"/>
          <w:szCs w:val="24"/>
          <w:shd w:val="clear" w:color="auto" w:fill="FFFFFF"/>
        </w:rPr>
        <w:t xml:space="preserve"> коллективных взаимоотношений, личностного общения  и совместной деятельности в объединении.</w:t>
      </w:r>
    </w:p>
    <w:p w:rsidR="00A61E87" w:rsidRDefault="006D6375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– Способствовать профессиональной ориентации, укреплению нравственных ориентиров и формированию положительной мотивации к профессии защитника Родины.</w:t>
      </w:r>
    </w:p>
    <w:p w:rsidR="00A61E87" w:rsidRDefault="00A61E87">
      <w:pPr>
        <w:pStyle w:val="TableParagraph"/>
        <w:ind w:firstLine="709"/>
        <w:jc w:val="both"/>
        <w:rPr>
          <w:b/>
          <w:bCs/>
          <w:sz w:val="24"/>
          <w:szCs w:val="24"/>
        </w:rPr>
      </w:pPr>
    </w:p>
    <w:p w:rsidR="00A61E87" w:rsidRDefault="006D6375">
      <w:pPr>
        <w:pStyle w:val="TableParagraph"/>
        <w:ind w:firstLine="709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Развивающие: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-формировать у уч-ся способность ставить новые учебные цели и задачи, планировать их реализацию, контролировать и оценивать свои действия, вносить коррективы в их выполнение;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-развивать у уч-ся навыки проектирования;</w:t>
      </w:r>
    </w:p>
    <w:p w:rsidR="00A61E87" w:rsidRDefault="006D6375">
      <w:pPr>
        <w:pStyle w:val="TableParagraph"/>
        <w:ind w:firstLine="709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-развивать у уч-ся навыки планирования учебного сотрудничества</w:t>
      </w:r>
      <w:r>
        <w:rPr>
          <w:rFonts w:eastAsia="TKATF+TimesNewRomanPSMT"/>
          <w:sz w:val="24"/>
          <w:szCs w:val="24"/>
        </w:rPr>
        <w:t xml:space="preserve"> с</w:t>
      </w:r>
      <w:r>
        <w:rPr>
          <w:rFonts w:eastAsia="TKATF+TimesNewRomanPSMT"/>
          <w:spacing w:val="68"/>
          <w:sz w:val="24"/>
          <w:szCs w:val="24"/>
        </w:rPr>
        <w:t xml:space="preserve"> </w:t>
      </w:r>
      <w:r>
        <w:rPr>
          <w:rFonts w:eastAsia="TKATF+TimesNewRomanPSMT"/>
          <w:spacing w:val="-3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чителем</w:t>
      </w:r>
      <w:r>
        <w:rPr>
          <w:rFonts w:eastAsia="TKATF+TimesNewRomanPSMT"/>
          <w:spacing w:val="66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68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св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р</w:t>
      </w:r>
      <w:r>
        <w:rPr>
          <w:rFonts w:eastAsia="TKATF+TimesNewRomanPSMT"/>
          <w:spacing w:val="-1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>т</w:t>
      </w:r>
      <w:r>
        <w:rPr>
          <w:rFonts w:eastAsia="TKATF+TimesNewRomanPSMT"/>
          <w:spacing w:val="1"/>
          <w:sz w:val="24"/>
          <w:szCs w:val="24"/>
        </w:rPr>
        <w:t>ник</w:t>
      </w:r>
      <w:r>
        <w:rPr>
          <w:rFonts w:eastAsia="TKATF+TimesNewRomanPSMT"/>
          <w:sz w:val="24"/>
          <w:szCs w:val="24"/>
        </w:rPr>
        <w:t>а</w:t>
      </w:r>
      <w:r>
        <w:rPr>
          <w:rFonts w:eastAsia="TKATF+TimesNewRomanPSMT"/>
          <w:spacing w:val="-1"/>
          <w:sz w:val="24"/>
          <w:szCs w:val="24"/>
        </w:rPr>
        <w:t>м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Symbol"/>
          <w:sz w:val="24"/>
          <w:szCs w:val="24"/>
        </w:rPr>
        <w:t>, умение работать в группе;</w:t>
      </w:r>
    </w:p>
    <w:p w:rsidR="00A61E87" w:rsidRDefault="006D6375">
      <w:pPr>
        <w:pStyle w:val="TableParagraph"/>
        <w:ind w:firstLine="709"/>
        <w:jc w:val="both"/>
        <w:rPr>
          <w:rFonts w:eastAsia="Symbol"/>
          <w:color w:val="000000"/>
          <w:sz w:val="24"/>
          <w:szCs w:val="24"/>
        </w:rPr>
      </w:pPr>
      <w:r>
        <w:rPr>
          <w:rFonts w:eastAsia="Symbol"/>
          <w:color w:val="000000"/>
          <w:sz w:val="24"/>
          <w:szCs w:val="24"/>
        </w:rPr>
        <w:t>-развивать речевую деятельность обучающихся;</w:t>
      </w:r>
    </w:p>
    <w:p w:rsidR="00A61E87" w:rsidRDefault="006D6375">
      <w:pPr>
        <w:pStyle w:val="TableParagraph"/>
        <w:ind w:firstLine="709"/>
        <w:jc w:val="both"/>
        <w:rPr>
          <w:rFonts w:eastAsia="Symbol"/>
          <w:color w:val="000000"/>
          <w:sz w:val="24"/>
          <w:szCs w:val="24"/>
        </w:rPr>
      </w:pPr>
      <w:r>
        <w:rPr>
          <w:rFonts w:eastAsia="Symbol"/>
          <w:color w:val="000000"/>
          <w:sz w:val="24"/>
          <w:szCs w:val="24"/>
        </w:rPr>
        <w:t>-развивать у уч-ся способность работать с различными источниками информации</w:t>
      </w:r>
    </w:p>
    <w:p w:rsidR="00A61E87" w:rsidRDefault="006D6375">
      <w:pPr>
        <w:pStyle w:val="TableParagraph"/>
        <w:jc w:val="both"/>
        <w:rPr>
          <w:rFonts w:eastAsia="Symbol"/>
          <w:color w:val="000000"/>
          <w:sz w:val="24"/>
          <w:szCs w:val="24"/>
        </w:rPr>
      </w:pPr>
      <w:r>
        <w:rPr>
          <w:rFonts w:eastAsia="Symbol"/>
          <w:color w:val="000000"/>
          <w:sz w:val="24"/>
          <w:szCs w:val="24"/>
        </w:rPr>
        <w:t xml:space="preserve">             – Создать условия для самореализации личности путем включения в разнообразные виды деятельности.</w:t>
      </w:r>
    </w:p>
    <w:p w:rsidR="00A61E87" w:rsidRDefault="00A61E87">
      <w:pPr>
        <w:pStyle w:val="TableParagraph"/>
        <w:ind w:firstLine="709"/>
        <w:jc w:val="both"/>
        <w:rPr>
          <w:rFonts w:eastAsia="TKATF+TimesNewRomanPSMT"/>
          <w:b/>
          <w:bCs/>
          <w:color w:val="000000"/>
          <w:sz w:val="24"/>
          <w:szCs w:val="24"/>
        </w:rPr>
      </w:pPr>
    </w:p>
    <w:p w:rsidR="00A61E87" w:rsidRDefault="006D6375">
      <w:pPr>
        <w:pStyle w:val="TableParagraph"/>
        <w:ind w:firstLine="709"/>
        <w:jc w:val="both"/>
        <w:rPr>
          <w:rFonts w:eastAsia="TKATF+TimesNewRomanPSMT"/>
          <w:b/>
          <w:bCs/>
          <w:color w:val="000000"/>
          <w:sz w:val="24"/>
          <w:szCs w:val="24"/>
        </w:rPr>
      </w:pPr>
      <w:r>
        <w:rPr>
          <w:rFonts w:eastAsia="TKATF+TimesNewRomanPSMT"/>
          <w:b/>
          <w:color w:val="000000"/>
          <w:sz w:val="24"/>
          <w:szCs w:val="24"/>
        </w:rPr>
        <w:t>Обучающие:</w:t>
      </w:r>
    </w:p>
    <w:p w:rsidR="00A61E87" w:rsidRDefault="006D6375">
      <w:pPr>
        <w:pStyle w:val="TableParagraph"/>
        <w:ind w:firstLine="709"/>
        <w:jc w:val="both"/>
        <w:rPr>
          <w:rFonts w:eastAsia="TKATF+TimesNewRomanPSMT"/>
          <w:color w:val="000000"/>
          <w:sz w:val="24"/>
          <w:szCs w:val="24"/>
        </w:rPr>
      </w:pPr>
      <w:r>
        <w:rPr>
          <w:rFonts w:eastAsia="TKATF+TimesNewRomanPSMT"/>
          <w:color w:val="000000"/>
          <w:sz w:val="24"/>
          <w:szCs w:val="24"/>
        </w:rPr>
        <w:t>-содействовать формированию первоначальных знаний об истории, назначении и структуре Вооруженных Сил РФ, вооружении и военной технике Армии России, о размещении и быте военнослужащих;</w:t>
      </w:r>
    </w:p>
    <w:p w:rsidR="00A61E87" w:rsidRDefault="006D6375">
      <w:pPr>
        <w:pStyle w:val="TableParagraph"/>
        <w:ind w:firstLine="709"/>
        <w:jc w:val="both"/>
        <w:rPr>
          <w:rFonts w:eastAsia="TKATF+TimesNewRomanPSMT"/>
          <w:color w:val="000000"/>
          <w:sz w:val="24"/>
          <w:szCs w:val="24"/>
        </w:rPr>
      </w:pPr>
      <w:r>
        <w:rPr>
          <w:rFonts w:eastAsia="TKATF+TimesNewRomanPSMT"/>
          <w:color w:val="000000"/>
          <w:sz w:val="24"/>
          <w:szCs w:val="24"/>
        </w:rPr>
        <w:t>-обеспечить практическое закрепление знаний, умений, навыков, полученных при изучении школьных курсов «География», «Биология», «Основы безопасности жизнедеятельности», «История Отечества», «Обществознание» и т.д.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-расширить знания уч-ся о Родном крае, выдающихся людях малой Родины; 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-знакомить подростков с движением «</w:t>
      </w:r>
      <w:proofErr w:type="spellStart"/>
      <w:r>
        <w:rPr>
          <w:sz w:val="24"/>
          <w:szCs w:val="24"/>
        </w:rPr>
        <w:t>Юнармия</w:t>
      </w:r>
      <w:proofErr w:type="spellEnd"/>
      <w:r>
        <w:rPr>
          <w:sz w:val="24"/>
          <w:szCs w:val="24"/>
        </w:rPr>
        <w:t xml:space="preserve">», уставом, структурой, гимном, символикой; 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-обучить учащихся элементам строевых приемов и действий в строю; 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-обучить учащихся разборке и сборке автомата Калашникова; 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-обучить оказанию первой медицинской помощи;</w:t>
      </w:r>
    </w:p>
    <w:p w:rsidR="00A61E87" w:rsidRDefault="006D6375">
      <w:pPr>
        <w:pStyle w:val="TableParagraph"/>
        <w:ind w:firstLine="709"/>
        <w:jc w:val="both"/>
        <w:rPr>
          <w:rFonts w:eastAsia="TKATF+TimesNewRomanPSMT"/>
          <w:color w:val="000000"/>
          <w:sz w:val="24"/>
          <w:szCs w:val="24"/>
        </w:rPr>
      </w:pPr>
      <w:r>
        <w:rPr>
          <w:sz w:val="24"/>
          <w:szCs w:val="24"/>
        </w:rPr>
        <w:t xml:space="preserve">-формировать </w:t>
      </w:r>
      <w:proofErr w:type="gramStart"/>
      <w:r>
        <w:rPr>
          <w:sz w:val="24"/>
          <w:szCs w:val="24"/>
        </w:rPr>
        <w:t>умения  ориентироваться</w:t>
      </w:r>
      <w:proofErr w:type="gramEnd"/>
      <w:r>
        <w:rPr>
          <w:sz w:val="24"/>
          <w:szCs w:val="24"/>
        </w:rPr>
        <w:t xml:space="preserve"> на местности.</w:t>
      </w:r>
    </w:p>
    <w:bookmarkEnd w:id="0"/>
    <w:p w:rsidR="00A61E87" w:rsidRDefault="00A61E87">
      <w:pPr>
        <w:pStyle w:val="TableParagraph"/>
        <w:jc w:val="center"/>
        <w:rPr>
          <w:rFonts w:eastAsia="TKATF+TimesNewRomanPSMT"/>
          <w:b/>
          <w:sz w:val="24"/>
          <w:szCs w:val="24"/>
        </w:rPr>
      </w:pPr>
    </w:p>
    <w:p w:rsidR="00A61E87" w:rsidRDefault="006D6375">
      <w:pPr>
        <w:pStyle w:val="TableParagraph"/>
        <w:jc w:val="center"/>
        <w:rPr>
          <w:rFonts w:eastAsia="TKATF+TimesNewRomanPSMT"/>
          <w:b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1.</w:t>
      </w:r>
      <w:proofErr w:type="gramStart"/>
      <w:r>
        <w:rPr>
          <w:rFonts w:eastAsia="TKATF+TimesNewRomanPSMT"/>
          <w:b/>
          <w:sz w:val="24"/>
          <w:szCs w:val="24"/>
        </w:rPr>
        <w:t>3.Содержание</w:t>
      </w:r>
      <w:proofErr w:type="gramEnd"/>
      <w:r>
        <w:rPr>
          <w:rFonts w:eastAsia="TKATF+TimesNewRomanPSMT"/>
          <w:b/>
          <w:sz w:val="24"/>
          <w:szCs w:val="24"/>
        </w:rPr>
        <w:t xml:space="preserve"> программы:</w:t>
      </w:r>
    </w:p>
    <w:p w:rsidR="00A61E87" w:rsidRDefault="006D6375">
      <w:pPr>
        <w:pStyle w:val="TableParagraph"/>
        <w:jc w:val="center"/>
        <w:rPr>
          <w:rFonts w:eastAsia="TKATF+TimesNewRomanPSMT"/>
          <w:b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Учебный план</w:t>
      </w: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851"/>
        <w:gridCol w:w="1137"/>
        <w:gridCol w:w="1272"/>
        <w:gridCol w:w="2126"/>
      </w:tblGrid>
      <w:tr w:rsidR="00A61E87">
        <w:trPr>
          <w:trHeight w:val="274"/>
        </w:trPr>
        <w:tc>
          <w:tcPr>
            <w:tcW w:w="817" w:type="dxa"/>
            <w:vMerge w:val="restart"/>
          </w:tcPr>
          <w:p w:rsidR="00A61E87" w:rsidRDefault="00A61E87">
            <w:pPr>
              <w:spacing w:after="8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87" w:rsidRDefault="006D6375">
            <w:pPr>
              <w:widowControl w:val="0"/>
              <w:spacing w:line="360" w:lineRule="auto"/>
              <w:ind w:left="203" w:firstLine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A61E87" w:rsidRDefault="00A61E87">
            <w:pPr>
              <w:spacing w:after="16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87" w:rsidRDefault="006D6375">
            <w:pPr>
              <w:widowControl w:val="0"/>
              <w:spacing w:line="360" w:lineRule="auto"/>
              <w:ind w:left="32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KATF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ание   темы</w:t>
            </w:r>
          </w:p>
        </w:tc>
        <w:tc>
          <w:tcPr>
            <w:tcW w:w="3260" w:type="dxa"/>
            <w:gridSpan w:val="3"/>
            <w:tcBorders>
              <w:bottom w:val="single" w:sz="4" w:space="0" w:color="000000" w:themeColor="text1"/>
            </w:tcBorders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KATF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KATF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тво</w:t>
            </w:r>
          </w:p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TKATF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2126" w:type="dxa"/>
            <w:vMerge w:val="restart"/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Формы аттестац</w:t>
            </w:r>
            <w:r>
              <w:rPr>
                <w:rFonts w:ascii="Times New Roman" w:eastAsia="TKATF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и/ контроля</w:t>
            </w:r>
          </w:p>
        </w:tc>
      </w:tr>
      <w:tr w:rsidR="00A61E87">
        <w:trPr>
          <w:trHeight w:val="284"/>
        </w:trPr>
        <w:tc>
          <w:tcPr>
            <w:tcW w:w="817" w:type="dxa"/>
            <w:vMerge/>
          </w:tcPr>
          <w:p w:rsidR="00A61E87" w:rsidRDefault="00A61E87">
            <w:pPr>
              <w:spacing w:after="8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61E87" w:rsidRDefault="00A61E87">
            <w:pPr>
              <w:spacing w:after="16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A61E87" w:rsidRDefault="006D6375">
            <w:pPr>
              <w:widowControl w:val="0"/>
              <w:spacing w:before="3" w:line="360" w:lineRule="auto"/>
              <w:ind w:right="-20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000000" w:themeColor="text1"/>
            </w:tcBorders>
          </w:tcPr>
          <w:p w:rsidR="00A61E87" w:rsidRDefault="006D6375">
            <w:pPr>
              <w:widowControl w:val="0"/>
              <w:spacing w:before="3" w:line="360" w:lineRule="auto"/>
              <w:ind w:left="121" w:righ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2" w:type="dxa"/>
            <w:tcBorders>
              <w:top w:val="single" w:sz="4" w:space="0" w:color="000000" w:themeColor="text1"/>
            </w:tcBorders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  <w:vMerge/>
          </w:tcPr>
          <w:p w:rsidR="00A61E87" w:rsidRDefault="00A61E87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E87">
        <w:tc>
          <w:tcPr>
            <w:tcW w:w="817" w:type="dxa"/>
          </w:tcPr>
          <w:p w:rsidR="00A61E87" w:rsidRDefault="006D6375">
            <w:pPr>
              <w:widowControl w:val="0"/>
              <w:spacing w:line="360" w:lineRule="auto"/>
              <w:ind w:left="107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61E87" w:rsidRDefault="006D6375">
            <w:pPr>
              <w:widowControl w:val="0"/>
              <w:spacing w:line="360" w:lineRule="auto"/>
              <w:ind w:right="34"/>
              <w:jc w:val="both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Тактическая подготовка</w:t>
            </w:r>
          </w:p>
        </w:tc>
        <w:tc>
          <w:tcPr>
            <w:tcW w:w="851" w:type="dxa"/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61E87" w:rsidRDefault="006D6375">
            <w:pPr>
              <w:pStyle w:val="a3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Рассказ, показ, тренировка</w:t>
            </w:r>
          </w:p>
        </w:tc>
      </w:tr>
      <w:tr w:rsidR="00A61E87">
        <w:tc>
          <w:tcPr>
            <w:tcW w:w="817" w:type="dxa"/>
          </w:tcPr>
          <w:p w:rsidR="00A61E87" w:rsidRDefault="006D6375">
            <w:pPr>
              <w:widowControl w:val="0"/>
              <w:spacing w:line="360" w:lineRule="auto"/>
              <w:ind w:left="107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61E87" w:rsidRDefault="006D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851" w:type="dxa"/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61E87" w:rsidRDefault="006D6375">
            <w:pPr>
              <w:pStyle w:val="a3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Рассказ, показ, тренировка</w:t>
            </w:r>
            <w:r>
              <w:rPr>
                <w:rFonts w:ascii="Times New Roman" w:eastAsia="TKATF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</w:tr>
      <w:tr w:rsidR="00A61E87">
        <w:trPr>
          <w:trHeight w:val="632"/>
        </w:trPr>
        <w:tc>
          <w:tcPr>
            <w:tcW w:w="817" w:type="dxa"/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61E87" w:rsidRDefault="006D637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Основы технической подготовки и связи</w:t>
            </w:r>
          </w:p>
        </w:tc>
        <w:tc>
          <w:tcPr>
            <w:tcW w:w="851" w:type="dxa"/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61E87" w:rsidRDefault="006D6375">
            <w:pPr>
              <w:pStyle w:val="a3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Рассказ, показ, тренировка</w:t>
            </w:r>
          </w:p>
        </w:tc>
      </w:tr>
      <w:tr w:rsidR="00A61E87">
        <w:tc>
          <w:tcPr>
            <w:tcW w:w="817" w:type="dxa"/>
          </w:tcPr>
          <w:p w:rsidR="00A61E87" w:rsidRDefault="006D6375">
            <w:pPr>
              <w:widowControl w:val="0"/>
              <w:ind w:left="107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61E87" w:rsidRDefault="006D6375">
            <w:pPr>
              <w:pStyle w:val="a3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Инжинерная</w:t>
            </w:r>
            <w:proofErr w:type="spellEnd"/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 xml:space="preserve"> подготовка</w:t>
            </w:r>
          </w:p>
          <w:p w:rsidR="00A61E87" w:rsidRDefault="00A61E87"/>
        </w:tc>
        <w:tc>
          <w:tcPr>
            <w:tcW w:w="851" w:type="dxa"/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61E87" w:rsidRDefault="006D6375">
            <w:pPr>
              <w:pStyle w:val="a3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Рассказ, показ, тренировка</w:t>
            </w:r>
          </w:p>
        </w:tc>
      </w:tr>
      <w:tr w:rsidR="00A61E87">
        <w:tc>
          <w:tcPr>
            <w:tcW w:w="817" w:type="dxa"/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61E87" w:rsidRDefault="006D6375">
            <w:pPr>
              <w:widowControl w:val="0"/>
              <w:spacing w:line="360" w:lineRule="auto"/>
              <w:ind w:left="34" w:right="34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РХБЗ защита</w:t>
            </w:r>
          </w:p>
        </w:tc>
        <w:tc>
          <w:tcPr>
            <w:tcW w:w="851" w:type="dxa"/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61E87" w:rsidRDefault="006D6375">
            <w:pPr>
              <w:pStyle w:val="a3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Рассказ, показ, тренировка</w:t>
            </w:r>
          </w:p>
        </w:tc>
      </w:tr>
      <w:tr w:rsidR="00A61E87">
        <w:tc>
          <w:tcPr>
            <w:tcW w:w="817" w:type="dxa"/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61E87" w:rsidRDefault="006D6375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Первая помощь (тактическая медицина)</w:t>
            </w:r>
          </w:p>
        </w:tc>
        <w:tc>
          <w:tcPr>
            <w:tcW w:w="851" w:type="dxa"/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61E87" w:rsidRDefault="006D6375">
            <w:pPr>
              <w:pStyle w:val="a3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Рассказ, показ, тренировка</w:t>
            </w:r>
          </w:p>
        </w:tc>
      </w:tr>
      <w:tr w:rsidR="00A61E87">
        <w:tc>
          <w:tcPr>
            <w:tcW w:w="817" w:type="dxa"/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61E87" w:rsidRDefault="006D6375">
            <w:pPr>
              <w:widowControl w:val="0"/>
              <w:spacing w:before="1" w:line="360" w:lineRule="auto"/>
              <w:ind w:left="34" w:right="34"/>
              <w:jc w:val="both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Топография</w:t>
            </w:r>
          </w:p>
        </w:tc>
        <w:tc>
          <w:tcPr>
            <w:tcW w:w="851" w:type="dxa"/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61E87" w:rsidRDefault="006D6375">
            <w:pPr>
              <w:pStyle w:val="a3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Рассказ, показ, тренировка</w:t>
            </w:r>
          </w:p>
        </w:tc>
      </w:tr>
      <w:tr w:rsidR="00A61E87">
        <w:tc>
          <w:tcPr>
            <w:tcW w:w="817" w:type="dxa"/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61E87" w:rsidRDefault="006D6375">
            <w:pPr>
              <w:widowControl w:val="0"/>
              <w:spacing w:before="1" w:line="360" w:lineRule="auto"/>
              <w:ind w:right="34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Строевая подготовка</w:t>
            </w:r>
          </w:p>
        </w:tc>
        <w:tc>
          <w:tcPr>
            <w:tcW w:w="851" w:type="dxa"/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61E87" w:rsidRDefault="006D6375">
            <w:pPr>
              <w:pStyle w:val="a3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Рассказ, показ, тренировка</w:t>
            </w:r>
          </w:p>
          <w:p w:rsidR="00A61E87" w:rsidRDefault="00A61E87"/>
        </w:tc>
      </w:tr>
      <w:tr w:rsidR="00A61E87">
        <w:tc>
          <w:tcPr>
            <w:tcW w:w="817" w:type="dxa"/>
          </w:tcPr>
          <w:p w:rsidR="00A61E87" w:rsidRDefault="00A61E87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61E87" w:rsidRDefault="006D6375">
            <w:pPr>
              <w:widowControl w:val="0"/>
              <w:spacing w:before="1" w:line="360" w:lineRule="auto"/>
              <w:ind w:right="34"/>
              <w:jc w:val="both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7" w:type="dxa"/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2" w:type="dxa"/>
          </w:tcPr>
          <w:p w:rsidR="00A61E87" w:rsidRDefault="006D6375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A61E87" w:rsidRDefault="00A61E87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1E87" w:rsidRDefault="00A61E87">
      <w:pPr>
        <w:pStyle w:val="TableParagraph"/>
        <w:ind w:firstLine="567"/>
        <w:jc w:val="center"/>
        <w:rPr>
          <w:rFonts w:eastAsia="TKATF+TimesNewRomanPSMT"/>
          <w:b/>
          <w:sz w:val="24"/>
          <w:szCs w:val="24"/>
        </w:rPr>
      </w:pPr>
    </w:p>
    <w:p w:rsidR="00A61E87" w:rsidRDefault="006D6375">
      <w:pPr>
        <w:pStyle w:val="TableParagraph"/>
        <w:ind w:firstLine="567"/>
        <w:jc w:val="center"/>
        <w:rPr>
          <w:rFonts w:eastAsia="TKATF+TimesNewRomanPSMT"/>
          <w:b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Содержание учебного плана</w:t>
      </w:r>
    </w:p>
    <w:p w:rsidR="00A61E87" w:rsidRDefault="006D6375">
      <w:pPr>
        <w:pStyle w:val="TableParagraph"/>
        <w:ind w:firstLine="567"/>
        <w:jc w:val="center"/>
        <w:rPr>
          <w:b/>
          <w:bCs/>
          <w:sz w:val="24"/>
          <w:szCs w:val="24"/>
        </w:rPr>
      </w:pPr>
      <w:r>
        <w:rPr>
          <w:rFonts w:eastAsia="UAGHP+TimesNewRomanPSMT"/>
          <w:b/>
          <w:bCs/>
          <w:sz w:val="24"/>
          <w:szCs w:val="24"/>
        </w:rPr>
        <w:t>Модуль ТАКТИЧЕСКАЯ ПОДГОТОВКА</w:t>
      </w:r>
    </w:p>
    <w:p w:rsidR="00A61E87" w:rsidRDefault="006D6375">
      <w:pPr>
        <w:pStyle w:val="TableParagraph"/>
        <w:ind w:firstLine="709"/>
        <w:jc w:val="both"/>
        <w:rPr>
          <w:rFonts w:eastAsia="TKATF+TimesNewRomanPSMT"/>
          <w:spacing w:val="53"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Теория</w:t>
      </w:r>
      <w:r>
        <w:rPr>
          <w:rFonts w:eastAsia="TKATF+TimesNewRomanPSMT"/>
          <w:b/>
          <w:spacing w:val="53"/>
          <w:sz w:val="24"/>
          <w:szCs w:val="24"/>
        </w:rPr>
        <w:t>:</w:t>
      </w:r>
      <w:r>
        <w:rPr>
          <w:rFonts w:eastAsia="TKATF+TimesNewRomanPSMT"/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 виды боя: оборона, </w:t>
      </w:r>
      <w:proofErr w:type="gramStart"/>
      <w:r>
        <w:rPr>
          <w:sz w:val="24"/>
          <w:szCs w:val="24"/>
        </w:rPr>
        <w:t>наступление .</w:t>
      </w:r>
      <w:proofErr w:type="gramEnd"/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Понятие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тактических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действий .</w:t>
      </w:r>
      <w:proofErr w:type="gramEnd"/>
      <w:r>
        <w:rPr>
          <w:sz w:val="24"/>
          <w:szCs w:val="24"/>
        </w:rPr>
        <w:t xml:space="preserve"> Организационно-штатная структура и боевые возможности мотострелкового отделения Сухопутных войск Российской Фе- </w:t>
      </w:r>
      <w:proofErr w:type="spellStart"/>
      <w:proofErr w:type="gramStart"/>
      <w:r>
        <w:rPr>
          <w:sz w:val="24"/>
          <w:szCs w:val="24"/>
        </w:rPr>
        <w:t>дерации</w:t>
      </w:r>
      <w:proofErr w:type="spellEnd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Задачи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отделения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видах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боя .</w:t>
      </w:r>
      <w:proofErr w:type="gramEnd"/>
    </w:p>
    <w:p w:rsidR="00A61E87" w:rsidRDefault="006D6375">
      <w:pPr>
        <w:pStyle w:val="TableParagraph"/>
        <w:ind w:firstLine="709"/>
        <w:jc w:val="both"/>
        <w:rPr>
          <w:rFonts w:eastAsia="TKATF+TimesNewRomanPSMT"/>
          <w:spacing w:val="53"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Пр</w:t>
      </w:r>
      <w:r>
        <w:rPr>
          <w:rFonts w:eastAsia="TKATF+TimesNewRomanPSMT"/>
          <w:b/>
          <w:spacing w:val="-1"/>
          <w:sz w:val="24"/>
          <w:szCs w:val="24"/>
        </w:rPr>
        <w:t>а</w:t>
      </w:r>
      <w:r>
        <w:rPr>
          <w:rFonts w:eastAsia="TKATF+TimesNewRomanPSMT"/>
          <w:b/>
          <w:sz w:val="24"/>
          <w:szCs w:val="24"/>
        </w:rPr>
        <w:t>кт</w:t>
      </w:r>
      <w:r>
        <w:rPr>
          <w:rFonts w:eastAsia="TKATF+TimesNewRomanPSMT"/>
          <w:b/>
          <w:spacing w:val="2"/>
          <w:sz w:val="24"/>
          <w:szCs w:val="24"/>
        </w:rPr>
        <w:t>и</w:t>
      </w:r>
      <w:r>
        <w:rPr>
          <w:rFonts w:eastAsia="TKATF+TimesNewRomanPSMT"/>
          <w:b/>
          <w:spacing w:val="1"/>
          <w:sz w:val="24"/>
          <w:szCs w:val="24"/>
        </w:rPr>
        <w:t>к</w:t>
      </w:r>
      <w:r>
        <w:rPr>
          <w:rFonts w:eastAsia="TKATF+TimesNewRomanPSMT"/>
          <w:b/>
          <w:sz w:val="24"/>
          <w:szCs w:val="24"/>
        </w:rPr>
        <w:t>а:</w:t>
      </w:r>
      <w:r>
        <w:rPr>
          <w:rFonts w:eastAsia="TKATF+TimesNewRomanPSMT"/>
          <w:i/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Действия отделения в </w:t>
      </w:r>
      <w:proofErr w:type="gramStart"/>
      <w:r>
        <w:rPr>
          <w:sz w:val="24"/>
          <w:szCs w:val="24"/>
        </w:rPr>
        <w:t>обороне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Способы перехода к </w:t>
      </w:r>
      <w:proofErr w:type="gramStart"/>
      <w:r>
        <w:rPr>
          <w:sz w:val="24"/>
          <w:szCs w:val="24"/>
        </w:rPr>
        <w:t>обороне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Позиция отделения в </w:t>
      </w:r>
      <w:proofErr w:type="gramStart"/>
      <w:r>
        <w:rPr>
          <w:sz w:val="24"/>
          <w:szCs w:val="24"/>
        </w:rPr>
        <w:t>обороне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.Действия</w:t>
      </w:r>
      <w:proofErr w:type="gramEnd"/>
      <w:r>
        <w:rPr>
          <w:sz w:val="24"/>
          <w:szCs w:val="24"/>
        </w:rPr>
        <w:t xml:space="preserve"> отделения в наступлении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. Боевой порядок отделе- </w:t>
      </w:r>
      <w:proofErr w:type="spellStart"/>
      <w:r>
        <w:rPr>
          <w:sz w:val="24"/>
          <w:szCs w:val="24"/>
        </w:rPr>
        <w:t>ния</w:t>
      </w:r>
      <w:proofErr w:type="spellEnd"/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наступлении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 Перебежки</w:t>
      </w:r>
      <w:proofErr w:type="gramEnd"/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переползания</w:t>
      </w:r>
      <w:proofErr w:type="spellEnd"/>
      <w:r>
        <w:rPr>
          <w:sz w:val="24"/>
          <w:szCs w:val="24"/>
        </w:rPr>
        <w:t xml:space="preserve"> . </w:t>
      </w:r>
    </w:p>
    <w:p w:rsidR="00A61E87" w:rsidRDefault="006D6375">
      <w:pPr>
        <w:pStyle w:val="TableParagraph"/>
        <w:ind w:firstLine="709"/>
        <w:jc w:val="center"/>
        <w:rPr>
          <w:rFonts w:eastAsia="UAGHP+TimesNewRomanPSMT"/>
          <w:b/>
          <w:bCs/>
          <w:sz w:val="24"/>
          <w:szCs w:val="24"/>
        </w:rPr>
      </w:pPr>
      <w:proofErr w:type="gramStart"/>
      <w:r>
        <w:rPr>
          <w:rFonts w:eastAsia="UAGHP+TimesNewRomanPSMT"/>
          <w:b/>
          <w:bCs/>
          <w:sz w:val="24"/>
          <w:szCs w:val="24"/>
        </w:rPr>
        <w:t>Модуль  ОГНЕВАЯ</w:t>
      </w:r>
      <w:proofErr w:type="gramEnd"/>
      <w:r>
        <w:rPr>
          <w:rFonts w:eastAsia="UAGHP+TimesNewRomanPSMT"/>
          <w:b/>
          <w:bCs/>
          <w:sz w:val="24"/>
          <w:szCs w:val="24"/>
        </w:rPr>
        <w:t xml:space="preserve"> ПОДГОТОВКА</w:t>
      </w:r>
    </w:p>
    <w:p w:rsidR="00A61E87" w:rsidRDefault="006D6375">
      <w:pPr>
        <w:pStyle w:val="TableParagraph"/>
        <w:ind w:firstLine="709"/>
        <w:jc w:val="both"/>
        <w:rPr>
          <w:rFonts w:eastAsia="TKATF+TimesNewRomanPSMT"/>
          <w:spacing w:val="53"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Теория:</w:t>
      </w:r>
      <w:r>
        <w:rPr>
          <w:rFonts w:eastAsia="TKATF+TimesNewRomanPSMT"/>
          <w:sz w:val="24"/>
          <w:szCs w:val="24"/>
        </w:rPr>
        <w:t xml:space="preserve"> Назначение</w:t>
      </w:r>
      <w:r>
        <w:rPr>
          <w:rFonts w:eastAsia="TKATF+TimesNewRomanPSMT"/>
          <w:spacing w:val="13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15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ТТХ</w:t>
      </w:r>
      <w:r>
        <w:rPr>
          <w:rFonts w:eastAsia="TKATF+TimesNewRomanPSMT"/>
          <w:spacing w:val="1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А</w:t>
      </w:r>
      <w:r>
        <w:rPr>
          <w:rFonts w:eastAsia="TKATF+TimesNewRomanPSMT"/>
          <w:spacing w:val="2"/>
          <w:sz w:val="24"/>
          <w:szCs w:val="24"/>
        </w:rPr>
        <w:t>К</w:t>
      </w:r>
      <w:r>
        <w:rPr>
          <w:sz w:val="24"/>
          <w:szCs w:val="24"/>
        </w:rPr>
        <w:t>-</w:t>
      </w:r>
      <w:r>
        <w:rPr>
          <w:rFonts w:eastAsia="TKATF+TimesNewRomanPSMT"/>
          <w:sz w:val="24"/>
          <w:szCs w:val="24"/>
        </w:rPr>
        <w:t>74</w:t>
      </w:r>
      <w:r>
        <w:rPr>
          <w:rFonts w:eastAsia="TKATF+TimesNewRomanPSMT"/>
          <w:spacing w:val="13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15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его</w:t>
      </w:r>
      <w:r>
        <w:rPr>
          <w:rFonts w:eastAsia="TKATF+TimesNewRomanPSMT"/>
          <w:spacing w:val="13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мод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pacing w:val="3"/>
          <w:sz w:val="24"/>
          <w:szCs w:val="24"/>
        </w:rPr>
        <w:t>ф</w:t>
      </w:r>
      <w:r>
        <w:rPr>
          <w:rFonts w:eastAsia="TKATF+TimesNewRomanPSMT"/>
          <w:spacing w:val="1"/>
          <w:sz w:val="24"/>
          <w:szCs w:val="24"/>
        </w:rPr>
        <w:t>ик</w:t>
      </w:r>
      <w:r>
        <w:rPr>
          <w:rFonts w:eastAsia="TKATF+TimesNewRomanPSMT"/>
          <w:sz w:val="24"/>
          <w:szCs w:val="24"/>
        </w:rPr>
        <w:t>аций.</w:t>
      </w:r>
      <w:r>
        <w:rPr>
          <w:rFonts w:eastAsia="TKATF+TimesNewRomanPSMT"/>
          <w:spacing w:val="1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Общее</w:t>
      </w:r>
      <w:r>
        <w:rPr>
          <w:rFonts w:eastAsia="TKATF+TimesNewRomanPSMT"/>
          <w:spacing w:val="15"/>
          <w:sz w:val="24"/>
          <w:szCs w:val="24"/>
        </w:rPr>
        <w:t xml:space="preserve"> </w:t>
      </w:r>
      <w:r>
        <w:rPr>
          <w:rFonts w:eastAsia="TKATF+TimesNewRomanPSMT"/>
          <w:spacing w:val="-3"/>
          <w:sz w:val="24"/>
          <w:szCs w:val="24"/>
        </w:rPr>
        <w:t>у</w:t>
      </w:r>
      <w:r>
        <w:rPr>
          <w:rFonts w:eastAsia="TKATF+TimesNewRomanPSMT"/>
          <w:spacing w:val="-1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>тро</w:t>
      </w:r>
      <w:r>
        <w:rPr>
          <w:rFonts w:eastAsia="TKATF+TimesNewRomanPSMT"/>
          <w:spacing w:val="1"/>
          <w:sz w:val="24"/>
          <w:szCs w:val="24"/>
        </w:rPr>
        <w:t>йс</w:t>
      </w:r>
      <w:r>
        <w:rPr>
          <w:rFonts w:eastAsia="TKATF+TimesNewRomanPSMT"/>
          <w:sz w:val="24"/>
          <w:szCs w:val="24"/>
        </w:rPr>
        <w:t>тво</w:t>
      </w:r>
      <w:r>
        <w:rPr>
          <w:rFonts w:eastAsia="TKATF+TimesNewRomanPSMT"/>
          <w:spacing w:val="1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16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р</w:t>
      </w:r>
      <w:r>
        <w:rPr>
          <w:rFonts w:eastAsia="TKATF+TimesNewRomanPSMT"/>
          <w:spacing w:val="-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нцип работы</w:t>
      </w:r>
      <w:r>
        <w:rPr>
          <w:rFonts w:eastAsia="TKATF+TimesNewRomanPSMT"/>
          <w:spacing w:val="8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АК</w:t>
      </w:r>
      <w:r>
        <w:rPr>
          <w:sz w:val="24"/>
          <w:szCs w:val="24"/>
        </w:rPr>
        <w:t>-74.</w:t>
      </w:r>
      <w:r>
        <w:rPr>
          <w:spacing w:val="87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Меры безопасности при обращении с оружием и боеприпасам. Пр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в</w:t>
      </w:r>
      <w:r>
        <w:rPr>
          <w:rFonts w:eastAsia="TKATF+TimesNewRomanPSMT"/>
          <w:spacing w:val="3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ла</w:t>
      </w:r>
      <w:r>
        <w:rPr>
          <w:rFonts w:eastAsia="TKATF+TimesNewRomanPSMT"/>
          <w:spacing w:val="80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оведен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я</w:t>
      </w:r>
      <w:r>
        <w:rPr>
          <w:rFonts w:eastAsia="TKATF+TimesNewRomanPSMT"/>
          <w:spacing w:val="82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на</w:t>
      </w:r>
      <w:r>
        <w:rPr>
          <w:rFonts w:eastAsia="TKATF+TimesNewRomanPSMT"/>
          <w:spacing w:val="83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стрельб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ще.</w:t>
      </w:r>
      <w:r>
        <w:rPr>
          <w:rFonts w:eastAsia="TKATF+TimesNewRomanPSMT"/>
          <w:spacing w:val="8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Основы</w:t>
      </w:r>
      <w:r>
        <w:rPr>
          <w:rFonts w:eastAsia="TKATF+TimesNewRomanPSMT"/>
          <w:spacing w:val="80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стрельбы</w:t>
      </w:r>
      <w:r>
        <w:rPr>
          <w:rFonts w:eastAsia="TKATF+TimesNewRomanPSMT"/>
          <w:spacing w:val="8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из стрелкового о</w:t>
      </w:r>
      <w:r>
        <w:rPr>
          <w:rFonts w:eastAsia="TKATF+TimesNewRomanPSMT"/>
          <w:spacing w:val="2"/>
          <w:sz w:val="24"/>
          <w:szCs w:val="24"/>
        </w:rPr>
        <w:t>р</w:t>
      </w:r>
      <w:r>
        <w:rPr>
          <w:rFonts w:eastAsia="TKATF+TimesNewRomanPSMT"/>
          <w:spacing w:val="-4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жия.</w:t>
      </w:r>
    </w:p>
    <w:p w:rsidR="00A61E87" w:rsidRDefault="006D6375">
      <w:pPr>
        <w:pStyle w:val="TableParagraph"/>
        <w:ind w:firstLine="709"/>
        <w:jc w:val="both"/>
        <w:rPr>
          <w:rFonts w:eastAsia="TKATF+TimesNewRomanPSMT"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Пр</w:t>
      </w:r>
      <w:r>
        <w:rPr>
          <w:rFonts w:eastAsia="TKATF+TimesNewRomanPSMT"/>
          <w:b/>
          <w:spacing w:val="-1"/>
          <w:sz w:val="24"/>
          <w:szCs w:val="24"/>
        </w:rPr>
        <w:t>а</w:t>
      </w:r>
      <w:r>
        <w:rPr>
          <w:rFonts w:eastAsia="TKATF+TimesNewRomanPSMT"/>
          <w:b/>
          <w:sz w:val="24"/>
          <w:szCs w:val="24"/>
        </w:rPr>
        <w:t>кт</w:t>
      </w:r>
      <w:r>
        <w:rPr>
          <w:rFonts w:eastAsia="TKATF+TimesNewRomanPSMT"/>
          <w:b/>
          <w:spacing w:val="2"/>
          <w:sz w:val="24"/>
          <w:szCs w:val="24"/>
        </w:rPr>
        <w:t>и</w:t>
      </w:r>
      <w:r>
        <w:rPr>
          <w:rFonts w:eastAsia="TKATF+TimesNewRomanPSMT"/>
          <w:b/>
          <w:spacing w:val="1"/>
          <w:sz w:val="24"/>
          <w:szCs w:val="24"/>
        </w:rPr>
        <w:t>к</w:t>
      </w:r>
      <w:r>
        <w:rPr>
          <w:rFonts w:eastAsia="TKATF+TimesNewRomanPSMT"/>
          <w:b/>
          <w:sz w:val="24"/>
          <w:szCs w:val="24"/>
        </w:rPr>
        <w:t>а:</w:t>
      </w:r>
      <w:r>
        <w:rPr>
          <w:rFonts w:eastAsia="TKATF+TimesNewRomanPSMT"/>
          <w:sz w:val="24"/>
          <w:szCs w:val="24"/>
        </w:rPr>
        <w:t xml:space="preserve"> По</w:t>
      </w:r>
      <w:r>
        <w:rPr>
          <w:rFonts w:eastAsia="TKATF+TimesNewRomanPSMT"/>
          <w:spacing w:val="-1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>ледов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т</w:t>
      </w:r>
      <w:r>
        <w:rPr>
          <w:rFonts w:eastAsia="TKATF+TimesNewRomanPSMT"/>
          <w:spacing w:val="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л</w:t>
      </w:r>
      <w:r>
        <w:rPr>
          <w:rFonts w:eastAsia="TKATF+TimesNewRomanPSMT"/>
          <w:spacing w:val="1"/>
          <w:sz w:val="24"/>
          <w:szCs w:val="24"/>
        </w:rPr>
        <w:t>ьн</w:t>
      </w:r>
      <w:r>
        <w:rPr>
          <w:rFonts w:eastAsia="TKATF+TimesNewRomanPSMT"/>
          <w:sz w:val="24"/>
          <w:szCs w:val="24"/>
        </w:rPr>
        <w:t>ость</w:t>
      </w:r>
      <w:r>
        <w:rPr>
          <w:rFonts w:eastAsia="TKATF+TimesNewRomanPSMT"/>
          <w:spacing w:val="87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епол</w:t>
      </w:r>
      <w:r>
        <w:rPr>
          <w:rFonts w:eastAsia="TKATF+TimesNewRomanPSMT"/>
          <w:spacing w:val="2"/>
          <w:sz w:val="24"/>
          <w:szCs w:val="24"/>
        </w:rPr>
        <w:t>н</w:t>
      </w:r>
      <w:r>
        <w:rPr>
          <w:rFonts w:eastAsia="TKATF+TimesNewRomanPSMT"/>
          <w:spacing w:val="-2"/>
          <w:sz w:val="24"/>
          <w:szCs w:val="24"/>
        </w:rPr>
        <w:t>о</w:t>
      </w:r>
      <w:r>
        <w:rPr>
          <w:rFonts w:eastAsia="TKATF+TimesNewRomanPSMT"/>
          <w:sz w:val="24"/>
          <w:szCs w:val="24"/>
        </w:rPr>
        <w:t>й</w:t>
      </w:r>
      <w:r>
        <w:rPr>
          <w:rFonts w:eastAsia="TKATF+TimesNewRomanPSMT"/>
          <w:spacing w:val="89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ра</w:t>
      </w:r>
      <w:r>
        <w:rPr>
          <w:rFonts w:eastAsia="TKATF+TimesNewRomanPSMT"/>
          <w:spacing w:val="-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борки</w:t>
      </w:r>
      <w:r>
        <w:rPr>
          <w:rFonts w:eastAsia="TKATF+TimesNewRomanPSMT"/>
          <w:spacing w:val="90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89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сборки АК-74. Изготовка к стрельбе из различных положений. Стрельба в электронном тире. Стрельба из пневматической винтовки.</w:t>
      </w:r>
    </w:p>
    <w:p w:rsidR="00A61E87" w:rsidRDefault="00A61E87">
      <w:pPr>
        <w:pStyle w:val="TableParagraph"/>
        <w:ind w:firstLine="709"/>
        <w:jc w:val="center"/>
        <w:rPr>
          <w:rFonts w:eastAsia="TKATF+TimesNewRomanPSMT"/>
          <w:b/>
          <w:bCs/>
          <w:spacing w:val="53"/>
          <w:sz w:val="24"/>
          <w:szCs w:val="24"/>
        </w:rPr>
      </w:pPr>
    </w:p>
    <w:p w:rsidR="00A61E87" w:rsidRDefault="00A61E87">
      <w:pPr>
        <w:pStyle w:val="TableParagraph"/>
        <w:ind w:firstLine="709"/>
        <w:jc w:val="center"/>
        <w:rPr>
          <w:rFonts w:eastAsia="UAGHP+TimesNewRomanPSMT"/>
          <w:b/>
          <w:bCs/>
          <w:sz w:val="24"/>
          <w:szCs w:val="24"/>
        </w:rPr>
      </w:pPr>
    </w:p>
    <w:p w:rsidR="00A61E87" w:rsidRDefault="006D6375">
      <w:pPr>
        <w:pStyle w:val="TableParagraph"/>
        <w:ind w:firstLine="709"/>
        <w:jc w:val="center"/>
        <w:rPr>
          <w:rFonts w:eastAsia="TKATF+TimesNewRomanPSMT"/>
          <w:b/>
          <w:spacing w:val="53"/>
          <w:sz w:val="24"/>
          <w:szCs w:val="24"/>
        </w:rPr>
      </w:pPr>
      <w:r>
        <w:rPr>
          <w:rFonts w:eastAsia="UAGHP+TimesNewRomanPSMT"/>
          <w:b/>
          <w:bCs/>
          <w:sz w:val="24"/>
          <w:szCs w:val="24"/>
        </w:rPr>
        <w:t>Модуль ОСНОВЫ ТЕХНИЧЕСКОЙ ПОДГОТОВКИ</w:t>
      </w:r>
    </w:p>
    <w:p w:rsidR="00A61E87" w:rsidRDefault="006D6375">
      <w:pPr>
        <w:pStyle w:val="afc"/>
        <w:spacing w:line="252" w:lineRule="auto"/>
        <w:ind w:left="136" w:firstLine="226"/>
        <w:rPr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Теория:</w:t>
      </w:r>
      <w:r>
        <w:rPr>
          <w:sz w:val="24"/>
          <w:szCs w:val="24"/>
        </w:rPr>
        <w:t xml:space="preserve"> Боевая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робототехника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оружие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будущего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настоящем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Виды,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предназначение,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тактико-технические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 общее устройство </w:t>
      </w:r>
      <w:proofErr w:type="gramStart"/>
      <w:r>
        <w:rPr>
          <w:sz w:val="24"/>
          <w:szCs w:val="24"/>
        </w:rPr>
        <w:t>БПЛА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Ведение разведки местности с </w:t>
      </w:r>
      <w:proofErr w:type="spellStart"/>
      <w:r>
        <w:rPr>
          <w:sz w:val="24"/>
          <w:szCs w:val="24"/>
        </w:rPr>
        <w:t>ис</w:t>
      </w:r>
      <w:proofErr w:type="spellEnd"/>
      <w:r>
        <w:rPr>
          <w:sz w:val="24"/>
          <w:szCs w:val="24"/>
        </w:rPr>
        <w:t xml:space="preserve">- пользованием </w:t>
      </w:r>
      <w:proofErr w:type="gramStart"/>
      <w:r>
        <w:rPr>
          <w:sz w:val="24"/>
          <w:szCs w:val="24"/>
        </w:rPr>
        <w:t>БПЛА .</w:t>
      </w:r>
      <w:proofErr w:type="gramEnd"/>
      <w:r>
        <w:rPr>
          <w:sz w:val="24"/>
          <w:szCs w:val="24"/>
        </w:rPr>
        <w:t xml:space="preserve"> Способы противодействия БПЛА против- </w:t>
      </w:r>
      <w:proofErr w:type="gramStart"/>
      <w:r>
        <w:rPr>
          <w:sz w:val="24"/>
          <w:szCs w:val="24"/>
        </w:rPr>
        <w:t>ника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A61E87" w:rsidRDefault="006D6375">
      <w:pPr>
        <w:pStyle w:val="afc"/>
        <w:spacing w:line="252" w:lineRule="auto"/>
        <w:ind w:left="136" w:firstLine="226"/>
        <w:rPr>
          <w:sz w:val="24"/>
          <w:szCs w:val="24"/>
        </w:rPr>
      </w:pPr>
      <w:r>
        <w:rPr>
          <w:sz w:val="24"/>
          <w:szCs w:val="24"/>
        </w:rPr>
        <w:lastRenderedPageBreak/>
        <w:t>Предназначение, общее устройство и тактико-технические характеристики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переносных</w:t>
      </w:r>
      <w:r>
        <w:rPr>
          <w:spacing w:val="-1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радиостанций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Подготовка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радио- станции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работе,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настройка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частот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(диапазонов</w:t>
      </w:r>
      <w:proofErr w:type="gramStart"/>
      <w:r>
        <w:rPr>
          <w:sz w:val="24"/>
          <w:szCs w:val="24"/>
        </w:rPr>
        <w:t>)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A61E87" w:rsidRDefault="006D6375">
      <w:pPr>
        <w:pStyle w:val="TableParagraph"/>
        <w:ind w:firstLine="709"/>
        <w:jc w:val="both"/>
        <w:rPr>
          <w:rFonts w:eastAsia="TKATF+TimesNewRomanPSMT"/>
          <w:spacing w:val="53"/>
          <w:sz w:val="24"/>
          <w:szCs w:val="24"/>
        </w:rPr>
      </w:pPr>
      <w:r>
        <w:rPr>
          <w:rFonts w:eastAsia="TKATF+TimesNewRomanPSMT"/>
          <w:sz w:val="24"/>
          <w:szCs w:val="24"/>
        </w:rPr>
        <w:t xml:space="preserve"> </w:t>
      </w:r>
      <w:proofErr w:type="gramStart"/>
      <w:r>
        <w:rPr>
          <w:rFonts w:eastAsia="TKATF+TimesNewRomanPSMT"/>
          <w:b/>
          <w:sz w:val="24"/>
          <w:szCs w:val="24"/>
        </w:rPr>
        <w:t>Пр</w:t>
      </w:r>
      <w:r>
        <w:rPr>
          <w:rFonts w:eastAsia="TKATF+TimesNewRomanPSMT"/>
          <w:b/>
          <w:spacing w:val="-1"/>
          <w:sz w:val="24"/>
          <w:szCs w:val="24"/>
        </w:rPr>
        <w:t>а</w:t>
      </w:r>
      <w:r>
        <w:rPr>
          <w:rFonts w:eastAsia="TKATF+TimesNewRomanPSMT"/>
          <w:b/>
          <w:sz w:val="24"/>
          <w:szCs w:val="24"/>
        </w:rPr>
        <w:t>кт</w:t>
      </w:r>
      <w:r>
        <w:rPr>
          <w:rFonts w:eastAsia="TKATF+TimesNewRomanPSMT"/>
          <w:b/>
          <w:spacing w:val="2"/>
          <w:sz w:val="24"/>
          <w:szCs w:val="24"/>
        </w:rPr>
        <w:t>и</w:t>
      </w:r>
      <w:r>
        <w:rPr>
          <w:rFonts w:eastAsia="TKATF+TimesNewRomanPSMT"/>
          <w:b/>
          <w:spacing w:val="1"/>
          <w:sz w:val="24"/>
          <w:szCs w:val="24"/>
        </w:rPr>
        <w:t>к</w:t>
      </w:r>
      <w:r>
        <w:rPr>
          <w:rFonts w:eastAsia="TKATF+TimesNewRomanPSMT"/>
          <w:b/>
          <w:sz w:val="24"/>
          <w:szCs w:val="24"/>
        </w:rPr>
        <w:t>а:</w:t>
      </w:r>
      <w:r>
        <w:rPr>
          <w:rFonts w:eastAsia="TKATF+TimesNewRomanPSMT"/>
          <w:sz w:val="24"/>
          <w:szCs w:val="24"/>
        </w:rPr>
        <w:t xml:space="preserve"> </w:t>
      </w:r>
      <w:r>
        <w:rPr>
          <w:rFonts w:ascii="Trebuchet MS" w:hAnsi="Trebuchet MS"/>
          <w:spacing w:val="27"/>
          <w:position w:val="1"/>
          <w:sz w:val="24"/>
          <w:szCs w:val="24"/>
        </w:rPr>
        <w:t xml:space="preserve"> </w:t>
      </w:r>
      <w:r>
        <w:rPr>
          <w:sz w:val="24"/>
          <w:szCs w:val="24"/>
        </w:rPr>
        <w:t>иметь</w:t>
      </w:r>
      <w:proofErr w:type="gramEnd"/>
      <w:r>
        <w:rPr>
          <w:sz w:val="24"/>
          <w:szCs w:val="24"/>
        </w:rPr>
        <w:t xml:space="preserve"> представление об устройстве радиостанций и подготовке их к </w:t>
      </w:r>
      <w:proofErr w:type="spellStart"/>
      <w:r>
        <w:rPr>
          <w:sz w:val="24"/>
          <w:szCs w:val="24"/>
        </w:rPr>
        <w:t>работе;выполнять</w:t>
      </w:r>
      <w:proofErr w:type="spellEnd"/>
      <w:r>
        <w:rPr>
          <w:sz w:val="24"/>
          <w:szCs w:val="24"/>
        </w:rPr>
        <w:t xml:space="preserve"> практические действия по подготовке радиостанции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применению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ведению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радиопереговоров .</w:t>
      </w:r>
    </w:p>
    <w:p w:rsidR="00A61E87" w:rsidRDefault="00A61E87">
      <w:pPr>
        <w:pStyle w:val="TableParagraph"/>
        <w:ind w:firstLine="709"/>
        <w:jc w:val="both"/>
        <w:rPr>
          <w:rFonts w:eastAsia="TKATF+TimesNewRomanPSMT"/>
          <w:spacing w:val="53"/>
          <w:sz w:val="24"/>
          <w:szCs w:val="24"/>
        </w:rPr>
      </w:pPr>
    </w:p>
    <w:p w:rsidR="00A61E87" w:rsidRDefault="006D6375">
      <w:pPr>
        <w:pStyle w:val="TableParagraph"/>
        <w:ind w:firstLine="709"/>
        <w:jc w:val="center"/>
        <w:rPr>
          <w:rFonts w:eastAsia="TKATF+TimesNewRomanPSMT"/>
          <w:b/>
          <w:spacing w:val="53"/>
          <w:sz w:val="24"/>
          <w:szCs w:val="24"/>
        </w:rPr>
      </w:pPr>
      <w:r>
        <w:rPr>
          <w:rFonts w:eastAsia="UAGHP+TimesNewRomanPSMT"/>
          <w:b/>
          <w:bCs/>
          <w:sz w:val="24"/>
          <w:szCs w:val="24"/>
        </w:rPr>
        <w:t>Модуль ИНЖИНЕРНАЯ ПОДГОТОВКА</w:t>
      </w:r>
    </w:p>
    <w:p w:rsidR="00A61E87" w:rsidRDefault="006D6375">
      <w:pPr>
        <w:pStyle w:val="TableParagraph"/>
        <w:ind w:firstLine="709"/>
        <w:jc w:val="both"/>
        <w:rPr>
          <w:rFonts w:eastAsia="TKATF+TimesNewRomanPSMT"/>
          <w:spacing w:val="53"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Теория:</w:t>
      </w:r>
      <w:r>
        <w:rPr>
          <w:rFonts w:eastAsia="TKATF+TimesNewRomanPSMT"/>
          <w:sz w:val="24"/>
          <w:szCs w:val="24"/>
        </w:rPr>
        <w:t xml:space="preserve"> </w:t>
      </w:r>
      <w:r>
        <w:rPr>
          <w:sz w:val="24"/>
          <w:szCs w:val="24"/>
        </w:rPr>
        <w:t xml:space="preserve">иметь представление о порядке и сроках инженерного обору- </w:t>
      </w:r>
      <w:proofErr w:type="spellStart"/>
      <w:r>
        <w:rPr>
          <w:sz w:val="24"/>
          <w:szCs w:val="24"/>
        </w:rPr>
        <w:t>дования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позиции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отделения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окопа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40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стрелка;иметь</w:t>
      </w:r>
      <w:proofErr w:type="spellEnd"/>
      <w:proofErr w:type="gramEnd"/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способах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маскировки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окопа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стрельбы </w:t>
      </w:r>
      <w:proofErr w:type="spellStart"/>
      <w:r>
        <w:rPr>
          <w:sz w:val="24"/>
          <w:szCs w:val="24"/>
        </w:rPr>
        <w:t>лёжа;знать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общее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устройство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принцип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противотанко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вых</w:t>
      </w:r>
      <w:proofErr w:type="spellEnd"/>
      <w:r>
        <w:rPr>
          <w:sz w:val="24"/>
          <w:szCs w:val="24"/>
        </w:rPr>
        <w:t xml:space="preserve"> и противопехотных </w:t>
      </w:r>
      <w:proofErr w:type="spellStart"/>
      <w:r>
        <w:rPr>
          <w:sz w:val="24"/>
          <w:szCs w:val="24"/>
        </w:rPr>
        <w:t>мин;иметь</w:t>
      </w:r>
      <w:proofErr w:type="spellEnd"/>
      <w:r>
        <w:rPr>
          <w:sz w:val="24"/>
          <w:szCs w:val="24"/>
        </w:rPr>
        <w:t xml:space="preserve"> представление о порядке обнаружения и </w:t>
      </w:r>
      <w:proofErr w:type="spellStart"/>
      <w:r>
        <w:rPr>
          <w:sz w:val="24"/>
          <w:szCs w:val="24"/>
        </w:rPr>
        <w:t>обезврежива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ния</w:t>
      </w:r>
      <w:proofErr w:type="spellEnd"/>
      <w:r>
        <w:rPr>
          <w:sz w:val="24"/>
          <w:szCs w:val="24"/>
        </w:rPr>
        <w:t xml:space="preserve"> взрывоопасных предметов;</w:t>
      </w:r>
    </w:p>
    <w:p w:rsidR="00A61E87" w:rsidRDefault="006D6375">
      <w:pPr>
        <w:pStyle w:val="TableParagraph"/>
        <w:ind w:firstLine="709"/>
        <w:jc w:val="both"/>
        <w:rPr>
          <w:rFonts w:eastAsia="TKATF+TimesNewRomanPSMT"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Пр</w:t>
      </w:r>
      <w:r>
        <w:rPr>
          <w:rFonts w:eastAsia="TKATF+TimesNewRomanPSMT"/>
          <w:b/>
          <w:spacing w:val="-1"/>
          <w:sz w:val="24"/>
          <w:szCs w:val="24"/>
        </w:rPr>
        <w:t>а</w:t>
      </w:r>
      <w:r>
        <w:rPr>
          <w:rFonts w:eastAsia="TKATF+TimesNewRomanPSMT"/>
          <w:b/>
          <w:sz w:val="24"/>
          <w:szCs w:val="24"/>
        </w:rPr>
        <w:t>кт</w:t>
      </w:r>
      <w:r>
        <w:rPr>
          <w:rFonts w:eastAsia="TKATF+TimesNewRomanPSMT"/>
          <w:b/>
          <w:spacing w:val="2"/>
          <w:sz w:val="24"/>
          <w:szCs w:val="24"/>
        </w:rPr>
        <w:t>и</w:t>
      </w:r>
      <w:r>
        <w:rPr>
          <w:rFonts w:eastAsia="TKATF+TimesNewRomanPSMT"/>
          <w:b/>
          <w:spacing w:val="1"/>
          <w:sz w:val="24"/>
          <w:szCs w:val="24"/>
        </w:rPr>
        <w:t>к</w:t>
      </w:r>
      <w:r>
        <w:rPr>
          <w:rFonts w:eastAsia="TKATF+TimesNewRomanPSMT"/>
          <w:b/>
          <w:sz w:val="24"/>
          <w:szCs w:val="24"/>
        </w:rPr>
        <w:t>а:</w:t>
      </w:r>
      <w:r>
        <w:rPr>
          <w:rFonts w:eastAsia="TKATF+TimesNewRomanPSMT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практические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оборудованию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окопа для стрельбы </w:t>
      </w:r>
      <w:proofErr w:type="spellStart"/>
      <w:proofErr w:type="gramStart"/>
      <w:r>
        <w:rPr>
          <w:sz w:val="24"/>
          <w:szCs w:val="24"/>
        </w:rPr>
        <w:t>лёжа;выполнять</w:t>
      </w:r>
      <w:proofErr w:type="spellEnd"/>
      <w:proofErr w:type="gramEnd"/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практические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обнаружению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мин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миноискателя,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щупа,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кошки </w:t>
      </w:r>
    </w:p>
    <w:p w:rsidR="00A61E87" w:rsidRDefault="00A61E87">
      <w:pPr>
        <w:pStyle w:val="TableParagraph"/>
        <w:ind w:firstLine="709"/>
        <w:jc w:val="center"/>
        <w:rPr>
          <w:rFonts w:eastAsia="UAGHP+TimesNewRomanPSMT"/>
          <w:b/>
          <w:bCs/>
          <w:sz w:val="24"/>
          <w:szCs w:val="24"/>
        </w:rPr>
      </w:pPr>
    </w:p>
    <w:p w:rsidR="00A61E87" w:rsidRDefault="006D6375">
      <w:pPr>
        <w:pStyle w:val="TableParagraph"/>
        <w:ind w:firstLine="709"/>
        <w:jc w:val="center"/>
        <w:rPr>
          <w:rFonts w:eastAsia="UAGHP+TimesNewRomanPSMT"/>
          <w:b/>
          <w:bCs/>
          <w:sz w:val="24"/>
          <w:szCs w:val="24"/>
        </w:rPr>
      </w:pPr>
      <w:r>
        <w:rPr>
          <w:rFonts w:eastAsia="UAGHP+TimesNewRomanPSMT"/>
          <w:b/>
          <w:bCs/>
          <w:sz w:val="24"/>
          <w:szCs w:val="24"/>
        </w:rPr>
        <w:t>Модуль РАДИАЦИОННАЯ, ХИМИЧЕСКАЯ И БИОЛОГИЧЕСКАЯ ЗАЩИТА</w:t>
      </w:r>
    </w:p>
    <w:p w:rsidR="00A61E87" w:rsidRDefault="006D6375">
      <w:pPr>
        <w:pStyle w:val="TableParagraph"/>
        <w:ind w:firstLine="709"/>
        <w:rPr>
          <w:rFonts w:eastAsia="TKATF+TimesNewRomanPSMT"/>
          <w:b/>
          <w:bCs/>
          <w:spacing w:val="53"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Теория:</w:t>
      </w:r>
      <w:r>
        <w:rPr>
          <w:sz w:val="24"/>
          <w:szCs w:val="24"/>
        </w:rPr>
        <w:t xml:space="preserve"> иметь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оружии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массового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поражения;</w:t>
      </w:r>
      <w:r>
        <w:rPr>
          <w:sz w:val="24"/>
          <w:szCs w:val="24"/>
        </w:rPr>
        <w:t>знать</w:t>
      </w:r>
      <w:proofErr w:type="spellEnd"/>
      <w:r>
        <w:rPr>
          <w:sz w:val="24"/>
          <w:szCs w:val="24"/>
        </w:rPr>
        <w:t xml:space="preserve"> о поражающих свойствах ядерного взрыва, зажигательного оружия, признаках применения отравляющих </w:t>
      </w:r>
      <w:proofErr w:type="spellStart"/>
      <w:r>
        <w:rPr>
          <w:sz w:val="24"/>
          <w:szCs w:val="24"/>
        </w:rPr>
        <w:t>ве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ществ</w:t>
      </w:r>
      <w:proofErr w:type="spellEnd"/>
      <w:r>
        <w:rPr>
          <w:sz w:val="24"/>
          <w:szCs w:val="24"/>
        </w:rPr>
        <w:t xml:space="preserve"> и биологического </w:t>
      </w:r>
      <w:proofErr w:type="spellStart"/>
      <w:r>
        <w:rPr>
          <w:sz w:val="24"/>
          <w:szCs w:val="24"/>
        </w:rPr>
        <w:t>оружия;уверенно</w:t>
      </w:r>
      <w:proofErr w:type="spellEnd"/>
      <w:r>
        <w:rPr>
          <w:sz w:val="24"/>
          <w:szCs w:val="24"/>
        </w:rPr>
        <w:t xml:space="preserve"> действовать при применении противником оружия массового </w:t>
      </w:r>
      <w:proofErr w:type="spellStart"/>
      <w:r>
        <w:rPr>
          <w:sz w:val="24"/>
          <w:szCs w:val="24"/>
        </w:rPr>
        <w:t>поражения;знать</w:t>
      </w:r>
      <w:proofErr w:type="spellEnd"/>
      <w:r>
        <w:rPr>
          <w:sz w:val="24"/>
          <w:szCs w:val="24"/>
        </w:rPr>
        <w:t xml:space="preserve"> назначение и общее устройство средств индивидуальной </w:t>
      </w:r>
      <w:proofErr w:type="spellStart"/>
      <w:r>
        <w:rPr>
          <w:sz w:val="24"/>
          <w:szCs w:val="24"/>
        </w:rPr>
        <w:t>защиты;обладать</w:t>
      </w:r>
      <w:proofErr w:type="spellEnd"/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навыком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 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коллективной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оружия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массового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поражения;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Пр</w:t>
      </w:r>
      <w:r>
        <w:rPr>
          <w:rFonts w:eastAsia="TKATF+TimesNewRomanPSMT"/>
          <w:b/>
          <w:spacing w:val="-1"/>
          <w:sz w:val="24"/>
          <w:szCs w:val="24"/>
        </w:rPr>
        <w:t>а</w:t>
      </w:r>
      <w:r>
        <w:rPr>
          <w:rFonts w:eastAsia="TKATF+TimesNewRomanPSMT"/>
          <w:b/>
          <w:sz w:val="24"/>
          <w:szCs w:val="24"/>
        </w:rPr>
        <w:t>кт</w:t>
      </w:r>
      <w:r>
        <w:rPr>
          <w:rFonts w:eastAsia="TKATF+TimesNewRomanPSMT"/>
          <w:b/>
          <w:spacing w:val="2"/>
          <w:sz w:val="24"/>
          <w:szCs w:val="24"/>
        </w:rPr>
        <w:t>и</w:t>
      </w:r>
      <w:r>
        <w:rPr>
          <w:rFonts w:eastAsia="TKATF+TimesNewRomanPSMT"/>
          <w:b/>
          <w:spacing w:val="1"/>
          <w:sz w:val="24"/>
          <w:szCs w:val="24"/>
        </w:rPr>
        <w:t>к</w:t>
      </w:r>
      <w:r>
        <w:rPr>
          <w:rFonts w:eastAsia="TKATF+TimesNewRomanPSMT"/>
          <w:b/>
          <w:sz w:val="24"/>
          <w:szCs w:val="24"/>
        </w:rPr>
        <w:t>а:</w:t>
      </w:r>
      <w:r>
        <w:rPr>
          <w:rFonts w:eastAsia="TKATF+TimesNewRomanPSMT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выполнять практические действия по измерению уровня </w:t>
      </w:r>
      <w:proofErr w:type="spellStart"/>
      <w:r>
        <w:rPr>
          <w:sz w:val="24"/>
          <w:szCs w:val="24"/>
        </w:rPr>
        <w:t>ра</w:t>
      </w:r>
      <w:proofErr w:type="spellEnd"/>
      <w:r>
        <w:rPr>
          <w:sz w:val="24"/>
          <w:szCs w:val="24"/>
        </w:rPr>
        <w:t>-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диационного</w:t>
      </w:r>
      <w:proofErr w:type="spellEnd"/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фона .выполнять</w:t>
      </w:r>
      <w:proofErr w:type="gramEnd"/>
      <w:r>
        <w:rPr>
          <w:sz w:val="24"/>
          <w:szCs w:val="24"/>
        </w:rPr>
        <w:t xml:space="preserve"> нормативы по радиационной, химической и </w:t>
      </w:r>
      <w:proofErr w:type="spellStart"/>
      <w:r>
        <w:rPr>
          <w:sz w:val="24"/>
          <w:szCs w:val="24"/>
        </w:rPr>
        <w:t>био</w:t>
      </w:r>
      <w:proofErr w:type="spellEnd"/>
      <w:r>
        <w:rPr>
          <w:sz w:val="24"/>
          <w:szCs w:val="24"/>
        </w:rPr>
        <w:t>- логической защите.</w:t>
      </w:r>
    </w:p>
    <w:p w:rsidR="00A61E87" w:rsidRDefault="00A61E87">
      <w:pPr>
        <w:pStyle w:val="TableParagraph"/>
        <w:jc w:val="both"/>
        <w:rPr>
          <w:rFonts w:eastAsia="UAGHP+TimesNewRomanPSMT"/>
          <w:b/>
          <w:bCs/>
          <w:sz w:val="24"/>
          <w:szCs w:val="24"/>
        </w:rPr>
      </w:pPr>
    </w:p>
    <w:p w:rsidR="00A61E87" w:rsidRDefault="006D6375">
      <w:pPr>
        <w:pStyle w:val="TableParagraph"/>
        <w:ind w:firstLine="709"/>
        <w:jc w:val="center"/>
        <w:rPr>
          <w:rFonts w:eastAsia="TKATF+TimesNewRomanPSMT"/>
          <w:b/>
          <w:spacing w:val="53"/>
          <w:sz w:val="24"/>
          <w:szCs w:val="24"/>
        </w:rPr>
      </w:pPr>
      <w:r>
        <w:rPr>
          <w:rFonts w:eastAsia="UAGHP+TimesNewRomanPSMT"/>
          <w:b/>
          <w:bCs/>
          <w:sz w:val="24"/>
          <w:szCs w:val="24"/>
        </w:rPr>
        <w:t>Модуль ОСНОВЫ ПЕ</w:t>
      </w:r>
      <w:r>
        <w:rPr>
          <w:rFonts w:eastAsia="UAGHP+TimesNewRomanPSMT"/>
          <w:b/>
          <w:bCs/>
          <w:spacing w:val="-1"/>
          <w:sz w:val="24"/>
          <w:szCs w:val="24"/>
        </w:rPr>
        <w:t>Р</w:t>
      </w:r>
      <w:r>
        <w:rPr>
          <w:rFonts w:eastAsia="UAGHP+TimesNewRomanPSMT"/>
          <w:b/>
          <w:bCs/>
          <w:sz w:val="24"/>
          <w:szCs w:val="24"/>
        </w:rPr>
        <w:t>ВОЙ</w:t>
      </w:r>
      <w:r>
        <w:rPr>
          <w:rFonts w:eastAsia="UAGHP+TimesNewRomanPSMT"/>
          <w:b/>
          <w:bCs/>
          <w:spacing w:val="1"/>
          <w:sz w:val="24"/>
          <w:szCs w:val="24"/>
        </w:rPr>
        <w:t xml:space="preserve"> </w:t>
      </w:r>
      <w:r>
        <w:rPr>
          <w:rFonts w:eastAsia="UAGHP+TimesNewRomanPSMT"/>
          <w:b/>
          <w:bCs/>
          <w:sz w:val="24"/>
          <w:szCs w:val="24"/>
        </w:rPr>
        <w:t xml:space="preserve">МЕДИЦИНСКОЙ </w:t>
      </w:r>
      <w:r>
        <w:rPr>
          <w:rFonts w:eastAsia="UAGHP+TimesNewRomanPSMT"/>
          <w:b/>
          <w:bCs/>
          <w:spacing w:val="1"/>
          <w:sz w:val="24"/>
          <w:szCs w:val="24"/>
        </w:rPr>
        <w:t>П</w:t>
      </w:r>
      <w:r>
        <w:rPr>
          <w:rFonts w:eastAsia="UAGHP+TimesNewRomanPSMT"/>
          <w:b/>
          <w:bCs/>
          <w:sz w:val="24"/>
          <w:szCs w:val="24"/>
        </w:rPr>
        <w:t>ОМ</w:t>
      </w:r>
      <w:r>
        <w:rPr>
          <w:rFonts w:eastAsia="UAGHP+TimesNewRomanPSMT"/>
          <w:b/>
          <w:bCs/>
          <w:spacing w:val="-1"/>
          <w:sz w:val="24"/>
          <w:szCs w:val="24"/>
        </w:rPr>
        <w:t>О</w:t>
      </w:r>
      <w:r>
        <w:rPr>
          <w:rFonts w:eastAsia="UAGHP+TimesNewRomanPSMT"/>
          <w:b/>
          <w:bCs/>
          <w:sz w:val="24"/>
          <w:szCs w:val="24"/>
        </w:rPr>
        <w:t>ЩИ</w:t>
      </w:r>
    </w:p>
    <w:p w:rsidR="00A61E87" w:rsidRDefault="006D6375">
      <w:pPr>
        <w:pStyle w:val="TableParagraph"/>
        <w:ind w:firstLine="709"/>
        <w:jc w:val="both"/>
        <w:rPr>
          <w:rFonts w:eastAsia="TKATF+TimesNewRomanPSMT"/>
          <w:spacing w:val="53"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Теория:</w:t>
      </w:r>
      <w:r>
        <w:rPr>
          <w:rFonts w:eastAsia="TKATF+TimesNewRomanPSMT"/>
          <w:sz w:val="24"/>
          <w:szCs w:val="24"/>
        </w:rPr>
        <w:t xml:space="preserve"> Обязанности санитара. П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рв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я</w:t>
      </w:r>
      <w:r>
        <w:rPr>
          <w:rFonts w:eastAsia="TKATF+TimesNewRomanPSMT"/>
          <w:spacing w:val="146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м</w:t>
      </w:r>
      <w:r>
        <w:rPr>
          <w:rFonts w:eastAsia="TKATF+TimesNewRomanPSMT"/>
          <w:sz w:val="24"/>
          <w:szCs w:val="24"/>
        </w:rPr>
        <w:t>ед</w:t>
      </w:r>
      <w:r>
        <w:rPr>
          <w:rFonts w:eastAsia="TKATF+TimesNewRomanPSMT"/>
          <w:spacing w:val="1"/>
          <w:sz w:val="24"/>
          <w:szCs w:val="24"/>
        </w:rPr>
        <w:t>ицин</w:t>
      </w:r>
      <w:r>
        <w:rPr>
          <w:rFonts w:eastAsia="TKATF+TimesNewRomanPSMT"/>
          <w:sz w:val="24"/>
          <w:szCs w:val="24"/>
        </w:rPr>
        <w:t>ская</w:t>
      </w:r>
      <w:r>
        <w:rPr>
          <w:rFonts w:eastAsia="TKATF+TimesNewRomanPSMT"/>
          <w:spacing w:val="143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омощь</w:t>
      </w:r>
      <w:r>
        <w:rPr>
          <w:rFonts w:eastAsia="TKATF+TimesNewRomanPSMT"/>
          <w:spacing w:val="147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pacing w:val="-2"/>
          <w:sz w:val="24"/>
          <w:szCs w:val="24"/>
        </w:rPr>
        <w:t>р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14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ра</w:t>
      </w:r>
      <w:r>
        <w:rPr>
          <w:rFonts w:eastAsia="TKATF+TimesNewRomanPSMT"/>
          <w:spacing w:val="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л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чн</w:t>
      </w:r>
      <w:r>
        <w:rPr>
          <w:rFonts w:eastAsia="TKATF+TimesNewRomanPSMT"/>
          <w:spacing w:val="-2"/>
          <w:sz w:val="24"/>
          <w:szCs w:val="24"/>
        </w:rPr>
        <w:t>ы</w:t>
      </w:r>
      <w:r>
        <w:rPr>
          <w:rFonts w:eastAsia="TKATF+TimesNewRomanPSMT"/>
          <w:sz w:val="24"/>
          <w:szCs w:val="24"/>
        </w:rPr>
        <w:t>х</w:t>
      </w:r>
      <w:r>
        <w:rPr>
          <w:rFonts w:eastAsia="TKATF+TimesNewRomanPSMT"/>
          <w:spacing w:val="148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вид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х</w:t>
      </w:r>
      <w:r>
        <w:rPr>
          <w:rFonts w:eastAsia="TKATF+TimesNewRomanPSMT"/>
          <w:spacing w:val="147"/>
          <w:sz w:val="24"/>
          <w:szCs w:val="24"/>
        </w:rPr>
        <w:t xml:space="preserve"> </w:t>
      </w:r>
      <w:r>
        <w:rPr>
          <w:rFonts w:eastAsia="TKATF+TimesNewRomanPSMT"/>
          <w:spacing w:val="-1"/>
          <w:sz w:val="24"/>
          <w:szCs w:val="24"/>
        </w:rPr>
        <w:t>т</w:t>
      </w:r>
      <w:r>
        <w:rPr>
          <w:rFonts w:eastAsia="TKATF+TimesNewRomanPSMT"/>
          <w:sz w:val="24"/>
          <w:szCs w:val="24"/>
        </w:rPr>
        <w:t>р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в</w:t>
      </w:r>
      <w:r>
        <w:rPr>
          <w:rFonts w:eastAsia="TKATF+TimesNewRomanPSMT"/>
          <w:spacing w:val="-1"/>
          <w:sz w:val="24"/>
          <w:szCs w:val="24"/>
        </w:rPr>
        <w:t>м</w:t>
      </w:r>
      <w:r>
        <w:rPr>
          <w:rFonts w:eastAsia="TKATF+TimesNewRomanPSMT"/>
          <w:sz w:val="24"/>
          <w:szCs w:val="24"/>
        </w:rPr>
        <w:t>.</w:t>
      </w:r>
      <w:r>
        <w:rPr>
          <w:rFonts w:eastAsia="TKATF+TimesNewRomanPSMT"/>
          <w:spacing w:val="146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Осно</w:t>
      </w:r>
      <w:r>
        <w:rPr>
          <w:rFonts w:eastAsia="TKATF+TimesNewRomanPSMT"/>
          <w:spacing w:val="1"/>
          <w:sz w:val="24"/>
          <w:szCs w:val="24"/>
        </w:rPr>
        <w:t>в</w:t>
      </w:r>
      <w:r>
        <w:rPr>
          <w:rFonts w:eastAsia="TKATF+TimesNewRomanPSMT"/>
          <w:sz w:val="24"/>
          <w:szCs w:val="24"/>
        </w:rPr>
        <w:t>ы м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д</w:t>
      </w:r>
      <w:r>
        <w:rPr>
          <w:rFonts w:eastAsia="TKATF+TimesNewRomanPSMT"/>
          <w:spacing w:val="1"/>
          <w:sz w:val="24"/>
          <w:szCs w:val="24"/>
        </w:rPr>
        <w:t>ицин</w:t>
      </w:r>
      <w:r>
        <w:rPr>
          <w:rFonts w:eastAsia="TKATF+TimesNewRomanPSMT"/>
          <w:sz w:val="24"/>
          <w:szCs w:val="24"/>
        </w:rPr>
        <w:t>с</w:t>
      </w:r>
      <w:r>
        <w:rPr>
          <w:rFonts w:eastAsia="TKATF+TimesNewRomanPSMT"/>
          <w:spacing w:val="-2"/>
          <w:sz w:val="24"/>
          <w:szCs w:val="24"/>
        </w:rPr>
        <w:t>к</w:t>
      </w:r>
      <w:r>
        <w:rPr>
          <w:rFonts w:eastAsia="TKATF+TimesNewRomanPSMT"/>
          <w:spacing w:val="-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х</w:t>
      </w:r>
      <w:r>
        <w:rPr>
          <w:rFonts w:eastAsia="TKATF+TimesNewRomanPSMT"/>
          <w:spacing w:val="28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знаний</w:t>
      </w:r>
      <w:r>
        <w:rPr>
          <w:rFonts w:eastAsia="TKATF+TimesNewRomanPSMT"/>
          <w:spacing w:val="26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25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равила</w:t>
      </w:r>
      <w:r>
        <w:rPr>
          <w:rFonts w:eastAsia="TKATF+TimesNewRomanPSMT"/>
          <w:spacing w:val="25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1"/>
          <w:sz w:val="24"/>
          <w:szCs w:val="24"/>
        </w:rPr>
        <w:t>к</w:t>
      </w:r>
      <w:r>
        <w:rPr>
          <w:rFonts w:eastAsia="TKATF+TimesNewRomanPSMT"/>
          <w:sz w:val="24"/>
          <w:szCs w:val="24"/>
        </w:rPr>
        <w:t>аза</w:t>
      </w:r>
      <w:r>
        <w:rPr>
          <w:rFonts w:eastAsia="TKATF+TimesNewRomanPSMT"/>
          <w:spacing w:val="1"/>
          <w:sz w:val="24"/>
          <w:szCs w:val="24"/>
        </w:rPr>
        <w:t>ни</w:t>
      </w:r>
      <w:r>
        <w:rPr>
          <w:rFonts w:eastAsia="TKATF+TimesNewRomanPSMT"/>
          <w:sz w:val="24"/>
          <w:szCs w:val="24"/>
        </w:rPr>
        <w:t>я</w:t>
      </w:r>
      <w:r>
        <w:rPr>
          <w:rFonts w:eastAsia="TKATF+TimesNewRomanPSMT"/>
          <w:spacing w:val="26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е</w:t>
      </w:r>
      <w:r>
        <w:rPr>
          <w:rFonts w:eastAsia="TKATF+TimesNewRomanPSMT"/>
          <w:spacing w:val="-2"/>
          <w:sz w:val="24"/>
          <w:szCs w:val="24"/>
        </w:rPr>
        <w:t>р</w:t>
      </w:r>
      <w:r>
        <w:rPr>
          <w:rFonts w:eastAsia="TKATF+TimesNewRomanPSMT"/>
          <w:sz w:val="24"/>
          <w:szCs w:val="24"/>
        </w:rPr>
        <w:t>вой</w:t>
      </w:r>
      <w:r>
        <w:rPr>
          <w:rFonts w:eastAsia="TKATF+TimesNewRomanPSMT"/>
          <w:spacing w:val="25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мед</w:t>
      </w:r>
      <w:r>
        <w:rPr>
          <w:rFonts w:eastAsia="TKATF+TimesNewRomanPSMT"/>
          <w:spacing w:val="1"/>
          <w:sz w:val="24"/>
          <w:szCs w:val="24"/>
        </w:rPr>
        <w:t>иц</w:t>
      </w:r>
      <w:r>
        <w:rPr>
          <w:rFonts w:eastAsia="TKATF+TimesNewRomanPSMT"/>
          <w:sz w:val="24"/>
          <w:szCs w:val="24"/>
        </w:rPr>
        <w:t>инской</w:t>
      </w:r>
      <w:r>
        <w:rPr>
          <w:rFonts w:eastAsia="TKATF+TimesNewRomanPSMT"/>
          <w:spacing w:val="27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ом</w:t>
      </w:r>
      <w:r>
        <w:rPr>
          <w:rFonts w:eastAsia="TKATF+TimesNewRomanPSMT"/>
          <w:spacing w:val="-2"/>
          <w:sz w:val="24"/>
          <w:szCs w:val="24"/>
        </w:rPr>
        <w:t>о</w:t>
      </w:r>
      <w:r>
        <w:rPr>
          <w:rFonts w:eastAsia="TKATF+TimesNewRomanPSMT"/>
          <w:sz w:val="24"/>
          <w:szCs w:val="24"/>
        </w:rPr>
        <w:t>щи</w:t>
      </w:r>
      <w:r>
        <w:rPr>
          <w:rFonts w:eastAsia="TKATF+TimesNewRomanPSMT"/>
          <w:spacing w:val="26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ри</w:t>
      </w:r>
      <w:r>
        <w:rPr>
          <w:rFonts w:eastAsia="TKATF+TimesNewRomanPSMT"/>
          <w:spacing w:val="27"/>
          <w:sz w:val="24"/>
          <w:szCs w:val="24"/>
        </w:rPr>
        <w:t xml:space="preserve"> </w:t>
      </w:r>
      <w:r>
        <w:rPr>
          <w:rFonts w:eastAsia="TKATF+TimesNewRomanPSMT"/>
          <w:spacing w:val="-1"/>
          <w:sz w:val="24"/>
          <w:szCs w:val="24"/>
        </w:rPr>
        <w:t>о</w:t>
      </w:r>
      <w:r>
        <w:rPr>
          <w:rFonts w:eastAsia="TKATF+TimesNewRomanPSMT"/>
          <w:sz w:val="24"/>
          <w:szCs w:val="24"/>
        </w:rPr>
        <w:t>тра</w:t>
      </w:r>
      <w:r>
        <w:rPr>
          <w:rFonts w:eastAsia="TKATF+TimesNewRomanPSMT"/>
          <w:spacing w:val="-1"/>
          <w:sz w:val="24"/>
          <w:szCs w:val="24"/>
        </w:rPr>
        <w:t>в</w:t>
      </w:r>
      <w:r>
        <w:rPr>
          <w:rFonts w:eastAsia="TKATF+TimesNewRomanPSMT"/>
          <w:sz w:val="24"/>
          <w:szCs w:val="24"/>
        </w:rPr>
        <w:t>л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pacing w:val="1"/>
          <w:sz w:val="24"/>
          <w:szCs w:val="24"/>
        </w:rPr>
        <w:t>ни</w:t>
      </w:r>
      <w:r>
        <w:rPr>
          <w:rFonts w:eastAsia="TKATF+TimesNewRomanPSMT"/>
          <w:spacing w:val="-2"/>
          <w:sz w:val="24"/>
          <w:szCs w:val="24"/>
        </w:rPr>
        <w:t>я</w:t>
      </w:r>
      <w:r>
        <w:rPr>
          <w:rFonts w:eastAsia="TKATF+TimesNewRomanPSMT"/>
          <w:spacing w:val="2"/>
          <w:sz w:val="24"/>
          <w:szCs w:val="24"/>
        </w:rPr>
        <w:t>х</w:t>
      </w:r>
      <w:r>
        <w:rPr>
          <w:rFonts w:eastAsia="TKATF+TimesNewRomanPSMT"/>
          <w:sz w:val="24"/>
          <w:szCs w:val="24"/>
        </w:rPr>
        <w:t>. Транспорт</w:t>
      </w:r>
      <w:r>
        <w:rPr>
          <w:rFonts w:eastAsia="TKATF+TimesNewRomanPSMT"/>
          <w:spacing w:val="2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ая иммоб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pacing w:val="-1"/>
          <w:sz w:val="24"/>
          <w:szCs w:val="24"/>
        </w:rPr>
        <w:t>л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а</w:t>
      </w:r>
      <w:r>
        <w:rPr>
          <w:rFonts w:eastAsia="TKATF+TimesNewRomanPSMT"/>
          <w:spacing w:val="-1"/>
          <w:sz w:val="24"/>
          <w:szCs w:val="24"/>
        </w:rPr>
        <w:t>ц</w:t>
      </w:r>
      <w:r>
        <w:rPr>
          <w:rFonts w:eastAsia="TKATF+TimesNewRomanPSMT"/>
          <w:sz w:val="24"/>
          <w:szCs w:val="24"/>
        </w:rPr>
        <w:t>ия.</w:t>
      </w:r>
    </w:p>
    <w:p w:rsidR="00A61E87" w:rsidRDefault="006D6375">
      <w:pPr>
        <w:pStyle w:val="TableParagraph"/>
        <w:ind w:firstLine="709"/>
        <w:jc w:val="both"/>
        <w:rPr>
          <w:i/>
          <w:iCs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Пр</w:t>
      </w:r>
      <w:r>
        <w:rPr>
          <w:rFonts w:eastAsia="TKATF+TimesNewRomanPSMT"/>
          <w:b/>
          <w:spacing w:val="-1"/>
          <w:sz w:val="24"/>
          <w:szCs w:val="24"/>
        </w:rPr>
        <w:t>а</w:t>
      </w:r>
      <w:r>
        <w:rPr>
          <w:rFonts w:eastAsia="TKATF+TimesNewRomanPSMT"/>
          <w:b/>
          <w:sz w:val="24"/>
          <w:szCs w:val="24"/>
        </w:rPr>
        <w:t>кт</w:t>
      </w:r>
      <w:r>
        <w:rPr>
          <w:rFonts w:eastAsia="TKATF+TimesNewRomanPSMT"/>
          <w:b/>
          <w:spacing w:val="2"/>
          <w:sz w:val="24"/>
          <w:szCs w:val="24"/>
        </w:rPr>
        <w:t>и</w:t>
      </w:r>
      <w:r>
        <w:rPr>
          <w:rFonts w:eastAsia="TKATF+TimesNewRomanPSMT"/>
          <w:b/>
          <w:spacing w:val="1"/>
          <w:sz w:val="24"/>
          <w:szCs w:val="24"/>
        </w:rPr>
        <w:t>к</w:t>
      </w:r>
      <w:r>
        <w:rPr>
          <w:rFonts w:eastAsia="TKATF+TimesNewRomanPSMT"/>
          <w:b/>
          <w:sz w:val="24"/>
          <w:szCs w:val="24"/>
        </w:rPr>
        <w:t>а:</w:t>
      </w:r>
      <w:r>
        <w:rPr>
          <w:rFonts w:eastAsia="TKATF+TimesNewRomanPSMT"/>
          <w:sz w:val="24"/>
          <w:szCs w:val="24"/>
        </w:rPr>
        <w:t xml:space="preserve"> Пр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вила</w:t>
      </w:r>
      <w:r>
        <w:rPr>
          <w:rFonts w:eastAsia="TKATF+TimesNewRomanPSMT"/>
          <w:spacing w:val="8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-1"/>
          <w:sz w:val="24"/>
          <w:szCs w:val="24"/>
        </w:rPr>
        <w:t>к</w:t>
      </w:r>
      <w:r>
        <w:rPr>
          <w:rFonts w:eastAsia="TKATF+TimesNewRomanPSMT"/>
          <w:sz w:val="24"/>
          <w:szCs w:val="24"/>
        </w:rPr>
        <w:t>азан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я</w:t>
      </w:r>
      <w:r>
        <w:rPr>
          <w:rFonts w:eastAsia="TKATF+TimesNewRomanPSMT"/>
          <w:spacing w:val="8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ПМ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pacing w:val="80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pacing w:val="-1"/>
          <w:sz w:val="24"/>
          <w:szCs w:val="24"/>
        </w:rPr>
        <w:t>р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8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тр</w:t>
      </w:r>
      <w:r>
        <w:rPr>
          <w:rFonts w:eastAsia="TKATF+TimesNewRomanPSMT"/>
          <w:spacing w:val="-2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в</w:t>
      </w:r>
      <w:r>
        <w:rPr>
          <w:rFonts w:eastAsia="TKATF+TimesNewRomanPSMT"/>
          <w:spacing w:val="-1"/>
          <w:sz w:val="24"/>
          <w:szCs w:val="24"/>
        </w:rPr>
        <w:t>м</w:t>
      </w:r>
      <w:r>
        <w:rPr>
          <w:rFonts w:eastAsia="TKATF+TimesNewRomanPSMT"/>
          <w:sz w:val="24"/>
          <w:szCs w:val="24"/>
        </w:rPr>
        <w:t>ах</w:t>
      </w:r>
      <w:r>
        <w:rPr>
          <w:rFonts w:eastAsia="TKATF+TimesNewRomanPSMT"/>
          <w:spacing w:val="82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головы,</w:t>
      </w:r>
      <w:r>
        <w:rPr>
          <w:rFonts w:eastAsia="TKATF+TimesNewRomanPSMT"/>
          <w:spacing w:val="81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во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pacing w:val="-2"/>
          <w:sz w:val="24"/>
          <w:szCs w:val="24"/>
        </w:rPr>
        <w:t>о</w:t>
      </w:r>
      <w:r>
        <w:rPr>
          <w:rFonts w:eastAsia="TKATF+TimesNewRomanPSMT"/>
          <w:sz w:val="24"/>
          <w:szCs w:val="24"/>
        </w:rPr>
        <w:t>чн</w:t>
      </w:r>
      <w:r>
        <w:rPr>
          <w:rFonts w:eastAsia="TKATF+TimesNewRomanPSMT"/>
          <w:spacing w:val="1"/>
          <w:sz w:val="24"/>
          <w:szCs w:val="24"/>
        </w:rPr>
        <w:t>ик</w:t>
      </w:r>
      <w:r>
        <w:rPr>
          <w:rFonts w:eastAsia="TKATF+TimesNewRomanPSMT"/>
          <w:sz w:val="24"/>
          <w:szCs w:val="24"/>
        </w:rPr>
        <w:t>а.</w:t>
      </w:r>
      <w:r>
        <w:rPr>
          <w:rFonts w:eastAsia="TKATF+TimesNewRomanPSMT"/>
          <w:spacing w:val="80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Правила ока</w:t>
      </w:r>
      <w:r>
        <w:rPr>
          <w:rFonts w:eastAsia="TKATF+TimesNewRomanPSMT"/>
          <w:spacing w:val="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ан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я</w:t>
      </w:r>
      <w:r>
        <w:rPr>
          <w:rFonts w:eastAsia="TKATF+TimesNewRomanPSMT"/>
          <w:spacing w:val="8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ПМП</w:t>
      </w:r>
      <w:r>
        <w:rPr>
          <w:rFonts w:eastAsia="TKATF+TimesNewRomanPSMT"/>
          <w:spacing w:val="85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pacing w:val="-1"/>
          <w:sz w:val="24"/>
          <w:szCs w:val="24"/>
        </w:rPr>
        <w:t>р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86"/>
          <w:sz w:val="24"/>
          <w:szCs w:val="24"/>
        </w:rPr>
        <w:t xml:space="preserve"> </w:t>
      </w:r>
      <w:r>
        <w:rPr>
          <w:rFonts w:eastAsia="TKATF+TimesNewRomanPSMT"/>
          <w:spacing w:val="-1"/>
          <w:sz w:val="24"/>
          <w:szCs w:val="24"/>
        </w:rPr>
        <w:t>т</w:t>
      </w:r>
      <w:r>
        <w:rPr>
          <w:rFonts w:eastAsia="TKATF+TimesNewRomanPSMT"/>
          <w:sz w:val="24"/>
          <w:szCs w:val="24"/>
        </w:rPr>
        <w:t>р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в</w:t>
      </w:r>
      <w:r>
        <w:rPr>
          <w:rFonts w:eastAsia="TKATF+TimesNewRomanPSMT"/>
          <w:spacing w:val="-1"/>
          <w:sz w:val="24"/>
          <w:szCs w:val="24"/>
        </w:rPr>
        <w:t>м</w:t>
      </w:r>
      <w:r>
        <w:rPr>
          <w:rFonts w:eastAsia="TKATF+TimesNewRomanPSMT"/>
          <w:sz w:val="24"/>
          <w:szCs w:val="24"/>
        </w:rPr>
        <w:t>ах</w:t>
      </w:r>
      <w:r>
        <w:rPr>
          <w:rFonts w:eastAsia="TKATF+TimesNewRomanPSMT"/>
          <w:spacing w:val="87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к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ечностей.</w:t>
      </w:r>
      <w:r>
        <w:rPr>
          <w:rFonts w:eastAsia="TKATF+TimesNewRomanPSMT"/>
          <w:spacing w:val="8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Эва</w:t>
      </w:r>
      <w:r>
        <w:rPr>
          <w:rFonts w:eastAsia="TKATF+TimesNewRomanPSMT"/>
          <w:spacing w:val="2"/>
          <w:sz w:val="24"/>
          <w:szCs w:val="24"/>
        </w:rPr>
        <w:t>к</w:t>
      </w:r>
      <w:r>
        <w:rPr>
          <w:rFonts w:eastAsia="TKATF+TimesNewRomanPSMT"/>
          <w:spacing w:val="-4"/>
          <w:sz w:val="24"/>
          <w:szCs w:val="24"/>
        </w:rPr>
        <w:t>у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pacing w:val="1"/>
          <w:sz w:val="24"/>
          <w:szCs w:val="24"/>
        </w:rPr>
        <w:t>ци</w:t>
      </w:r>
      <w:r>
        <w:rPr>
          <w:rFonts w:eastAsia="TKATF+TimesNewRomanPSMT"/>
          <w:sz w:val="24"/>
          <w:szCs w:val="24"/>
        </w:rPr>
        <w:t>я</w:t>
      </w:r>
      <w:r>
        <w:rPr>
          <w:rFonts w:eastAsia="TKATF+TimesNewRomanPSMT"/>
          <w:spacing w:val="86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раненого</w:t>
      </w:r>
      <w:r>
        <w:rPr>
          <w:rFonts w:eastAsia="TKATF+TimesNewRomanPSMT"/>
          <w:spacing w:val="87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</w:t>
      </w:r>
      <w:r>
        <w:rPr>
          <w:rFonts w:eastAsia="TKATF+TimesNewRomanPSMT"/>
          <w:spacing w:val="85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оля</w:t>
      </w:r>
      <w:r>
        <w:rPr>
          <w:rFonts w:eastAsia="TKATF+TimesNewRomanPSMT"/>
          <w:spacing w:val="8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боя.</w:t>
      </w:r>
      <w:r>
        <w:rPr>
          <w:rFonts w:eastAsia="TKATF+TimesNewRomanPSMT"/>
          <w:spacing w:val="86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Правила ока</w:t>
      </w:r>
      <w:r>
        <w:rPr>
          <w:rFonts w:eastAsia="TKATF+TimesNewRomanPSMT"/>
          <w:spacing w:val="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ан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я ПМП п</w:t>
      </w:r>
      <w:r>
        <w:rPr>
          <w:rFonts w:eastAsia="TKATF+TimesNewRomanPSMT"/>
          <w:spacing w:val="-1"/>
          <w:sz w:val="24"/>
          <w:szCs w:val="24"/>
        </w:rPr>
        <w:t>р</w:t>
      </w:r>
      <w:r>
        <w:rPr>
          <w:rFonts w:eastAsia="TKATF+TimesNewRomanPSMT"/>
          <w:sz w:val="24"/>
          <w:szCs w:val="24"/>
        </w:rPr>
        <w:t xml:space="preserve">и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е</w:t>
      </w:r>
      <w:r>
        <w:rPr>
          <w:rFonts w:eastAsia="TKATF+TimesNewRomanPSMT"/>
          <w:spacing w:val="-2"/>
          <w:sz w:val="24"/>
          <w:szCs w:val="24"/>
        </w:rPr>
        <w:t>р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1"/>
          <w:sz w:val="24"/>
          <w:szCs w:val="24"/>
        </w:rPr>
        <w:t>х</w:t>
      </w:r>
      <w:r>
        <w:rPr>
          <w:rFonts w:eastAsia="TKATF+TimesNewRomanPSMT"/>
          <w:sz w:val="24"/>
          <w:szCs w:val="24"/>
        </w:rPr>
        <w:t>лажден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pacing w:val="-1"/>
          <w:sz w:val="24"/>
          <w:szCs w:val="24"/>
        </w:rPr>
        <w:t>я</w:t>
      </w:r>
      <w:r>
        <w:rPr>
          <w:rFonts w:eastAsia="TKATF+TimesNewRomanPSMT"/>
          <w:spacing w:val="1"/>
          <w:sz w:val="24"/>
          <w:szCs w:val="24"/>
        </w:rPr>
        <w:t>х</w:t>
      </w:r>
      <w:r>
        <w:rPr>
          <w:rFonts w:eastAsia="TKATF+TimesNewRomanPSMT"/>
          <w:sz w:val="24"/>
          <w:szCs w:val="24"/>
        </w:rPr>
        <w:t>,</w:t>
      </w:r>
      <w:r>
        <w:rPr>
          <w:rFonts w:eastAsia="TKATF+TimesNewRomanPSMT"/>
          <w:spacing w:val="3"/>
          <w:sz w:val="24"/>
          <w:szCs w:val="24"/>
        </w:rPr>
        <w:t xml:space="preserve"> </w:t>
      </w:r>
      <w:r>
        <w:rPr>
          <w:rFonts w:eastAsia="TKATF+TimesNewRomanPSMT"/>
          <w:spacing w:val="-7"/>
          <w:sz w:val="24"/>
          <w:szCs w:val="24"/>
        </w:rPr>
        <w:t>у</w:t>
      </w:r>
      <w:r>
        <w:rPr>
          <w:rFonts w:eastAsia="TKATF+TimesNewRomanPSMT"/>
          <w:spacing w:val="5"/>
          <w:sz w:val="24"/>
          <w:szCs w:val="24"/>
        </w:rPr>
        <w:t>к</w:t>
      </w:r>
      <w:r>
        <w:rPr>
          <w:rFonts w:eastAsia="TKATF+TimesNewRomanPSMT"/>
          <w:spacing w:val="-4"/>
          <w:sz w:val="24"/>
          <w:szCs w:val="24"/>
        </w:rPr>
        <w:t>у</w:t>
      </w:r>
      <w:r>
        <w:rPr>
          <w:rFonts w:eastAsia="TKATF+TimesNewRomanPSMT"/>
          <w:spacing w:val="-1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>а</w:t>
      </w:r>
      <w:r>
        <w:rPr>
          <w:rFonts w:eastAsia="TKATF+TimesNewRomanPSMT"/>
          <w:spacing w:val="1"/>
          <w:sz w:val="24"/>
          <w:szCs w:val="24"/>
        </w:rPr>
        <w:t>х</w:t>
      </w:r>
      <w:r>
        <w:rPr>
          <w:rFonts w:eastAsia="TKATF+TimesNewRomanPSMT"/>
          <w:sz w:val="24"/>
          <w:szCs w:val="24"/>
        </w:rPr>
        <w:t xml:space="preserve">, </w:t>
      </w:r>
      <w:r>
        <w:rPr>
          <w:rFonts w:eastAsia="TKATF+TimesNewRomanPSMT"/>
          <w:spacing w:val="-4"/>
          <w:sz w:val="24"/>
          <w:szCs w:val="24"/>
        </w:rPr>
        <w:t>у</w:t>
      </w:r>
      <w:r>
        <w:rPr>
          <w:rFonts w:eastAsia="TKATF+TimesNewRomanPSMT"/>
          <w:spacing w:val="2"/>
          <w:sz w:val="24"/>
          <w:szCs w:val="24"/>
        </w:rPr>
        <w:t>т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ле</w:t>
      </w:r>
      <w:r>
        <w:rPr>
          <w:rFonts w:eastAsia="TKATF+TimesNewRomanPSMT"/>
          <w:spacing w:val="1"/>
          <w:sz w:val="24"/>
          <w:szCs w:val="24"/>
        </w:rPr>
        <w:t>ни</w:t>
      </w:r>
      <w:r>
        <w:rPr>
          <w:rFonts w:eastAsia="TKATF+TimesNewRomanPSMT"/>
          <w:sz w:val="24"/>
          <w:szCs w:val="24"/>
        </w:rPr>
        <w:t>я</w:t>
      </w:r>
      <w:r>
        <w:rPr>
          <w:rFonts w:eastAsia="TKATF+TimesNewRomanPSMT"/>
          <w:spacing w:val="5"/>
          <w:sz w:val="24"/>
          <w:szCs w:val="24"/>
        </w:rPr>
        <w:t>х</w:t>
      </w:r>
      <w:r>
        <w:rPr>
          <w:i/>
          <w:iCs/>
          <w:sz w:val="24"/>
          <w:szCs w:val="24"/>
        </w:rPr>
        <w:t>.</w:t>
      </w:r>
    </w:p>
    <w:p w:rsidR="00A61E87" w:rsidRDefault="00A61E87">
      <w:pPr>
        <w:pStyle w:val="TableParagraph"/>
        <w:ind w:firstLine="709"/>
        <w:jc w:val="both"/>
        <w:rPr>
          <w:b/>
          <w:iCs/>
          <w:sz w:val="24"/>
          <w:szCs w:val="24"/>
        </w:rPr>
      </w:pPr>
    </w:p>
    <w:p w:rsidR="00A61E87" w:rsidRDefault="006D6375">
      <w:pPr>
        <w:pStyle w:val="TableParagraph"/>
        <w:ind w:firstLine="709"/>
        <w:jc w:val="center"/>
        <w:rPr>
          <w:b/>
          <w:iCs/>
          <w:sz w:val="24"/>
          <w:szCs w:val="24"/>
        </w:rPr>
      </w:pPr>
      <w:r>
        <w:rPr>
          <w:rFonts w:eastAsia="UAGHP+TimesNewRomanPSMT"/>
          <w:b/>
          <w:bCs/>
          <w:sz w:val="24"/>
          <w:szCs w:val="24"/>
        </w:rPr>
        <w:t>Модуль</w:t>
      </w:r>
      <w:r>
        <w:rPr>
          <w:b/>
          <w:iCs/>
          <w:sz w:val="24"/>
          <w:szCs w:val="24"/>
        </w:rPr>
        <w:t xml:space="preserve"> ТОПОГРАФИЯ</w:t>
      </w:r>
    </w:p>
    <w:p w:rsidR="00A61E87" w:rsidRDefault="006D6375">
      <w:pPr>
        <w:pStyle w:val="TableParagraph"/>
        <w:ind w:firstLine="709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Теория</w:t>
      </w:r>
      <w:r>
        <w:rPr>
          <w:b/>
          <w:i/>
          <w:iCs/>
          <w:sz w:val="24"/>
          <w:szCs w:val="24"/>
        </w:rPr>
        <w:t>:</w:t>
      </w:r>
      <w:r>
        <w:rPr>
          <w:iCs/>
          <w:sz w:val="24"/>
          <w:szCs w:val="24"/>
        </w:rPr>
        <w:t xml:space="preserve"> Правила пользования компасом. Определения азимутов и направления на местности. Ориентирование на местности по маршруту.</w:t>
      </w:r>
    </w:p>
    <w:p w:rsidR="00A61E87" w:rsidRDefault="006D6375">
      <w:pPr>
        <w:pStyle w:val="TableParagraph"/>
        <w:ind w:firstLine="709"/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t>Практика:</w:t>
      </w:r>
      <w:r>
        <w:rPr>
          <w:sz w:val="24"/>
          <w:szCs w:val="24"/>
        </w:rPr>
        <w:t xml:space="preserve"> научиться пользоваться компасом. Научиться ориентироваться на 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местности при помощи компаса.</w:t>
      </w:r>
    </w:p>
    <w:p w:rsidR="00A61E87" w:rsidRDefault="00A61E87">
      <w:pPr>
        <w:pStyle w:val="TableParagraph"/>
        <w:ind w:firstLine="709"/>
        <w:jc w:val="both"/>
        <w:rPr>
          <w:sz w:val="24"/>
          <w:szCs w:val="24"/>
        </w:rPr>
      </w:pPr>
    </w:p>
    <w:p w:rsidR="00A61E87" w:rsidRDefault="006D6375">
      <w:pPr>
        <w:pStyle w:val="TableParagraph"/>
        <w:ind w:firstLine="709"/>
        <w:jc w:val="center"/>
        <w:rPr>
          <w:rFonts w:eastAsia="TKATF+TimesNewRomanPSMT"/>
          <w:b/>
          <w:spacing w:val="53"/>
          <w:sz w:val="24"/>
          <w:szCs w:val="24"/>
        </w:rPr>
      </w:pPr>
      <w:r>
        <w:rPr>
          <w:rFonts w:eastAsia="UAGHP+TimesNewRomanPSMT"/>
          <w:b/>
          <w:bCs/>
          <w:sz w:val="24"/>
          <w:szCs w:val="24"/>
        </w:rPr>
        <w:t>Модуль СТРОЕВАЯ ПОДГОТОВКА</w:t>
      </w:r>
    </w:p>
    <w:p w:rsidR="00A61E87" w:rsidRDefault="006D6375">
      <w:pPr>
        <w:pStyle w:val="TableParagraph"/>
        <w:ind w:firstLine="709"/>
        <w:jc w:val="both"/>
        <w:rPr>
          <w:rFonts w:eastAsia="TKATF+TimesNewRomanPSMT"/>
          <w:spacing w:val="53"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Теория:</w:t>
      </w:r>
      <w:r>
        <w:rPr>
          <w:rFonts w:eastAsia="TKATF+TimesNewRomanPSMT"/>
          <w:sz w:val="24"/>
          <w:szCs w:val="24"/>
        </w:rPr>
        <w:t xml:space="preserve"> Устав</w:t>
      </w:r>
      <w:r>
        <w:rPr>
          <w:rFonts w:eastAsia="TKATF+TimesNewRomanPSMT"/>
          <w:spacing w:val="18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ю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арм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pacing w:val="4"/>
          <w:sz w:val="24"/>
          <w:szCs w:val="24"/>
        </w:rPr>
        <w:t>й</w:t>
      </w:r>
      <w:r>
        <w:rPr>
          <w:rFonts w:eastAsia="TKATF+TimesNewRomanPSMT"/>
          <w:spacing w:val="1"/>
          <w:sz w:val="24"/>
          <w:szCs w:val="24"/>
        </w:rPr>
        <w:t>ц</w:t>
      </w:r>
      <w:r>
        <w:rPr>
          <w:rFonts w:eastAsia="TKATF+TimesNewRomanPSMT"/>
          <w:sz w:val="24"/>
          <w:szCs w:val="24"/>
        </w:rPr>
        <w:t>ев.</w:t>
      </w:r>
      <w:r>
        <w:rPr>
          <w:rFonts w:eastAsia="TKATF+TimesNewRomanPSMT"/>
          <w:spacing w:val="18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Общ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е</w:t>
      </w:r>
      <w:r>
        <w:rPr>
          <w:rFonts w:eastAsia="TKATF+TimesNewRomanPSMT"/>
          <w:spacing w:val="18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оложен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я.</w:t>
      </w:r>
      <w:r>
        <w:rPr>
          <w:rFonts w:eastAsia="TKATF+TimesNewRomanPSMT"/>
          <w:spacing w:val="19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Требов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я</w:t>
      </w:r>
      <w:r>
        <w:rPr>
          <w:rFonts w:eastAsia="TKATF+TimesNewRomanPSMT"/>
          <w:spacing w:val="19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Уста</w:t>
      </w:r>
      <w:r>
        <w:rPr>
          <w:rFonts w:eastAsia="TKATF+TimesNewRomanPSMT"/>
          <w:spacing w:val="1"/>
          <w:sz w:val="24"/>
          <w:szCs w:val="24"/>
        </w:rPr>
        <w:t>в</w:t>
      </w:r>
      <w:r>
        <w:rPr>
          <w:rFonts w:eastAsia="TKATF+TimesNewRomanPSMT"/>
          <w:sz w:val="24"/>
          <w:szCs w:val="24"/>
        </w:rPr>
        <w:t>а</w:t>
      </w:r>
      <w:r>
        <w:rPr>
          <w:rFonts w:eastAsia="TKATF+TimesNewRomanPSMT"/>
          <w:spacing w:val="18"/>
          <w:sz w:val="24"/>
          <w:szCs w:val="24"/>
        </w:rPr>
        <w:t xml:space="preserve"> </w:t>
      </w:r>
      <w:r>
        <w:rPr>
          <w:rFonts w:eastAsia="TKATF+TimesNewRomanPSMT"/>
          <w:spacing w:val="2"/>
          <w:sz w:val="24"/>
          <w:szCs w:val="24"/>
        </w:rPr>
        <w:t>ш</w:t>
      </w:r>
      <w:r>
        <w:rPr>
          <w:rFonts w:eastAsia="TKATF+TimesNewRomanPSMT"/>
          <w:spacing w:val="1"/>
          <w:sz w:val="24"/>
          <w:szCs w:val="24"/>
        </w:rPr>
        <w:t>к</w:t>
      </w:r>
      <w:r>
        <w:rPr>
          <w:rFonts w:eastAsia="TKATF+TimesNewRomanPSMT"/>
          <w:sz w:val="24"/>
          <w:szCs w:val="24"/>
        </w:rPr>
        <w:t>олы</w:t>
      </w:r>
      <w:r>
        <w:rPr>
          <w:rFonts w:eastAsia="TKATF+TimesNewRomanPSMT"/>
          <w:spacing w:val="19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20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 xml:space="preserve">Уставы </w:t>
      </w:r>
      <w:r>
        <w:rPr>
          <w:rFonts w:eastAsia="TKATF+TimesNewRomanPSMT"/>
          <w:spacing w:val="-1"/>
          <w:sz w:val="24"/>
          <w:szCs w:val="24"/>
        </w:rPr>
        <w:t>В</w:t>
      </w:r>
      <w:r>
        <w:rPr>
          <w:rFonts w:eastAsia="TKATF+TimesNewRomanPSMT"/>
          <w:sz w:val="24"/>
          <w:szCs w:val="24"/>
        </w:rPr>
        <w:t xml:space="preserve">С </w:t>
      </w:r>
      <w:r>
        <w:rPr>
          <w:rFonts w:eastAsia="TKATF+TimesNewRomanPSMT"/>
          <w:spacing w:val="1"/>
          <w:sz w:val="24"/>
          <w:szCs w:val="24"/>
        </w:rPr>
        <w:t>Р</w:t>
      </w:r>
      <w:r>
        <w:rPr>
          <w:rFonts w:eastAsia="TKATF+TimesNewRomanPSMT"/>
          <w:sz w:val="24"/>
          <w:szCs w:val="24"/>
        </w:rPr>
        <w:t xml:space="preserve">Ф. </w:t>
      </w:r>
      <w:r>
        <w:rPr>
          <w:rFonts w:eastAsia="TKATF+TimesNewRomanPSMT"/>
          <w:spacing w:val="-1"/>
          <w:sz w:val="24"/>
          <w:szCs w:val="24"/>
        </w:rPr>
        <w:t>В</w:t>
      </w:r>
      <w:r>
        <w:rPr>
          <w:rFonts w:eastAsia="TKATF+TimesNewRomanPSMT"/>
          <w:spacing w:val="2"/>
          <w:sz w:val="24"/>
          <w:szCs w:val="24"/>
        </w:rPr>
        <w:t>н</w:t>
      </w:r>
      <w:r>
        <w:rPr>
          <w:rFonts w:eastAsia="TKATF+TimesNewRomanPSMT"/>
          <w:spacing w:val="-3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трен</w:t>
      </w:r>
      <w:r>
        <w:rPr>
          <w:rFonts w:eastAsia="TKATF+TimesNewRomanPSMT"/>
          <w:spacing w:val="1"/>
          <w:sz w:val="24"/>
          <w:szCs w:val="24"/>
        </w:rPr>
        <w:t>ни</w:t>
      </w:r>
      <w:r>
        <w:rPr>
          <w:rFonts w:eastAsia="TKATF+TimesNewRomanPSMT"/>
          <w:sz w:val="24"/>
          <w:szCs w:val="24"/>
        </w:rPr>
        <w:t xml:space="preserve">й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pacing w:val="-1"/>
          <w:sz w:val="24"/>
          <w:szCs w:val="24"/>
        </w:rPr>
        <w:t>о</w:t>
      </w:r>
      <w:r>
        <w:rPr>
          <w:rFonts w:eastAsia="TKATF+TimesNewRomanPSMT"/>
          <w:sz w:val="24"/>
          <w:szCs w:val="24"/>
        </w:rPr>
        <w:t>рядок</w:t>
      </w:r>
      <w:r>
        <w:rPr>
          <w:rFonts w:eastAsia="TKATF+TimesNewRomanPSMT"/>
          <w:spacing w:val="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1"/>
          <w:sz w:val="24"/>
          <w:szCs w:val="24"/>
        </w:rPr>
        <w:t xml:space="preserve"> </w:t>
      </w:r>
      <w:r>
        <w:rPr>
          <w:rFonts w:eastAsia="TKATF+TimesNewRomanPSMT"/>
          <w:spacing w:val="-1"/>
          <w:sz w:val="24"/>
          <w:szCs w:val="24"/>
        </w:rPr>
        <w:t>д</w:t>
      </w:r>
      <w:r>
        <w:rPr>
          <w:rFonts w:eastAsia="TKATF+TimesNewRomanPSMT"/>
          <w:sz w:val="24"/>
          <w:szCs w:val="24"/>
        </w:rPr>
        <w:t>исциплина ю</w:t>
      </w:r>
      <w:r>
        <w:rPr>
          <w:rFonts w:eastAsia="TKATF+TimesNewRomanPSMT"/>
          <w:spacing w:val="-1"/>
          <w:sz w:val="24"/>
          <w:szCs w:val="24"/>
        </w:rPr>
        <w:t>на</w:t>
      </w:r>
      <w:r>
        <w:rPr>
          <w:rFonts w:eastAsia="TKATF+TimesNewRomanPSMT"/>
          <w:sz w:val="24"/>
          <w:szCs w:val="24"/>
        </w:rPr>
        <w:t>рм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й</w:t>
      </w:r>
      <w:r>
        <w:rPr>
          <w:rFonts w:eastAsia="TKATF+TimesNewRomanPSMT"/>
          <w:spacing w:val="1"/>
          <w:sz w:val="24"/>
          <w:szCs w:val="24"/>
        </w:rPr>
        <w:t>ц</w:t>
      </w:r>
      <w:r>
        <w:rPr>
          <w:rFonts w:eastAsia="TKATF+TimesNewRomanPSMT"/>
          <w:sz w:val="24"/>
          <w:szCs w:val="24"/>
        </w:rPr>
        <w:t>ев.</w:t>
      </w:r>
    </w:p>
    <w:p w:rsidR="00A61E87" w:rsidRDefault="006D6375">
      <w:pPr>
        <w:pStyle w:val="TableParagraph"/>
        <w:ind w:firstLine="709"/>
        <w:jc w:val="both"/>
        <w:rPr>
          <w:rFonts w:eastAsia="TKATF+TimesNewRomanPSMT"/>
          <w:spacing w:val="53"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Пр</w:t>
      </w:r>
      <w:r>
        <w:rPr>
          <w:rFonts w:eastAsia="TKATF+TimesNewRomanPSMT"/>
          <w:b/>
          <w:spacing w:val="-1"/>
          <w:sz w:val="24"/>
          <w:szCs w:val="24"/>
        </w:rPr>
        <w:t>а</w:t>
      </w:r>
      <w:r>
        <w:rPr>
          <w:rFonts w:eastAsia="TKATF+TimesNewRomanPSMT"/>
          <w:b/>
          <w:sz w:val="24"/>
          <w:szCs w:val="24"/>
        </w:rPr>
        <w:t>кт</w:t>
      </w:r>
      <w:r>
        <w:rPr>
          <w:rFonts w:eastAsia="TKATF+TimesNewRomanPSMT"/>
          <w:b/>
          <w:spacing w:val="2"/>
          <w:sz w:val="24"/>
          <w:szCs w:val="24"/>
        </w:rPr>
        <w:t>и</w:t>
      </w:r>
      <w:r>
        <w:rPr>
          <w:rFonts w:eastAsia="TKATF+TimesNewRomanPSMT"/>
          <w:b/>
          <w:spacing w:val="1"/>
          <w:sz w:val="24"/>
          <w:szCs w:val="24"/>
        </w:rPr>
        <w:t>к</w:t>
      </w:r>
      <w:r>
        <w:rPr>
          <w:rFonts w:eastAsia="TKATF+TimesNewRomanPSMT"/>
          <w:b/>
          <w:sz w:val="24"/>
          <w:szCs w:val="24"/>
        </w:rPr>
        <w:t>а:</w:t>
      </w:r>
      <w:r>
        <w:rPr>
          <w:rFonts w:eastAsia="TKATF+TimesNewRomanPSMT"/>
          <w:sz w:val="24"/>
          <w:szCs w:val="24"/>
        </w:rPr>
        <w:t xml:space="preserve"> Ра</w:t>
      </w:r>
      <w:r>
        <w:rPr>
          <w:rFonts w:eastAsia="TKATF+TimesNewRomanPSMT"/>
          <w:spacing w:val="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м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щен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е</w:t>
      </w:r>
      <w:r>
        <w:rPr>
          <w:rFonts w:eastAsia="TKATF+TimesNewRomanPSMT"/>
          <w:spacing w:val="61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юн</w:t>
      </w:r>
      <w:r>
        <w:rPr>
          <w:rFonts w:eastAsia="TKATF+TimesNewRomanPSMT"/>
          <w:sz w:val="24"/>
          <w:szCs w:val="24"/>
        </w:rPr>
        <w:t>ар</w:t>
      </w:r>
      <w:r>
        <w:rPr>
          <w:rFonts w:eastAsia="TKATF+TimesNewRomanPSMT"/>
          <w:spacing w:val="-1"/>
          <w:sz w:val="24"/>
          <w:szCs w:val="24"/>
        </w:rPr>
        <w:t>ме</w:t>
      </w:r>
      <w:r>
        <w:rPr>
          <w:rFonts w:eastAsia="TKATF+TimesNewRomanPSMT"/>
          <w:spacing w:val="1"/>
          <w:sz w:val="24"/>
          <w:szCs w:val="24"/>
        </w:rPr>
        <w:t>йц</w:t>
      </w:r>
      <w:r>
        <w:rPr>
          <w:rFonts w:eastAsia="TKATF+TimesNewRomanPSMT"/>
          <w:sz w:val="24"/>
          <w:szCs w:val="24"/>
        </w:rPr>
        <w:t>ев</w:t>
      </w:r>
      <w:r>
        <w:rPr>
          <w:rFonts w:eastAsia="TKATF+TimesNewRomanPSMT"/>
          <w:spacing w:val="63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а</w:t>
      </w:r>
      <w:r>
        <w:rPr>
          <w:rFonts w:eastAsia="TKATF+TimesNewRomanPSMT"/>
          <w:spacing w:val="64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анятия</w:t>
      </w:r>
      <w:r>
        <w:rPr>
          <w:rFonts w:eastAsia="TKATF+TimesNewRomanPSMT"/>
          <w:spacing w:val="1"/>
          <w:sz w:val="24"/>
          <w:szCs w:val="24"/>
        </w:rPr>
        <w:t>х</w:t>
      </w:r>
      <w:r>
        <w:rPr>
          <w:rFonts w:eastAsia="TKATF+TimesNewRomanPSMT"/>
          <w:sz w:val="24"/>
          <w:szCs w:val="24"/>
        </w:rPr>
        <w:t>.</w:t>
      </w:r>
      <w:r>
        <w:rPr>
          <w:rFonts w:eastAsia="TKATF+TimesNewRomanPSMT"/>
          <w:spacing w:val="64"/>
          <w:sz w:val="24"/>
          <w:szCs w:val="24"/>
        </w:rPr>
        <w:t xml:space="preserve"> </w:t>
      </w:r>
      <w:r>
        <w:rPr>
          <w:rFonts w:eastAsia="TKATF+TimesNewRomanPSMT"/>
          <w:spacing w:val="-1"/>
          <w:sz w:val="24"/>
          <w:szCs w:val="24"/>
        </w:rPr>
        <w:t>Д</w:t>
      </w:r>
      <w:r>
        <w:rPr>
          <w:rFonts w:eastAsia="TKATF+TimesNewRomanPSMT"/>
          <w:sz w:val="24"/>
          <w:szCs w:val="24"/>
        </w:rPr>
        <w:t>исциплина</w:t>
      </w:r>
      <w:r>
        <w:rPr>
          <w:rFonts w:eastAsia="TKATF+TimesNewRomanPSMT"/>
          <w:spacing w:val="63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строя.</w:t>
      </w:r>
      <w:r>
        <w:rPr>
          <w:rFonts w:eastAsia="TKATF+TimesNewRomanPSMT"/>
          <w:spacing w:val="65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Строй</w:t>
      </w:r>
      <w:r>
        <w:rPr>
          <w:rFonts w:eastAsia="TKATF+TimesNewRomanPSMT"/>
          <w:spacing w:val="63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66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его элем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нты.</w:t>
      </w:r>
      <w:r>
        <w:rPr>
          <w:rFonts w:eastAsia="TKATF+TimesNewRomanPSMT"/>
          <w:spacing w:val="125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>троевой</w:t>
      </w:r>
      <w:r>
        <w:rPr>
          <w:rFonts w:eastAsia="TKATF+TimesNewRomanPSMT"/>
          <w:spacing w:val="125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шаг.</w:t>
      </w:r>
      <w:r>
        <w:rPr>
          <w:rFonts w:eastAsia="TKATF+TimesNewRomanPSMT"/>
          <w:spacing w:val="12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Выполнен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е</w:t>
      </w:r>
      <w:r>
        <w:rPr>
          <w:rFonts w:eastAsia="TKATF+TimesNewRomanPSMT"/>
          <w:spacing w:val="123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эл</w:t>
      </w:r>
      <w:r>
        <w:rPr>
          <w:rFonts w:eastAsia="TKATF+TimesNewRomanPSMT"/>
          <w:spacing w:val="2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ментов</w:t>
      </w:r>
      <w:r>
        <w:rPr>
          <w:rFonts w:eastAsia="TKATF+TimesNewRomanPSMT"/>
          <w:spacing w:val="125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строя</w:t>
      </w:r>
      <w:r>
        <w:rPr>
          <w:rFonts w:eastAsia="TKATF+TimesNewRomanPSMT"/>
          <w:spacing w:val="124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на</w:t>
      </w:r>
      <w:r>
        <w:rPr>
          <w:rFonts w:eastAsia="TKATF+TimesNewRomanPSMT"/>
          <w:spacing w:val="123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м</w:t>
      </w:r>
      <w:r>
        <w:rPr>
          <w:rFonts w:eastAsia="TKATF+TimesNewRomanPSMT"/>
          <w:spacing w:val="1"/>
          <w:sz w:val="24"/>
          <w:szCs w:val="24"/>
        </w:rPr>
        <w:t>ес</w:t>
      </w:r>
      <w:r>
        <w:rPr>
          <w:rFonts w:eastAsia="TKATF+TimesNewRomanPSMT"/>
          <w:sz w:val="24"/>
          <w:szCs w:val="24"/>
        </w:rPr>
        <w:t>те</w:t>
      </w:r>
      <w:r>
        <w:rPr>
          <w:rFonts w:eastAsia="TKATF+TimesNewRomanPSMT"/>
          <w:spacing w:val="12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126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в</w:t>
      </w:r>
      <w:r>
        <w:rPr>
          <w:rFonts w:eastAsia="TKATF+TimesNewRomanPSMT"/>
          <w:spacing w:val="12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дв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жен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 xml:space="preserve">и. </w:t>
      </w:r>
      <w:r>
        <w:rPr>
          <w:rFonts w:eastAsia="TKATF+TimesNewRomanPSMT"/>
          <w:spacing w:val="-1"/>
          <w:sz w:val="24"/>
          <w:szCs w:val="24"/>
        </w:rPr>
        <w:t>Вы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ол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ен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е эле</w:t>
      </w:r>
      <w:r>
        <w:rPr>
          <w:rFonts w:eastAsia="TKATF+TimesNewRomanPSMT"/>
          <w:spacing w:val="-1"/>
          <w:sz w:val="24"/>
          <w:szCs w:val="24"/>
        </w:rPr>
        <w:t>м</w:t>
      </w:r>
      <w:r>
        <w:rPr>
          <w:rFonts w:eastAsia="TKATF+TimesNewRomanPSMT"/>
          <w:sz w:val="24"/>
          <w:szCs w:val="24"/>
        </w:rPr>
        <w:t xml:space="preserve">ентов строя 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а м</w:t>
      </w:r>
      <w:r>
        <w:rPr>
          <w:rFonts w:eastAsia="TKATF+TimesNewRomanPSMT"/>
          <w:spacing w:val="-1"/>
          <w:sz w:val="24"/>
          <w:szCs w:val="24"/>
        </w:rPr>
        <w:t>ес</w:t>
      </w:r>
      <w:r>
        <w:rPr>
          <w:rFonts w:eastAsia="TKATF+TimesNewRomanPSMT"/>
          <w:sz w:val="24"/>
          <w:szCs w:val="24"/>
        </w:rPr>
        <w:t>те и в дв</w:t>
      </w:r>
      <w:r>
        <w:rPr>
          <w:rFonts w:eastAsia="TKATF+TimesNewRomanPSMT"/>
          <w:spacing w:val="2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же</w:t>
      </w:r>
      <w:r>
        <w:rPr>
          <w:rFonts w:eastAsia="TKATF+TimesNewRomanPSMT"/>
          <w:spacing w:val="1"/>
          <w:sz w:val="24"/>
          <w:szCs w:val="24"/>
        </w:rPr>
        <w:t>ни</w:t>
      </w:r>
      <w:r>
        <w:rPr>
          <w:rFonts w:eastAsia="TKATF+TimesNewRomanPSMT"/>
          <w:sz w:val="24"/>
          <w:szCs w:val="24"/>
        </w:rPr>
        <w:t xml:space="preserve">и </w:t>
      </w:r>
      <w:r>
        <w:rPr>
          <w:rFonts w:eastAsia="TKATF+TimesNewRomanPSMT"/>
          <w:spacing w:val="1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 xml:space="preserve"> о</w:t>
      </w:r>
      <w:r>
        <w:rPr>
          <w:rFonts w:eastAsia="TKATF+TimesNewRomanPSMT"/>
          <w:spacing w:val="1"/>
          <w:sz w:val="24"/>
          <w:szCs w:val="24"/>
        </w:rPr>
        <w:t>р</w:t>
      </w:r>
      <w:r>
        <w:rPr>
          <w:rFonts w:eastAsia="TKATF+TimesNewRomanPSMT"/>
          <w:spacing w:val="-4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жие</w:t>
      </w:r>
      <w:r>
        <w:rPr>
          <w:rFonts w:eastAsia="TKATF+TimesNewRomanPSMT"/>
          <w:spacing w:val="3"/>
          <w:sz w:val="24"/>
          <w:szCs w:val="24"/>
        </w:rPr>
        <w:t>м</w:t>
      </w:r>
      <w:r>
        <w:rPr>
          <w:rFonts w:eastAsia="TKATF+TimesNewRomanPSMT"/>
          <w:sz w:val="24"/>
          <w:szCs w:val="24"/>
        </w:rPr>
        <w:t>.</w:t>
      </w:r>
    </w:p>
    <w:p w:rsidR="00A61E87" w:rsidRDefault="00A61E87">
      <w:pPr>
        <w:pStyle w:val="TableParagraph"/>
        <w:ind w:firstLine="709"/>
        <w:jc w:val="both"/>
        <w:rPr>
          <w:sz w:val="24"/>
          <w:szCs w:val="24"/>
        </w:rPr>
      </w:pPr>
    </w:p>
    <w:p w:rsidR="00A61E87" w:rsidRDefault="006D6375">
      <w:pPr>
        <w:pStyle w:val="TableParagraph"/>
        <w:jc w:val="center"/>
        <w:rPr>
          <w:rFonts w:eastAsia="TKATF+TimesNewRomanPSMT"/>
          <w:b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1.4. Планируемые результаты</w:t>
      </w:r>
    </w:p>
    <w:p w:rsidR="00A61E87" w:rsidRDefault="00A61E87">
      <w:pPr>
        <w:pStyle w:val="TableParagraph"/>
        <w:ind w:firstLine="709"/>
        <w:jc w:val="center"/>
        <w:rPr>
          <w:b/>
          <w:sz w:val="24"/>
          <w:szCs w:val="24"/>
        </w:rPr>
      </w:pPr>
    </w:p>
    <w:p w:rsidR="00A61E87" w:rsidRDefault="006D6375">
      <w:pPr>
        <w:pStyle w:val="TableParagraph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 результаты</w:t>
      </w:r>
    </w:p>
    <w:p w:rsidR="00A61E87" w:rsidRDefault="006D6375">
      <w:pPr>
        <w:pStyle w:val="TableParagraph"/>
        <w:ind w:firstLine="709"/>
        <w:rPr>
          <w:b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</w:rPr>
        <w:t>У обучающегося будет: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-воспитан интерес к военной службе;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-воспитана гордость за свою страну, уважение к Государственным символам РФ, ВС </w:t>
      </w:r>
      <w:r>
        <w:rPr>
          <w:sz w:val="24"/>
          <w:szCs w:val="24"/>
        </w:rPr>
        <w:lastRenderedPageBreak/>
        <w:t>РФ, их боевым традициям, военной профессии;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-воспитаны </w:t>
      </w:r>
      <w:r>
        <w:rPr>
          <w:sz w:val="24"/>
          <w:szCs w:val="24"/>
          <w:shd w:val="clear" w:color="auto" w:fill="FFFFFF"/>
        </w:rPr>
        <w:t xml:space="preserve">основы коллективных взаимоотношений, личностного </w:t>
      </w:r>
      <w:proofErr w:type="gramStart"/>
      <w:r>
        <w:rPr>
          <w:sz w:val="24"/>
          <w:szCs w:val="24"/>
          <w:shd w:val="clear" w:color="auto" w:fill="FFFFFF"/>
        </w:rPr>
        <w:t>общения  и</w:t>
      </w:r>
      <w:proofErr w:type="gramEnd"/>
      <w:r>
        <w:rPr>
          <w:sz w:val="24"/>
          <w:szCs w:val="24"/>
          <w:shd w:val="clear" w:color="auto" w:fill="FFFFFF"/>
        </w:rPr>
        <w:t xml:space="preserve"> совместной деятельности в объединении.</w:t>
      </w:r>
    </w:p>
    <w:p w:rsidR="00A61E87" w:rsidRDefault="00A61E87">
      <w:pPr>
        <w:pStyle w:val="TableParagraph"/>
        <w:ind w:firstLine="709"/>
        <w:jc w:val="center"/>
        <w:rPr>
          <w:rFonts w:eastAsia="TKATF+TimesNewRomanPSMT"/>
          <w:b/>
          <w:sz w:val="24"/>
          <w:szCs w:val="24"/>
        </w:rPr>
      </w:pPr>
    </w:p>
    <w:p w:rsidR="00A61E87" w:rsidRDefault="006D6375">
      <w:pPr>
        <w:pStyle w:val="TableParagraph"/>
        <w:ind w:firstLine="709"/>
        <w:jc w:val="center"/>
        <w:rPr>
          <w:b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Метапредметные результаты</w:t>
      </w:r>
    </w:p>
    <w:p w:rsidR="00A61E87" w:rsidRDefault="006D6375">
      <w:pPr>
        <w:pStyle w:val="TableParagraph"/>
        <w:ind w:firstLine="709"/>
        <w:rPr>
          <w:rFonts w:eastAsia="TKATF+TimesNewRomanPSMT"/>
          <w:b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У обучающего будет развита:</w:t>
      </w:r>
      <w:r>
        <w:rPr>
          <w:rFonts w:eastAsia="TKATF+TimesNewRomanPSMT"/>
          <w:b/>
          <w:i/>
          <w:sz w:val="24"/>
          <w:szCs w:val="24"/>
        </w:rPr>
        <w:t xml:space="preserve"> 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rFonts w:eastAsia="Symbol"/>
          <w:spacing w:val="9"/>
          <w:sz w:val="24"/>
          <w:szCs w:val="24"/>
        </w:rPr>
        <w:t>-</w:t>
      </w:r>
      <w:r>
        <w:rPr>
          <w:rFonts w:eastAsia="TKATF+TimesNewRomanPSMT"/>
          <w:sz w:val="24"/>
          <w:szCs w:val="24"/>
        </w:rPr>
        <w:t>с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особность</w:t>
      </w:r>
      <w:r>
        <w:rPr>
          <w:rFonts w:eastAsia="TKATF+TimesNewRomanPSMT"/>
          <w:spacing w:val="10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ставить</w:t>
      </w:r>
      <w:r>
        <w:rPr>
          <w:rFonts w:eastAsia="TKATF+TimesNewRomanPSMT"/>
          <w:spacing w:val="11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овые</w:t>
      </w:r>
      <w:r>
        <w:rPr>
          <w:rFonts w:eastAsia="TKATF+TimesNewRomanPSMT"/>
          <w:spacing w:val="10"/>
          <w:sz w:val="24"/>
          <w:szCs w:val="24"/>
        </w:rPr>
        <w:t xml:space="preserve"> </w:t>
      </w:r>
      <w:r>
        <w:rPr>
          <w:rFonts w:eastAsia="TKATF+TimesNewRomanPSMT"/>
          <w:spacing w:val="-4"/>
          <w:sz w:val="24"/>
          <w:szCs w:val="24"/>
        </w:rPr>
        <w:t>у</w:t>
      </w:r>
      <w:r>
        <w:rPr>
          <w:rFonts w:eastAsia="TKATF+TimesNewRomanPSMT"/>
          <w:spacing w:val="1"/>
          <w:sz w:val="24"/>
          <w:szCs w:val="24"/>
        </w:rPr>
        <w:t>ч</w:t>
      </w:r>
      <w:r>
        <w:rPr>
          <w:rFonts w:eastAsia="TKATF+TimesNewRomanPSMT"/>
          <w:sz w:val="24"/>
          <w:szCs w:val="24"/>
        </w:rPr>
        <w:t>еб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ые</w:t>
      </w:r>
      <w:r>
        <w:rPr>
          <w:rFonts w:eastAsia="TKATF+TimesNewRomanPSMT"/>
          <w:spacing w:val="8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ц</w:t>
      </w:r>
      <w:r>
        <w:rPr>
          <w:rFonts w:eastAsia="TKATF+TimesNewRomanPSMT"/>
          <w:sz w:val="24"/>
          <w:szCs w:val="24"/>
        </w:rPr>
        <w:t>ели</w:t>
      </w:r>
      <w:r>
        <w:rPr>
          <w:rFonts w:eastAsia="TKATF+TimesNewRomanPSMT"/>
          <w:spacing w:val="10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 задачи,</w:t>
      </w:r>
      <w:r>
        <w:rPr>
          <w:rFonts w:eastAsia="TKATF+TimesNewRomanPSMT"/>
          <w:spacing w:val="62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ла</w:t>
      </w:r>
      <w:r>
        <w:rPr>
          <w:rFonts w:eastAsia="TKATF+TimesNewRomanPSMT"/>
          <w:spacing w:val="1"/>
          <w:sz w:val="24"/>
          <w:szCs w:val="24"/>
        </w:rPr>
        <w:t>ни</w:t>
      </w:r>
      <w:r>
        <w:rPr>
          <w:rFonts w:eastAsia="TKATF+TimesNewRomanPSMT"/>
          <w:sz w:val="24"/>
          <w:szCs w:val="24"/>
        </w:rPr>
        <w:t>ров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ть</w:t>
      </w:r>
      <w:r>
        <w:rPr>
          <w:rFonts w:eastAsia="TKATF+TimesNewRomanPSMT"/>
          <w:spacing w:val="63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их</w:t>
      </w:r>
      <w:r>
        <w:rPr>
          <w:rFonts w:eastAsia="TKATF+TimesNewRomanPSMT"/>
          <w:spacing w:val="63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ре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л</w:t>
      </w:r>
      <w:r>
        <w:rPr>
          <w:rFonts w:eastAsia="TKATF+TimesNewRomanPSMT"/>
          <w:spacing w:val="1"/>
          <w:sz w:val="24"/>
          <w:szCs w:val="24"/>
        </w:rPr>
        <w:t>из</w:t>
      </w:r>
      <w:r>
        <w:rPr>
          <w:rFonts w:eastAsia="TKATF+TimesNewRomanPSMT"/>
          <w:spacing w:val="2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ци</w:t>
      </w:r>
      <w:r>
        <w:rPr>
          <w:rFonts w:eastAsia="TKATF+TimesNewRomanPSMT"/>
          <w:spacing w:val="1"/>
          <w:sz w:val="24"/>
          <w:szCs w:val="24"/>
        </w:rPr>
        <w:t>ю</w:t>
      </w:r>
      <w:r>
        <w:rPr>
          <w:rFonts w:eastAsia="TKATF+TimesNewRomanPSMT"/>
          <w:sz w:val="24"/>
          <w:szCs w:val="24"/>
        </w:rPr>
        <w:t>,</w:t>
      </w:r>
      <w:r>
        <w:rPr>
          <w:rFonts w:eastAsia="TKATF+TimesNewRomanPSMT"/>
          <w:spacing w:val="62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к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тролиров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ть</w:t>
      </w:r>
      <w:r>
        <w:rPr>
          <w:rFonts w:eastAsia="TKATF+TimesNewRomanPSMT"/>
          <w:spacing w:val="8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8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1"/>
          <w:sz w:val="24"/>
          <w:szCs w:val="24"/>
        </w:rPr>
        <w:t>ц</w:t>
      </w:r>
      <w:r>
        <w:rPr>
          <w:rFonts w:eastAsia="TKATF+TimesNewRomanPSMT"/>
          <w:sz w:val="24"/>
          <w:szCs w:val="24"/>
        </w:rPr>
        <w:t>ен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в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ть</w:t>
      </w:r>
      <w:r>
        <w:rPr>
          <w:rFonts w:eastAsia="TKATF+TimesNewRomanPSMT"/>
          <w:spacing w:val="8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свои действия, внос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ть</w:t>
      </w:r>
      <w:r>
        <w:rPr>
          <w:rFonts w:eastAsia="TKATF+TimesNewRomanPSMT"/>
          <w:spacing w:val="9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соответст</w:t>
      </w:r>
      <w:r>
        <w:rPr>
          <w:rFonts w:eastAsia="TKATF+TimesNewRomanPSMT"/>
          <w:spacing w:val="2"/>
          <w:sz w:val="24"/>
          <w:szCs w:val="24"/>
        </w:rPr>
        <w:t>в</w:t>
      </w:r>
      <w:r>
        <w:rPr>
          <w:rFonts w:eastAsia="TKATF+TimesNewRomanPSMT"/>
          <w:spacing w:val="-4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ющие коррект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 xml:space="preserve">вы в </w:t>
      </w:r>
      <w:r>
        <w:rPr>
          <w:rFonts w:eastAsia="TKATF+TimesNewRomanPSMT"/>
          <w:spacing w:val="-2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х</w:t>
      </w:r>
      <w:r>
        <w:rPr>
          <w:rFonts w:eastAsia="TKATF+TimesNewRomanPSMT"/>
          <w:spacing w:val="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выпо</w:t>
      </w:r>
      <w:r>
        <w:rPr>
          <w:rFonts w:eastAsia="TKATF+TimesNewRomanPSMT"/>
          <w:spacing w:val="-1"/>
          <w:sz w:val="24"/>
          <w:szCs w:val="24"/>
        </w:rPr>
        <w:t>л</w:t>
      </w:r>
      <w:r>
        <w:rPr>
          <w:rFonts w:eastAsia="TKATF+TimesNewRomanPSMT"/>
          <w:sz w:val="24"/>
          <w:szCs w:val="24"/>
        </w:rPr>
        <w:t>нен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е;</w:t>
      </w:r>
    </w:p>
    <w:p w:rsidR="00A61E87" w:rsidRDefault="006D6375">
      <w:pPr>
        <w:pStyle w:val="TableParagraph"/>
        <w:ind w:firstLine="709"/>
        <w:jc w:val="both"/>
        <w:rPr>
          <w:rFonts w:eastAsia="TKATF+TimesNewRomanPSMT"/>
          <w:sz w:val="24"/>
          <w:szCs w:val="24"/>
        </w:rPr>
      </w:pPr>
      <w:r>
        <w:rPr>
          <w:rFonts w:eastAsia="Symbol"/>
          <w:spacing w:val="9"/>
          <w:sz w:val="24"/>
          <w:szCs w:val="24"/>
        </w:rPr>
        <w:t>-</w:t>
      </w:r>
      <w:r>
        <w:rPr>
          <w:rFonts w:eastAsia="TKATF+TimesNewRomanPSMT"/>
          <w:sz w:val="24"/>
          <w:szCs w:val="24"/>
        </w:rPr>
        <w:t>способность</w:t>
      </w:r>
      <w:r>
        <w:rPr>
          <w:rFonts w:eastAsia="TKATF+TimesNewRomanPSMT"/>
          <w:spacing w:val="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к</w:t>
      </w:r>
      <w:r>
        <w:rPr>
          <w:rFonts w:eastAsia="TKATF+TimesNewRomanPSMT"/>
          <w:spacing w:val="1"/>
          <w:sz w:val="24"/>
          <w:szCs w:val="24"/>
        </w:rPr>
        <w:t xml:space="preserve"> п</w:t>
      </w:r>
      <w:r>
        <w:rPr>
          <w:rFonts w:eastAsia="TKATF+TimesNewRomanPSMT"/>
          <w:sz w:val="24"/>
          <w:szCs w:val="24"/>
        </w:rPr>
        <w:t>рое</w:t>
      </w:r>
      <w:r>
        <w:rPr>
          <w:rFonts w:eastAsia="TKATF+TimesNewRomanPSMT"/>
          <w:spacing w:val="-1"/>
          <w:sz w:val="24"/>
          <w:szCs w:val="24"/>
        </w:rPr>
        <w:t>к</w:t>
      </w:r>
      <w:r>
        <w:rPr>
          <w:rFonts w:eastAsia="TKATF+TimesNewRomanPSMT"/>
          <w:sz w:val="24"/>
          <w:szCs w:val="24"/>
        </w:rPr>
        <w:t>т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ров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ни</w:t>
      </w:r>
      <w:r>
        <w:rPr>
          <w:rFonts w:eastAsia="TKATF+TimesNewRomanPSMT"/>
          <w:spacing w:val="-2"/>
          <w:sz w:val="24"/>
          <w:szCs w:val="24"/>
        </w:rPr>
        <w:t>ю</w:t>
      </w:r>
      <w:r>
        <w:rPr>
          <w:rFonts w:eastAsia="TKATF+TimesNewRomanPSMT"/>
          <w:sz w:val="24"/>
          <w:szCs w:val="24"/>
        </w:rPr>
        <w:t xml:space="preserve">. </w:t>
      </w:r>
    </w:p>
    <w:p w:rsidR="00A61E87" w:rsidRDefault="006D6375">
      <w:pPr>
        <w:pStyle w:val="TableParagraph"/>
        <w:ind w:firstLine="709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-способность планировать учебное сотрудничество</w:t>
      </w:r>
      <w:r>
        <w:rPr>
          <w:rFonts w:eastAsia="TKATF+TimesNewRomanPSMT"/>
          <w:sz w:val="24"/>
          <w:szCs w:val="24"/>
        </w:rPr>
        <w:t xml:space="preserve"> с</w:t>
      </w:r>
      <w:r>
        <w:rPr>
          <w:rFonts w:eastAsia="TKATF+TimesNewRomanPSMT"/>
          <w:spacing w:val="68"/>
          <w:sz w:val="24"/>
          <w:szCs w:val="24"/>
        </w:rPr>
        <w:t xml:space="preserve"> </w:t>
      </w:r>
      <w:r>
        <w:rPr>
          <w:rFonts w:eastAsia="TKATF+TimesNewRomanPSMT"/>
          <w:spacing w:val="-3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чителем</w:t>
      </w:r>
      <w:r>
        <w:rPr>
          <w:rFonts w:eastAsia="TKATF+TimesNewRomanPSMT"/>
          <w:spacing w:val="66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68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св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р</w:t>
      </w:r>
      <w:r>
        <w:rPr>
          <w:rFonts w:eastAsia="TKATF+TimesNewRomanPSMT"/>
          <w:spacing w:val="-1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>т</w:t>
      </w:r>
      <w:r>
        <w:rPr>
          <w:rFonts w:eastAsia="TKATF+TimesNewRomanPSMT"/>
          <w:spacing w:val="1"/>
          <w:sz w:val="24"/>
          <w:szCs w:val="24"/>
        </w:rPr>
        <w:t>ник</w:t>
      </w:r>
      <w:r>
        <w:rPr>
          <w:rFonts w:eastAsia="TKATF+TimesNewRomanPSMT"/>
          <w:sz w:val="24"/>
          <w:szCs w:val="24"/>
        </w:rPr>
        <w:t>а</w:t>
      </w:r>
      <w:r>
        <w:rPr>
          <w:rFonts w:eastAsia="TKATF+TimesNewRomanPSMT"/>
          <w:spacing w:val="-1"/>
          <w:sz w:val="24"/>
          <w:szCs w:val="24"/>
        </w:rPr>
        <w:t>м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Symbol"/>
          <w:sz w:val="24"/>
          <w:szCs w:val="24"/>
        </w:rPr>
        <w:t>, умение работать в группе, выбирать стратегии коммуникации;</w:t>
      </w:r>
    </w:p>
    <w:p w:rsidR="00A61E87" w:rsidRDefault="006D6375">
      <w:pPr>
        <w:pStyle w:val="TableParagraph"/>
        <w:ind w:firstLine="709"/>
        <w:jc w:val="both"/>
        <w:rPr>
          <w:rFonts w:eastAsia="TKATF+TimesNewRomanPSMT"/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eastAsia="TKATF+TimesNewRomanPSMT"/>
          <w:sz w:val="24"/>
          <w:szCs w:val="24"/>
        </w:rPr>
        <w:t>ре</w:t>
      </w:r>
      <w:r>
        <w:rPr>
          <w:rFonts w:eastAsia="TKATF+TimesNewRomanPSMT"/>
          <w:spacing w:val="-1"/>
          <w:sz w:val="24"/>
          <w:szCs w:val="24"/>
        </w:rPr>
        <w:t>ч</w:t>
      </w:r>
      <w:r>
        <w:rPr>
          <w:rFonts w:eastAsia="TKATF+TimesNewRomanPSMT"/>
          <w:sz w:val="24"/>
          <w:szCs w:val="24"/>
        </w:rPr>
        <w:t>евая</w:t>
      </w:r>
      <w:r>
        <w:rPr>
          <w:rFonts w:eastAsia="TKATF+TimesNewRomanPSMT"/>
          <w:spacing w:val="100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деятел</w:t>
      </w:r>
      <w:r>
        <w:rPr>
          <w:rFonts w:eastAsia="TKATF+TimesNewRomanPSMT"/>
          <w:spacing w:val="1"/>
          <w:sz w:val="24"/>
          <w:szCs w:val="24"/>
        </w:rPr>
        <w:t>ьн</w:t>
      </w:r>
      <w:r>
        <w:rPr>
          <w:rFonts w:eastAsia="TKATF+TimesNewRomanPSMT"/>
          <w:sz w:val="24"/>
          <w:szCs w:val="24"/>
        </w:rPr>
        <w:t>ост</w:t>
      </w:r>
      <w:r>
        <w:rPr>
          <w:rFonts w:eastAsia="TKATF+TimesNewRomanPSMT"/>
          <w:spacing w:val="1"/>
          <w:sz w:val="24"/>
          <w:szCs w:val="24"/>
        </w:rPr>
        <w:t>ь</w:t>
      </w:r>
      <w:r>
        <w:rPr>
          <w:rFonts w:eastAsia="TKATF+TimesNewRomanPSMT"/>
          <w:sz w:val="24"/>
          <w:szCs w:val="24"/>
        </w:rPr>
        <w:t>;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rFonts w:eastAsia="TKATF+TimesNewRomanPSMT"/>
          <w:sz w:val="24"/>
          <w:szCs w:val="24"/>
        </w:rPr>
        <w:t>-способность работать с различными источниками информации</w:t>
      </w:r>
    </w:p>
    <w:p w:rsidR="00A61E87" w:rsidRDefault="00A61E87">
      <w:pPr>
        <w:pStyle w:val="TableParagraph"/>
        <w:ind w:firstLine="709"/>
        <w:jc w:val="both"/>
        <w:rPr>
          <w:b/>
          <w:sz w:val="24"/>
          <w:szCs w:val="24"/>
        </w:rPr>
      </w:pPr>
    </w:p>
    <w:p w:rsidR="00A61E87" w:rsidRDefault="006D6375">
      <w:pPr>
        <w:pStyle w:val="TableParagraph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</w:p>
    <w:p w:rsidR="00A61E87" w:rsidRDefault="006D6375">
      <w:pPr>
        <w:pStyle w:val="TableParagraph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Обучающиеся будут знать: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rFonts w:eastAsia="Symbol"/>
          <w:spacing w:val="9"/>
          <w:sz w:val="24"/>
          <w:szCs w:val="24"/>
        </w:rPr>
        <w:t>-историю, назначение и структуру ВС РФ, военную технику Армии России, размещение и быт военнослужащих;</w:t>
      </w:r>
    </w:p>
    <w:p w:rsidR="00A61E87" w:rsidRDefault="006D6375">
      <w:pPr>
        <w:pStyle w:val="TableParagraph"/>
        <w:ind w:firstLine="709"/>
        <w:jc w:val="both"/>
        <w:rPr>
          <w:rFonts w:eastAsia="Symbol"/>
          <w:spacing w:val="9"/>
          <w:sz w:val="24"/>
          <w:szCs w:val="24"/>
        </w:rPr>
      </w:pPr>
      <w:r>
        <w:rPr>
          <w:rFonts w:eastAsia="Symbol"/>
          <w:spacing w:val="9"/>
          <w:sz w:val="24"/>
          <w:szCs w:val="24"/>
        </w:rPr>
        <w:t>-выдающихся людей Приморского края, Октябрьского МО;</w:t>
      </w:r>
    </w:p>
    <w:p w:rsidR="00A61E87" w:rsidRDefault="006D6375">
      <w:pPr>
        <w:pStyle w:val="TableParagraph"/>
        <w:ind w:firstLine="709"/>
        <w:jc w:val="both"/>
        <w:rPr>
          <w:rFonts w:eastAsia="Symbol"/>
          <w:spacing w:val="9"/>
          <w:sz w:val="24"/>
          <w:szCs w:val="24"/>
        </w:rPr>
      </w:pPr>
      <w:r>
        <w:rPr>
          <w:rFonts w:eastAsia="Symbol"/>
          <w:spacing w:val="9"/>
          <w:sz w:val="24"/>
          <w:szCs w:val="24"/>
        </w:rPr>
        <w:t>-устав «</w:t>
      </w:r>
      <w:proofErr w:type="spellStart"/>
      <w:r>
        <w:rPr>
          <w:rFonts w:eastAsia="Symbol"/>
          <w:spacing w:val="9"/>
          <w:sz w:val="24"/>
          <w:szCs w:val="24"/>
        </w:rPr>
        <w:t>Юнармии</w:t>
      </w:r>
      <w:proofErr w:type="spellEnd"/>
      <w:r>
        <w:rPr>
          <w:rFonts w:eastAsia="Symbol"/>
          <w:spacing w:val="9"/>
          <w:sz w:val="24"/>
          <w:szCs w:val="24"/>
        </w:rPr>
        <w:t>», структуру, символику, гимн;</w:t>
      </w:r>
    </w:p>
    <w:p w:rsidR="00A61E87" w:rsidRDefault="006D6375">
      <w:pPr>
        <w:pStyle w:val="TableParagraph"/>
        <w:ind w:firstLine="709"/>
        <w:jc w:val="both"/>
        <w:rPr>
          <w:rFonts w:eastAsia="Symbol"/>
          <w:spacing w:val="9"/>
          <w:sz w:val="24"/>
          <w:szCs w:val="24"/>
        </w:rPr>
      </w:pPr>
      <w:r>
        <w:rPr>
          <w:rFonts w:eastAsia="Symbol"/>
          <w:spacing w:val="9"/>
          <w:sz w:val="24"/>
          <w:szCs w:val="24"/>
        </w:rPr>
        <w:t>-элементы строевых приемов и действий в строю;</w:t>
      </w:r>
    </w:p>
    <w:p w:rsidR="00A61E87" w:rsidRDefault="006D6375">
      <w:pPr>
        <w:pStyle w:val="TableParagraph"/>
        <w:ind w:firstLine="709"/>
        <w:jc w:val="both"/>
        <w:rPr>
          <w:rFonts w:eastAsia="Symbol"/>
          <w:spacing w:val="9"/>
          <w:sz w:val="24"/>
          <w:szCs w:val="24"/>
        </w:rPr>
      </w:pPr>
      <w:r>
        <w:rPr>
          <w:rFonts w:eastAsia="Symbol"/>
          <w:spacing w:val="9"/>
          <w:sz w:val="24"/>
          <w:szCs w:val="24"/>
        </w:rPr>
        <w:t>-устройство автомата Калашникова;</w:t>
      </w:r>
    </w:p>
    <w:p w:rsidR="00A61E87" w:rsidRDefault="006D6375">
      <w:pPr>
        <w:pStyle w:val="TableParagraph"/>
        <w:ind w:firstLine="709"/>
        <w:jc w:val="both"/>
        <w:rPr>
          <w:rFonts w:eastAsia="Symbol"/>
          <w:spacing w:val="9"/>
          <w:sz w:val="24"/>
          <w:szCs w:val="24"/>
        </w:rPr>
      </w:pPr>
      <w:r>
        <w:rPr>
          <w:rFonts w:eastAsia="Symbol"/>
          <w:spacing w:val="9"/>
          <w:sz w:val="24"/>
          <w:szCs w:val="24"/>
        </w:rPr>
        <w:t>-правила оказания первой медицинской помощи;</w:t>
      </w:r>
    </w:p>
    <w:p w:rsidR="00A61E87" w:rsidRDefault="00A61E87">
      <w:pPr>
        <w:pStyle w:val="TableParagraph"/>
        <w:ind w:firstLine="709"/>
        <w:jc w:val="both"/>
        <w:rPr>
          <w:rFonts w:eastAsia="TKATF+TimesNewRomanPSMT"/>
          <w:sz w:val="24"/>
          <w:szCs w:val="24"/>
        </w:rPr>
      </w:pPr>
    </w:p>
    <w:p w:rsidR="00A61E87" w:rsidRDefault="006D6375">
      <w:pPr>
        <w:pStyle w:val="TableParagraph"/>
        <w:ind w:firstLine="709"/>
        <w:rPr>
          <w:rFonts w:eastAsia="TKATF+TimesNewRomanPSMT"/>
          <w:b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Обучающиеся будут уметь:</w:t>
      </w:r>
    </w:p>
    <w:p w:rsidR="00A61E87" w:rsidRDefault="006D6375">
      <w:pPr>
        <w:pStyle w:val="TableParagraph"/>
        <w:ind w:firstLine="709"/>
        <w:jc w:val="both"/>
        <w:rPr>
          <w:rFonts w:eastAsia="TKATF+TimesNewRomanPSMT"/>
          <w:color w:val="000000"/>
          <w:sz w:val="24"/>
          <w:szCs w:val="24"/>
        </w:rPr>
      </w:pPr>
      <w:r>
        <w:rPr>
          <w:rFonts w:eastAsia="Symbol"/>
          <w:spacing w:val="9"/>
          <w:sz w:val="24"/>
          <w:szCs w:val="24"/>
        </w:rPr>
        <w:t>-</w:t>
      </w:r>
      <w:r>
        <w:rPr>
          <w:rFonts w:eastAsia="TKATF+TimesNewRomanPSMT"/>
          <w:color w:val="000000"/>
          <w:sz w:val="24"/>
          <w:szCs w:val="24"/>
        </w:rPr>
        <w:t xml:space="preserve"> использовать знания, умения, навыки, полученные при изучении школьных курсов «География», «Биология», «Основы безопасности жизнедеятельности», «История Отечества», «Обществознание» и т.д. на практике;</w:t>
      </w:r>
    </w:p>
    <w:p w:rsidR="00A61E87" w:rsidRDefault="006D6375">
      <w:pPr>
        <w:pStyle w:val="TableParagraph"/>
        <w:ind w:firstLine="709"/>
        <w:rPr>
          <w:sz w:val="24"/>
          <w:szCs w:val="24"/>
        </w:rPr>
      </w:pPr>
      <w:r>
        <w:rPr>
          <w:sz w:val="24"/>
          <w:szCs w:val="24"/>
        </w:rPr>
        <w:t>- ориентироваться на местности;</w:t>
      </w:r>
    </w:p>
    <w:p w:rsidR="00A61E87" w:rsidRDefault="006D6375">
      <w:pPr>
        <w:pStyle w:val="TableParagraph"/>
        <w:ind w:firstLine="709"/>
        <w:rPr>
          <w:sz w:val="24"/>
          <w:szCs w:val="24"/>
        </w:rPr>
      </w:pPr>
      <w:r>
        <w:rPr>
          <w:sz w:val="24"/>
          <w:szCs w:val="24"/>
        </w:rPr>
        <w:t>- оказывать первую медицинскую помощь;</w:t>
      </w:r>
    </w:p>
    <w:p w:rsidR="00A61E87" w:rsidRDefault="006D6375">
      <w:pPr>
        <w:pStyle w:val="TableParagraph"/>
        <w:ind w:firstLine="709"/>
        <w:rPr>
          <w:rFonts w:eastAsia="Symbol"/>
          <w:spacing w:val="9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1"/>
          <w:sz w:val="24"/>
          <w:szCs w:val="24"/>
        </w:rPr>
        <w:t>пи</w:t>
      </w:r>
      <w:r>
        <w:rPr>
          <w:rFonts w:eastAsia="TKATF+TimesNewRomanPSMT"/>
          <w:sz w:val="24"/>
          <w:szCs w:val="24"/>
        </w:rPr>
        <w:t xml:space="preserve">сывать 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pacing w:val="4"/>
          <w:sz w:val="24"/>
          <w:szCs w:val="24"/>
        </w:rPr>
        <w:t>з</w:t>
      </w:r>
      <w:r>
        <w:rPr>
          <w:rFonts w:eastAsia="TKATF+TimesNewRomanPSMT"/>
          <w:spacing w:val="-6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ч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нные</w:t>
      </w:r>
      <w:r>
        <w:rPr>
          <w:rFonts w:eastAsia="TKATF+TimesNewRomanPSMT"/>
          <w:spacing w:val="-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событ</w:t>
      </w:r>
      <w:r>
        <w:rPr>
          <w:rFonts w:eastAsia="TKATF+TimesNewRomanPSMT"/>
          <w:spacing w:val="1"/>
          <w:sz w:val="24"/>
          <w:szCs w:val="24"/>
        </w:rPr>
        <w:t>ия</w:t>
      </w:r>
      <w:r>
        <w:rPr>
          <w:rFonts w:eastAsia="TKATF+TimesNewRomanPSMT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сто</w:t>
      </w:r>
      <w:r>
        <w:rPr>
          <w:rFonts w:eastAsia="TKATF+TimesNewRomanPSMT"/>
          <w:spacing w:val="-2"/>
          <w:sz w:val="24"/>
          <w:szCs w:val="24"/>
        </w:rPr>
        <w:t>р</w:t>
      </w:r>
      <w:r>
        <w:rPr>
          <w:rFonts w:eastAsia="TKATF+TimesNewRomanPSMT"/>
          <w:sz w:val="24"/>
          <w:szCs w:val="24"/>
        </w:rPr>
        <w:t>ии</w:t>
      </w:r>
      <w:r>
        <w:rPr>
          <w:rFonts w:eastAsia="TKATF+TimesNewRomanPSMT"/>
          <w:spacing w:val="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Отеч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ств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 xml:space="preserve">; </w:t>
      </w:r>
    </w:p>
    <w:p w:rsidR="00A61E87" w:rsidRDefault="006D6375">
      <w:pPr>
        <w:pStyle w:val="TableParagraph"/>
        <w:ind w:firstLine="709"/>
        <w:rPr>
          <w:sz w:val="24"/>
          <w:szCs w:val="24"/>
        </w:rPr>
      </w:pPr>
      <w:r>
        <w:rPr>
          <w:rFonts w:eastAsia="Symbol"/>
          <w:spacing w:val="9"/>
          <w:sz w:val="24"/>
          <w:szCs w:val="24"/>
        </w:rPr>
        <w:t xml:space="preserve">- 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1"/>
          <w:sz w:val="24"/>
          <w:szCs w:val="24"/>
        </w:rPr>
        <w:t>ц</w:t>
      </w:r>
      <w:r>
        <w:rPr>
          <w:rFonts w:eastAsia="TKATF+TimesNewRomanPSMT"/>
          <w:sz w:val="24"/>
          <w:szCs w:val="24"/>
        </w:rPr>
        <w:t>ен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вать пос</w:t>
      </w:r>
      <w:r>
        <w:rPr>
          <w:rFonts w:eastAsia="TKATF+TimesNewRomanPSMT"/>
          <w:spacing w:val="2"/>
          <w:sz w:val="24"/>
          <w:szCs w:val="24"/>
        </w:rPr>
        <w:t>т</w:t>
      </w:r>
      <w:r>
        <w:rPr>
          <w:rFonts w:eastAsia="TKATF+TimesNewRomanPSMT"/>
          <w:spacing w:val="-6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пки</w:t>
      </w:r>
      <w:r>
        <w:rPr>
          <w:rFonts w:eastAsia="TKATF+TimesNewRomanPSMT"/>
          <w:spacing w:val="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др</w:t>
      </w:r>
      <w:r>
        <w:rPr>
          <w:rFonts w:eastAsia="TKATF+TimesNewRomanPSMT"/>
          <w:spacing w:val="-3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гих</w:t>
      </w:r>
      <w:r>
        <w:rPr>
          <w:rFonts w:eastAsia="TKATF+TimesNewRomanPSMT"/>
          <w:spacing w:val="2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 xml:space="preserve"> по</w:t>
      </w:r>
      <w:r>
        <w:rPr>
          <w:rFonts w:eastAsia="TKATF+TimesNewRomanPSMT"/>
          <w:spacing w:val="-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1"/>
          <w:sz w:val="24"/>
          <w:szCs w:val="24"/>
        </w:rPr>
        <w:t>ц</w:t>
      </w:r>
      <w:r>
        <w:rPr>
          <w:rFonts w:eastAsia="TKATF+TimesNewRomanPSMT"/>
          <w:sz w:val="24"/>
          <w:szCs w:val="24"/>
        </w:rPr>
        <w:t>ии добра и</w:t>
      </w:r>
      <w:r>
        <w:rPr>
          <w:rFonts w:eastAsia="TKATF+TimesNewRomanPSMT"/>
          <w:spacing w:val="-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зла;</w:t>
      </w:r>
    </w:p>
    <w:p w:rsidR="00A61E87" w:rsidRDefault="006D6375">
      <w:pPr>
        <w:pStyle w:val="TableParagraph"/>
        <w:ind w:firstLine="709"/>
        <w:rPr>
          <w:rFonts w:eastAsia="Symbol"/>
          <w:spacing w:val="9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TKATF+TimesNewRomanPSMT"/>
          <w:spacing w:val="-3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в</w:t>
      </w:r>
      <w:r>
        <w:rPr>
          <w:rFonts w:eastAsia="TKATF+TimesNewRomanPSMT"/>
          <w:spacing w:val="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ж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тел</w:t>
      </w:r>
      <w:r>
        <w:rPr>
          <w:rFonts w:eastAsia="TKATF+TimesNewRomanPSMT"/>
          <w:spacing w:val="1"/>
          <w:sz w:val="24"/>
          <w:szCs w:val="24"/>
        </w:rPr>
        <w:t>ьн</w:t>
      </w:r>
      <w:r>
        <w:rPr>
          <w:rFonts w:eastAsia="TKATF+TimesNewRomanPSMT"/>
          <w:sz w:val="24"/>
          <w:szCs w:val="24"/>
        </w:rPr>
        <w:t>о от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осить</w:t>
      </w:r>
      <w:r>
        <w:rPr>
          <w:rFonts w:eastAsia="TKATF+TimesNewRomanPSMT"/>
          <w:spacing w:val="-2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>я к сво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pacing w:val="3"/>
          <w:sz w:val="24"/>
          <w:szCs w:val="24"/>
        </w:rPr>
        <w:t>м</w:t>
      </w:r>
      <w:r>
        <w:rPr>
          <w:rFonts w:eastAsia="TKATF+TimesNewRomanPSMT"/>
          <w:sz w:val="24"/>
          <w:szCs w:val="24"/>
        </w:rPr>
        <w:t>у</w:t>
      </w:r>
      <w:r>
        <w:rPr>
          <w:rFonts w:eastAsia="TKATF+TimesNewRomanPSMT"/>
          <w:spacing w:val="-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до</w:t>
      </w:r>
      <w:r>
        <w:rPr>
          <w:rFonts w:eastAsia="TKATF+TimesNewRomanPSMT"/>
          <w:spacing w:val="4"/>
          <w:sz w:val="24"/>
          <w:szCs w:val="24"/>
        </w:rPr>
        <w:t>м</w:t>
      </w:r>
      <w:r>
        <w:rPr>
          <w:rFonts w:eastAsia="TKATF+TimesNewRomanPSMT"/>
          <w:spacing w:val="-4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, семье,</w:t>
      </w:r>
      <w:r>
        <w:rPr>
          <w:rFonts w:eastAsia="TKATF+TimesNewRomanPSMT"/>
          <w:spacing w:val="2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стор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 xml:space="preserve">и </w:t>
      </w:r>
      <w:r>
        <w:rPr>
          <w:rFonts w:eastAsia="TKATF+TimesNewRomanPSMT"/>
          <w:spacing w:val="3"/>
          <w:sz w:val="24"/>
          <w:szCs w:val="24"/>
        </w:rPr>
        <w:t>р</w:t>
      </w:r>
      <w:r>
        <w:rPr>
          <w:rFonts w:eastAsia="TKATF+TimesNewRomanPSMT"/>
          <w:spacing w:val="-7"/>
          <w:sz w:val="24"/>
          <w:szCs w:val="24"/>
        </w:rPr>
        <w:t>у</w:t>
      </w:r>
      <w:r>
        <w:rPr>
          <w:rFonts w:eastAsia="TKATF+TimesNewRomanPSMT"/>
          <w:spacing w:val="-1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 xml:space="preserve">ского 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ар</w:t>
      </w:r>
      <w:r>
        <w:rPr>
          <w:rFonts w:eastAsia="TKATF+TimesNewRomanPSMT"/>
          <w:spacing w:val="1"/>
          <w:sz w:val="24"/>
          <w:szCs w:val="24"/>
        </w:rPr>
        <w:t>о</w:t>
      </w:r>
      <w:r>
        <w:rPr>
          <w:rFonts w:eastAsia="TKATF+TimesNewRomanPSMT"/>
          <w:sz w:val="24"/>
          <w:szCs w:val="24"/>
        </w:rPr>
        <w:t xml:space="preserve">да; </w:t>
      </w:r>
    </w:p>
    <w:p w:rsidR="00A61E87" w:rsidRDefault="006D6375">
      <w:pPr>
        <w:pStyle w:val="TableParagraph"/>
        <w:ind w:firstLine="709"/>
        <w:rPr>
          <w:sz w:val="24"/>
          <w:szCs w:val="24"/>
        </w:rPr>
      </w:pPr>
      <w:r>
        <w:rPr>
          <w:rFonts w:eastAsia="Symbol"/>
          <w:spacing w:val="9"/>
          <w:sz w:val="24"/>
          <w:szCs w:val="24"/>
        </w:rPr>
        <w:t xml:space="preserve">-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равиль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-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использов</w:t>
      </w:r>
      <w:r>
        <w:rPr>
          <w:rFonts w:eastAsia="TKATF+TimesNewRomanPSMT"/>
          <w:spacing w:val="-1"/>
          <w:sz w:val="24"/>
          <w:szCs w:val="24"/>
        </w:rPr>
        <w:t>ат</w:t>
      </w:r>
      <w:r>
        <w:rPr>
          <w:rFonts w:eastAsia="TKATF+TimesNewRomanPSMT"/>
          <w:sz w:val="24"/>
          <w:szCs w:val="24"/>
        </w:rPr>
        <w:t>ь ср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дства</w:t>
      </w:r>
      <w:r>
        <w:rPr>
          <w:rFonts w:eastAsia="TKATF+TimesNewRomanPSMT"/>
          <w:spacing w:val="-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д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ви</w:t>
      </w:r>
      <w:r>
        <w:rPr>
          <w:rFonts w:eastAsia="TKATF+TimesNewRomanPSMT"/>
          <w:spacing w:val="3"/>
          <w:sz w:val="24"/>
          <w:szCs w:val="24"/>
        </w:rPr>
        <w:t>д</w:t>
      </w:r>
      <w:r>
        <w:rPr>
          <w:rFonts w:eastAsia="TKATF+TimesNewRomanPSMT"/>
          <w:spacing w:val="-5"/>
          <w:sz w:val="24"/>
          <w:szCs w:val="24"/>
        </w:rPr>
        <w:t>у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л</w:t>
      </w:r>
      <w:r>
        <w:rPr>
          <w:rFonts w:eastAsia="TKATF+TimesNewRomanPSMT"/>
          <w:spacing w:val="1"/>
          <w:sz w:val="24"/>
          <w:szCs w:val="24"/>
        </w:rPr>
        <w:t>ьн</w:t>
      </w:r>
      <w:r>
        <w:rPr>
          <w:rFonts w:eastAsia="TKATF+TimesNewRomanPSMT"/>
          <w:sz w:val="24"/>
          <w:szCs w:val="24"/>
        </w:rPr>
        <w:t>ой</w:t>
      </w:r>
      <w:r>
        <w:rPr>
          <w:rFonts w:eastAsia="TKATF+TimesNewRomanPSMT"/>
          <w:spacing w:val="1"/>
          <w:sz w:val="24"/>
          <w:szCs w:val="24"/>
        </w:rPr>
        <w:t xml:space="preserve"> з</w:t>
      </w:r>
      <w:r>
        <w:rPr>
          <w:rFonts w:eastAsia="TKATF+TimesNewRomanPSMT"/>
          <w:sz w:val="24"/>
          <w:szCs w:val="24"/>
        </w:rPr>
        <w:t>а</w:t>
      </w:r>
      <w:r>
        <w:rPr>
          <w:rFonts w:eastAsia="TKATF+TimesNewRomanPSMT"/>
          <w:spacing w:val="-1"/>
          <w:sz w:val="24"/>
          <w:szCs w:val="24"/>
        </w:rPr>
        <w:t>щ</w:t>
      </w:r>
      <w:r>
        <w:rPr>
          <w:rFonts w:eastAsia="TKATF+TimesNewRomanPSMT"/>
          <w:sz w:val="24"/>
          <w:szCs w:val="24"/>
        </w:rPr>
        <w:t>иты;</w:t>
      </w:r>
    </w:p>
    <w:p w:rsidR="00A61E87" w:rsidRDefault="006D6375">
      <w:pPr>
        <w:pStyle w:val="TableParagraph"/>
        <w:ind w:firstLine="709"/>
        <w:rPr>
          <w:rFonts w:eastAsia="TKATF+TimesNewRomanPSMT"/>
          <w:sz w:val="24"/>
          <w:szCs w:val="24"/>
        </w:rPr>
      </w:pPr>
      <w:r>
        <w:rPr>
          <w:rFonts w:eastAsia="TKATF+TimesNewRomanPSMT"/>
          <w:sz w:val="24"/>
          <w:szCs w:val="24"/>
        </w:rPr>
        <w:t>- выпол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ять команды</w:t>
      </w:r>
      <w:r>
        <w:rPr>
          <w:rFonts w:eastAsia="TKATF+TimesNewRomanPSMT"/>
          <w:spacing w:val="1"/>
          <w:sz w:val="24"/>
          <w:szCs w:val="24"/>
        </w:rPr>
        <w:t xml:space="preserve"> </w:t>
      </w:r>
      <w:r>
        <w:rPr>
          <w:rFonts w:eastAsia="TKATF+TimesNewRomanPSMT"/>
          <w:spacing w:val="-6"/>
          <w:sz w:val="24"/>
          <w:szCs w:val="24"/>
        </w:rPr>
        <w:t>у</w:t>
      </w:r>
      <w:r>
        <w:rPr>
          <w:rFonts w:eastAsia="TKATF+TimesNewRomanPSMT"/>
          <w:spacing w:val="3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равл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я строем;</w:t>
      </w:r>
    </w:p>
    <w:p w:rsidR="00A61E87" w:rsidRDefault="006D6375">
      <w:pPr>
        <w:pStyle w:val="TableParagraph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TKATF+TimesNewRomanPSMT"/>
          <w:spacing w:val="1"/>
          <w:sz w:val="24"/>
          <w:szCs w:val="24"/>
        </w:rPr>
        <w:t>разбирать и собирать АК-74</w:t>
      </w:r>
      <w:r>
        <w:rPr>
          <w:rFonts w:eastAsia="TKATF+TimesNewRomanPSMT"/>
          <w:sz w:val="24"/>
          <w:szCs w:val="24"/>
        </w:rPr>
        <w:t>;</w:t>
      </w:r>
    </w:p>
    <w:p w:rsidR="00A61E87" w:rsidRDefault="006D6375">
      <w:pPr>
        <w:pStyle w:val="TableParagraph"/>
        <w:ind w:firstLine="709"/>
        <w:rPr>
          <w:rFonts w:eastAsia="TKATF+TimesNewRomanPSMT"/>
          <w:sz w:val="24"/>
          <w:szCs w:val="24"/>
        </w:rPr>
      </w:pPr>
      <w:r>
        <w:rPr>
          <w:rFonts w:eastAsia="Symbol"/>
          <w:spacing w:val="9"/>
          <w:sz w:val="24"/>
          <w:szCs w:val="24"/>
        </w:rPr>
        <w:t xml:space="preserve"> </w:t>
      </w:r>
    </w:p>
    <w:p w:rsidR="00A61E87" w:rsidRDefault="006D6375">
      <w:pPr>
        <w:pStyle w:val="TableParagraph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№2 ОРГАНИЗАЦИОННО-ПЕДАГОГИЧЕСКИЕ УСЛОВИЯ</w:t>
      </w:r>
    </w:p>
    <w:p w:rsidR="00A61E87" w:rsidRDefault="006D6375">
      <w:pPr>
        <w:pStyle w:val="TableParagraph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proofErr w:type="gramStart"/>
      <w:r>
        <w:rPr>
          <w:b/>
          <w:sz w:val="24"/>
          <w:szCs w:val="24"/>
        </w:rPr>
        <w:t>1.Условия</w:t>
      </w:r>
      <w:proofErr w:type="gramEnd"/>
      <w:r>
        <w:rPr>
          <w:b/>
          <w:sz w:val="24"/>
          <w:szCs w:val="24"/>
        </w:rPr>
        <w:t xml:space="preserve"> реализации программы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Материально-техническое обеспечение дополнительной общеобразовательной программы</w:t>
      </w:r>
    </w:p>
    <w:p w:rsidR="00A61E87" w:rsidRDefault="006D6375">
      <w:pPr>
        <w:pStyle w:val="TableParagraph"/>
        <w:ind w:firstLine="709"/>
        <w:jc w:val="both"/>
        <w:rPr>
          <w:rFonts w:eastAsia="TKATF+TimesNewRomanPSMT"/>
          <w:color w:val="000000"/>
          <w:spacing w:val="71"/>
          <w:sz w:val="24"/>
          <w:szCs w:val="24"/>
        </w:rPr>
      </w:pPr>
      <w:r>
        <w:rPr>
          <w:sz w:val="24"/>
          <w:szCs w:val="24"/>
        </w:rPr>
        <w:t xml:space="preserve">Занятия по данной программе проводятся </w:t>
      </w:r>
      <w:proofErr w:type="gramStart"/>
      <w:r>
        <w:rPr>
          <w:sz w:val="24"/>
          <w:szCs w:val="24"/>
        </w:rPr>
        <w:t xml:space="preserve">в  </w:t>
      </w:r>
      <w:r>
        <w:rPr>
          <w:rFonts w:eastAsia="TKATF+TimesNewRomanPSMT"/>
          <w:color w:val="000000"/>
          <w:sz w:val="24"/>
          <w:szCs w:val="24"/>
        </w:rPr>
        <w:t>каб</w:t>
      </w:r>
      <w:r>
        <w:rPr>
          <w:rFonts w:eastAsia="TKATF+TimesNewRomanPSMT"/>
          <w:color w:val="000000"/>
          <w:spacing w:val="1"/>
          <w:sz w:val="24"/>
          <w:szCs w:val="24"/>
        </w:rPr>
        <w:t>ин</w:t>
      </w:r>
      <w:r>
        <w:rPr>
          <w:rFonts w:eastAsia="TKATF+TimesNewRomanPSMT"/>
          <w:color w:val="000000"/>
          <w:sz w:val="24"/>
          <w:szCs w:val="24"/>
        </w:rPr>
        <w:t>ете</w:t>
      </w:r>
      <w:proofErr w:type="gramEnd"/>
      <w:r>
        <w:rPr>
          <w:rFonts w:eastAsia="TKATF+TimesNewRomanPSMT"/>
          <w:color w:val="000000"/>
          <w:sz w:val="24"/>
          <w:szCs w:val="24"/>
        </w:rPr>
        <w:t>,</w:t>
      </w:r>
      <w:r>
        <w:rPr>
          <w:rFonts w:eastAsia="TKATF+TimesNewRomanPSMT"/>
          <w:color w:val="000000"/>
          <w:sz w:val="24"/>
          <w:szCs w:val="24"/>
        </w:rPr>
        <w:tab/>
        <w:t>осн</w:t>
      </w:r>
      <w:r>
        <w:rPr>
          <w:rFonts w:eastAsia="TKATF+TimesNewRomanPSMT"/>
          <w:color w:val="000000"/>
          <w:spacing w:val="1"/>
          <w:sz w:val="24"/>
          <w:szCs w:val="24"/>
        </w:rPr>
        <w:t>а</w:t>
      </w:r>
      <w:r>
        <w:rPr>
          <w:rFonts w:eastAsia="TKATF+TimesNewRomanPSMT"/>
          <w:color w:val="000000"/>
          <w:sz w:val="24"/>
          <w:szCs w:val="24"/>
        </w:rPr>
        <w:t>щен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ом</w:t>
      </w:r>
      <w:r>
        <w:rPr>
          <w:rFonts w:eastAsia="TKATF+TimesNewRomanPSMT"/>
          <w:color w:val="000000"/>
          <w:sz w:val="24"/>
          <w:szCs w:val="24"/>
        </w:rPr>
        <w:tab/>
        <w:t xml:space="preserve"> медиа проектором, компьютером, экраном, д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дакт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ческими ср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дств</w:t>
      </w:r>
      <w:r>
        <w:rPr>
          <w:rFonts w:eastAsia="TKATF+TimesNewRomanPSMT"/>
          <w:color w:val="000000"/>
          <w:spacing w:val="-1"/>
          <w:sz w:val="24"/>
          <w:szCs w:val="24"/>
        </w:rPr>
        <w:t>а</w:t>
      </w:r>
      <w:r>
        <w:rPr>
          <w:rFonts w:eastAsia="TKATF+TimesNewRomanPSMT"/>
          <w:color w:val="000000"/>
          <w:sz w:val="24"/>
          <w:szCs w:val="24"/>
        </w:rPr>
        <w:t>м</w:t>
      </w:r>
      <w:r>
        <w:rPr>
          <w:rFonts w:eastAsia="TKATF+TimesNewRomanPSMT"/>
          <w:color w:val="000000"/>
          <w:spacing w:val="2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м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тод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че</w:t>
      </w:r>
      <w:r>
        <w:rPr>
          <w:rFonts w:eastAsia="TKATF+TimesNewRomanPSMT"/>
          <w:color w:val="000000"/>
          <w:spacing w:val="-1"/>
          <w:sz w:val="24"/>
          <w:szCs w:val="24"/>
        </w:rPr>
        <w:t>с</w:t>
      </w:r>
      <w:r>
        <w:rPr>
          <w:rFonts w:eastAsia="TKATF+TimesNewRomanPSMT"/>
          <w:color w:val="000000"/>
          <w:sz w:val="24"/>
          <w:szCs w:val="24"/>
        </w:rPr>
        <w:t>к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ми</w:t>
      </w:r>
      <w:r>
        <w:rPr>
          <w:rFonts w:eastAsia="TKATF+TimesNewRomanPSMT"/>
          <w:color w:val="000000"/>
          <w:spacing w:val="56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разра</w:t>
      </w:r>
      <w:r>
        <w:rPr>
          <w:rFonts w:eastAsia="TKATF+TimesNewRomanPSMT"/>
          <w:color w:val="000000"/>
          <w:spacing w:val="2"/>
          <w:sz w:val="24"/>
          <w:szCs w:val="24"/>
        </w:rPr>
        <w:t>б</w:t>
      </w:r>
      <w:r>
        <w:rPr>
          <w:rFonts w:eastAsia="TKATF+TimesNewRomanPSMT"/>
          <w:color w:val="000000"/>
          <w:sz w:val="24"/>
          <w:szCs w:val="24"/>
        </w:rPr>
        <w:t>от</w:t>
      </w:r>
      <w:r>
        <w:rPr>
          <w:rFonts w:eastAsia="TKATF+TimesNewRomanPSMT"/>
          <w:color w:val="000000"/>
          <w:spacing w:val="1"/>
          <w:sz w:val="24"/>
          <w:szCs w:val="24"/>
        </w:rPr>
        <w:t>к</w:t>
      </w:r>
      <w:r>
        <w:rPr>
          <w:rFonts w:eastAsia="TKATF+TimesNewRomanPSMT"/>
          <w:color w:val="000000"/>
          <w:sz w:val="24"/>
          <w:szCs w:val="24"/>
        </w:rPr>
        <w:t>ами,</w:t>
      </w:r>
      <w:r>
        <w:rPr>
          <w:rFonts w:eastAsia="TKATF+TimesNewRomanPSMT"/>
          <w:color w:val="000000"/>
          <w:spacing w:val="55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лакатами</w:t>
      </w:r>
      <w:r>
        <w:rPr>
          <w:rFonts w:eastAsia="TKATF+TimesNewRomanPSMT"/>
          <w:color w:val="000000"/>
          <w:spacing w:val="53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и</w:t>
      </w:r>
      <w:r>
        <w:rPr>
          <w:rFonts w:eastAsia="TKATF+TimesNewRomanPSMT"/>
          <w:color w:val="000000"/>
          <w:spacing w:val="56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-2"/>
          <w:sz w:val="24"/>
          <w:szCs w:val="24"/>
        </w:rPr>
        <w:t>с</w:t>
      </w:r>
      <w:r>
        <w:rPr>
          <w:rFonts w:eastAsia="TKATF+TimesNewRomanPSMT"/>
          <w:color w:val="000000"/>
          <w:sz w:val="24"/>
          <w:szCs w:val="24"/>
        </w:rPr>
        <w:t>тендами,</w:t>
      </w:r>
      <w:r>
        <w:rPr>
          <w:rFonts w:eastAsia="TKATF+TimesNewRomanPSMT"/>
          <w:color w:val="000000"/>
          <w:spacing w:val="55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а</w:t>
      </w:r>
      <w:r>
        <w:rPr>
          <w:rFonts w:eastAsia="TKATF+TimesNewRomanPSMT"/>
          <w:color w:val="000000"/>
          <w:spacing w:val="54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также</w:t>
      </w:r>
      <w:r>
        <w:rPr>
          <w:rFonts w:eastAsia="TKATF+TimesNewRomanPSMT"/>
          <w:color w:val="000000"/>
          <w:spacing w:val="55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в</w:t>
      </w:r>
      <w:r>
        <w:rPr>
          <w:rFonts w:eastAsia="TKATF+TimesNewRomanPSMT"/>
          <w:color w:val="000000"/>
          <w:spacing w:val="54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с</w:t>
      </w:r>
      <w:r>
        <w:rPr>
          <w:rFonts w:eastAsia="TKATF+TimesNewRomanPSMT"/>
          <w:color w:val="000000"/>
          <w:spacing w:val="-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орт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в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ом</w:t>
      </w:r>
      <w:r>
        <w:rPr>
          <w:rFonts w:eastAsia="TKATF+TimesNewRomanPSMT"/>
          <w:color w:val="000000"/>
          <w:spacing w:val="52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з</w:t>
      </w:r>
      <w:r>
        <w:rPr>
          <w:rFonts w:eastAsia="TKATF+TimesNewRomanPSMT"/>
          <w:color w:val="000000"/>
          <w:sz w:val="24"/>
          <w:szCs w:val="24"/>
        </w:rPr>
        <w:t>але</w:t>
      </w:r>
      <w:r>
        <w:rPr>
          <w:rFonts w:eastAsia="TKATF+TimesNewRomanPSMT"/>
          <w:color w:val="000000"/>
          <w:spacing w:val="53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и</w:t>
      </w:r>
      <w:r>
        <w:rPr>
          <w:rFonts w:eastAsia="TKATF+TimesNewRomanPSMT"/>
          <w:color w:val="000000"/>
          <w:spacing w:val="54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а спорт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в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pacing w:val="-1"/>
          <w:sz w:val="24"/>
          <w:szCs w:val="24"/>
        </w:rPr>
        <w:t>о</w:t>
      </w:r>
      <w:r>
        <w:rPr>
          <w:rFonts w:eastAsia="TKATF+TimesNewRomanPSMT"/>
          <w:color w:val="000000"/>
          <w:sz w:val="24"/>
          <w:szCs w:val="24"/>
        </w:rPr>
        <w:t>й</w:t>
      </w:r>
      <w:r>
        <w:rPr>
          <w:rFonts w:eastAsia="TKATF+TimesNewRomanPSMT"/>
          <w:color w:val="000000"/>
          <w:spacing w:val="40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лощад</w:t>
      </w:r>
      <w:r>
        <w:rPr>
          <w:rFonts w:eastAsia="TKATF+TimesNewRomanPSMT"/>
          <w:color w:val="000000"/>
          <w:spacing w:val="1"/>
          <w:sz w:val="24"/>
          <w:szCs w:val="24"/>
        </w:rPr>
        <w:t>к</w:t>
      </w:r>
      <w:r>
        <w:rPr>
          <w:rFonts w:eastAsia="TKATF+TimesNewRomanPSMT"/>
          <w:color w:val="000000"/>
          <w:sz w:val="24"/>
          <w:szCs w:val="24"/>
        </w:rPr>
        <w:t>е,</w:t>
      </w:r>
      <w:r>
        <w:rPr>
          <w:rFonts w:eastAsia="TKATF+TimesNewRomanPSMT"/>
          <w:color w:val="000000"/>
          <w:spacing w:val="37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где</w:t>
      </w:r>
      <w:r>
        <w:rPr>
          <w:rFonts w:eastAsia="TKATF+TimesNewRomanPSMT"/>
          <w:color w:val="000000"/>
          <w:spacing w:val="40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спол</w:t>
      </w:r>
      <w:r>
        <w:rPr>
          <w:rFonts w:eastAsia="TKATF+TimesNewRomanPSMT"/>
          <w:color w:val="000000"/>
          <w:spacing w:val="1"/>
          <w:sz w:val="24"/>
          <w:szCs w:val="24"/>
        </w:rPr>
        <w:t>ь</w:t>
      </w:r>
      <w:r>
        <w:rPr>
          <w:rFonts w:eastAsia="TKATF+TimesNewRomanPSMT"/>
          <w:color w:val="000000"/>
          <w:spacing w:val="3"/>
          <w:sz w:val="24"/>
          <w:szCs w:val="24"/>
        </w:rPr>
        <w:t>з</w:t>
      </w:r>
      <w:r>
        <w:rPr>
          <w:rFonts w:eastAsia="TKATF+TimesNewRomanPSMT"/>
          <w:color w:val="000000"/>
          <w:spacing w:val="-6"/>
          <w:sz w:val="24"/>
          <w:szCs w:val="24"/>
        </w:rPr>
        <w:t>у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pacing w:val="2"/>
          <w:sz w:val="24"/>
          <w:szCs w:val="24"/>
        </w:rPr>
        <w:t>т</w:t>
      </w:r>
      <w:r>
        <w:rPr>
          <w:rFonts w:eastAsia="TKATF+TimesNewRomanPSMT"/>
          <w:color w:val="000000"/>
          <w:sz w:val="24"/>
          <w:szCs w:val="24"/>
        </w:rPr>
        <w:t>ся</w:t>
      </w:r>
      <w:r>
        <w:rPr>
          <w:rFonts w:eastAsia="TKATF+TimesNewRomanPSMT"/>
          <w:color w:val="000000"/>
          <w:spacing w:val="40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е</w:t>
      </w:r>
      <w:r>
        <w:rPr>
          <w:rFonts w:eastAsia="TKATF+TimesNewRomanPSMT"/>
          <w:color w:val="000000"/>
          <w:spacing w:val="2"/>
          <w:sz w:val="24"/>
          <w:szCs w:val="24"/>
        </w:rPr>
        <w:t>о</w:t>
      </w:r>
      <w:r>
        <w:rPr>
          <w:rFonts w:eastAsia="TKATF+TimesNewRomanPSMT"/>
          <w:color w:val="000000"/>
          <w:sz w:val="24"/>
          <w:szCs w:val="24"/>
        </w:rPr>
        <w:t>б</w:t>
      </w:r>
      <w:r>
        <w:rPr>
          <w:rFonts w:eastAsia="TKATF+TimesNewRomanPSMT"/>
          <w:color w:val="000000"/>
          <w:spacing w:val="2"/>
          <w:sz w:val="24"/>
          <w:szCs w:val="24"/>
        </w:rPr>
        <w:t>х</w:t>
      </w:r>
      <w:r>
        <w:rPr>
          <w:rFonts w:eastAsia="TKATF+TimesNewRomanPSMT"/>
          <w:color w:val="000000"/>
          <w:sz w:val="24"/>
          <w:szCs w:val="24"/>
        </w:rPr>
        <w:t>о</w:t>
      </w:r>
      <w:r>
        <w:rPr>
          <w:rFonts w:eastAsia="TKATF+TimesNewRomanPSMT"/>
          <w:color w:val="000000"/>
          <w:spacing w:val="-1"/>
          <w:sz w:val="24"/>
          <w:szCs w:val="24"/>
        </w:rPr>
        <w:t>д</w:t>
      </w:r>
      <w:r>
        <w:rPr>
          <w:rFonts w:eastAsia="TKATF+TimesNewRomanPSMT"/>
          <w:color w:val="000000"/>
          <w:sz w:val="24"/>
          <w:szCs w:val="24"/>
        </w:rPr>
        <w:t>имое</w:t>
      </w:r>
      <w:r>
        <w:rPr>
          <w:rFonts w:eastAsia="TKATF+TimesNewRomanPSMT"/>
          <w:color w:val="000000"/>
          <w:spacing w:val="40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обо</w:t>
      </w:r>
      <w:r>
        <w:rPr>
          <w:rFonts w:eastAsia="TKATF+TimesNewRomanPSMT"/>
          <w:color w:val="000000"/>
          <w:spacing w:val="2"/>
          <w:sz w:val="24"/>
          <w:szCs w:val="24"/>
        </w:rPr>
        <w:t>р</w:t>
      </w:r>
      <w:r>
        <w:rPr>
          <w:rFonts w:eastAsia="TKATF+TimesNewRomanPSMT"/>
          <w:color w:val="000000"/>
          <w:spacing w:val="-3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до</w:t>
      </w:r>
      <w:r>
        <w:rPr>
          <w:rFonts w:eastAsia="TKATF+TimesNewRomanPSMT"/>
          <w:color w:val="000000"/>
          <w:spacing w:val="1"/>
          <w:sz w:val="24"/>
          <w:szCs w:val="24"/>
        </w:rPr>
        <w:t>в</w:t>
      </w:r>
      <w:r>
        <w:rPr>
          <w:rFonts w:eastAsia="TKATF+TimesNewRomanPSMT"/>
          <w:color w:val="000000"/>
          <w:sz w:val="24"/>
          <w:szCs w:val="24"/>
        </w:rPr>
        <w:t>ан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е</w:t>
      </w:r>
      <w:r>
        <w:rPr>
          <w:rFonts w:eastAsia="TKATF+TimesNewRomanPSMT"/>
          <w:color w:val="000000"/>
          <w:spacing w:val="40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и</w:t>
      </w:r>
      <w:r>
        <w:rPr>
          <w:rFonts w:eastAsia="TKATF+TimesNewRomanPSMT"/>
          <w:color w:val="000000"/>
          <w:spacing w:val="41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ин</w:t>
      </w:r>
      <w:r>
        <w:rPr>
          <w:rFonts w:eastAsia="TKATF+TimesNewRomanPSMT"/>
          <w:color w:val="000000"/>
          <w:sz w:val="24"/>
          <w:szCs w:val="24"/>
        </w:rPr>
        <w:t>вентарь</w:t>
      </w:r>
      <w:r>
        <w:rPr>
          <w:rFonts w:eastAsia="TKATF+TimesNewRomanPSMT"/>
          <w:color w:val="000000"/>
          <w:spacing w:val="4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(мячи, гранаты,</w:t>
      </w:r>
      <w:r>
        <w:rPr>
          <w:rFonts w:eastAsia="TKATF+TimesNewRomanPSMT"/>
          <w:color w:val="000000"/>
          <w:spacing w:val="71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пн</w:t>
      </w:r>
      <w:r>
        <w:rPr>
          <w:rFonts w:eastAsia="TKATF+TimesNewRomanPSMT"/>
          <w:color w:val="000000"/>
          <w:sz w:val="24"/>
          <w:szCs w:val="24"/>
        </w:rPr>
        <w:t>евматические</w:t>
      </w:r>
      <w:r>
        <w:rPr>
          <w:rFonts w:eastAsia="TKATF+TimesNewRomanPSMT"/>
          <w:color w:val="000000"/>
          <w:spacing w:val="7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ви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то</w:t>
      </w:r>
      <w:r>
        <w:rPr>
          <w:rFonts w:eastAsia="TKATF+TimesNewRomanPSMT"/>
          <w:color w:val="000000"/>
          <w:spacing w:val="-1"/>
          <w:sz w:val="24"/>
          <w:szCs w:val="24"/>
        </w:rPr>
        <w:t>в</w:t>
      </w:r>
      <w:r>
        <w:rPr>
          <w:rFonts w:eastAsia="TKATF+TimesNewRomanPSMT"/>
          <w:color w:val="000000"/>
          <w:sz w:val="24"/>
          <w:szCs w:val="24"/>
        </w:rPr>
        <w:t>к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,</w:t>
      </w:r>
      <w:r>
        <w:rPr>
          <w:rFonts w:eastAsia="TKATF+TimesNewRomanPSMT"/>
          <w:color w:val="000000"/>
          <w:spacing w:val="69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макеты</w:t>
      </w:r>
      <w:r>
        <w:rPr>
          <w:rFonts w:eastAsia="TKATF+TimesNewRomanPSMT"/>
          <w:color w:val="000000"/>
          <w:spacing w:val="7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А</w:t>
      </w:r>
      <w:r>
        <w:rPr>
          <w:rFonts w:eastAsia="TKATF+TimesNewRomanPSMT"/>
          <w:color w:val="000000"/>
          <w:spacing w:val="5"/>
          <w:sz w:val="24"/>
          <w:szCs w:val="24"/>
        </w:rPr>
        <w:t>К</w:t>
      </w:r>
      <w:r>
        <w:rPr>
          <w:color w:val="000000"/>
          <w:sz w:val="24"/>
          <w:szCs w:val="24"/>
        </w:rPr>
        <w:t>-</w:t>
      </w:r>
      <w:r>
        <w:rPr>
          <w:rFonts w:eastAsia="TKATF+TimesNewRomanPSMT"/>
          <w:color w:val="000000"/>
          <w:sz w:val="24"/>
          <w:szCs w:val="24"/>
        </w:rPr>
        <w:t>74,</w:t>
      </w:r>
      <w:r>
        <w:rPr>
          <w:rFonts w:eastAsia="TKATF+TimesNewRomanPSMT"/>
          <w:color w:val="000000"/>
          <w:spacing w:val="71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рот</w:t>
      </w:r>
      <w:r>
        <w:rPr>
          <w:rFonts w:eastAsia="TKATF+TimesNewRomanPSMT"/>
          <w:color w:val="000000"/>
          <w:spacing w:val="2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вог</w:t>
      </w:r>
      <w:r>
        <w:rPr>
          <w:rFonts w:eastAsia="TKATF+TimesNewRomanPSMT"/>
          <w:color w:val="000000"/>
          <w:spacing w:val="-1"/>
          <w:sz w:val="24"/>
          <w:szCs w:val="24"/>
        </w:rPr>
        <w:t>а</w:t>
      </w:r>
      <w:r>
        <w:rPr>
          <w:rFonts w:eastAsia="TKATF+TimesNewRomanPSMT"/>
          <w:color w:val="000000"/>
          <w:spacing w:val="1"/>
          <w:sz w:val="24"/>
          <w:szCs w:val="24"/>
        </w:rPr>
        <w:t>з</w:t>
      </w:r>
      <w:r>
        <w:rPr>
          <w:rFonts w:eastAsia="TKATF+TimesNewRomanPSMT"/>
          <w:color w:val="000000"/>
          <w:sz w:val="24"/>
          <w:szCs w:val="24"/>
        </w:rPr>
        <w:t>ы,</w:t>
      </w:r>
      <w:r>
        <w:rPr>
          <w:rFonts w:eastAsia="TKATF+TimesNewRomanPSMT"/>
          <w:color w:val="000000"/>
          <w:spacing w:val="69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ОЗК).</w:t>
      </w:r>
      <w:r>
        <w:rPr>
          <w:rFonts w:eastAsia="TKATF+TimesNewRomanPSMT"/>
          <w:color w:val="000000"/>
          <w:spacing w:val="71"/>
          <w:sz w:val="24"/>
          <w:szCs w:val="24"/>
        </w:rPr>
        <w:t xml:space="preserve"> </w:t>
      </w:r>
    </w:p>
    <w:p w:rsidR="00A61E87" w:rsidRDefault="00A61E87">
      <w:pPr>
        <w:pStyle w:val="TableParagraph"/>
        <w:ind w:firstLine="709"/>
        <w:jc w:val="both"/>
        <w:rPr>
          <w:color w:val="FF0000"/>
          <w:sz w:val="24"/>
          <w:szCs w:val="24"/>
        </w:rPr>
      </w:pPr>
    </w:p>
    <w:p w:rsidR="00A61E87" w:rsidRDefault="006D6375">
      <w:pPr>
        <w:pStyle w:val="TableParagraph"/>
        <w:ind w:firstLine="709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Для учебных занятий учащимся требуется:</w:t>
      </w:r>
      <w:r>
        <w:rPr>
          <w:color w:val="000000" w:themeColor="text1"/>
          <w:sz w:val="24"/>
          <w:szCs w:val="24"/>
        </w:rPr>
        <w:t xml:space="preserve"> рабочая тетрадь, </w:t>
      </w:r>
      <w:proofErr w:type="gramStart"/>
      <w:r>
        <w:rPr>
          <w:color w:val="000000" w:themeColor="text1"/>
          <w:sz w:val="24"/>
          <w:szCs w:val="24"/>
        </w:rPr>
        <w:t>ручка,  интернет</w:t>
      </w:r>
      <w:proofErr w:type="gramEnd"/>
      <w:r>
        <w:rPr>
          <w:color w:val="000000" w:themeColor="text1"/>
          <w:sz w:val="24"/>
          <w:szCs w:val="24"/>
        </w:rPr>
        <w:t>-ресурсы.</w:t>
      </w:r>
    </w:p>
    <w:p w:rsidR="00A61E87" w:rsidRDefault="00A61E87">
      <w:pPr>
        <w:pStyle w:val="TableParagraph"/>
        <w:ind w:firstLine="709"/>
        <w:rPr>
          <w:color w:val="000000" w:themeColor="text1"/>
          <w:sz w:val="24"/>
          <w:szCs w:val="24"/>
        </w:rPr>
      </w:pPr>
    </w:p>
    <w:p w:rsidR="00A61E87" w:rsidRDefault="006D6375">
      <w:pPr>
        <w:pStyle w:val="TableParagraph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обеспечение:</w:t>
      </w:r>
    </w:p>
    <w:p w:rsidR="00A61E87" w:rsidRDefault="006D6375">
      <w:pPr>
        <w:pStyle w:val="TableParagraph"/>
        <w:ind w:firstLine="709"/>
        <w:rPr>
          <w:sz w:val="24"/>
          <w:szCs w:val="24"/>
        </w:rPr>
      </w:pPr>
      <w:r>
        <w:rPr>
          <w:sz w:val="24"/>
          <w:szCs w:val="24"/>
        </w:rPr>
        <w:t>1.Компьютер.</w:t>
      </w:r>
    </w:p>
    <w:p w:rsidR="00A61E87" w:rsidRDefault="006D6375">
      <w:pPr>
        <w:pStyle w:val="TableParagraph"/>
        <w:ind w:firstLine="709"/>
        <w:rPr>
          <w:sz w:val="24"/>
          <w:szCs w:val="24"/>
        </w:rPr>
      </w:pPr>
      <w:r>
        <w:rPr>
          <w:sz w:val="24"/>
          <w:szCs w:val="24"/>
        </w:rPr>
        <w:t>2.Интернет.</w:t>
      </w:r>
    </w:p>
    <w:p w:rsidR="00A61E87" w:rsidRDefault="006D6375">
      <w:pPr>
        <w:pStyle w:val="TableParagraph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3.Видео- и аудиозаписи.</w:t>
      </w:r>
    </w:p>
    <w:p w:rsidR="00A61E87" w:rsidRDefault="006D6375">
      <w:pPr>
        <w:pStyle w:val="TableParagraph"/>
        <w:ind w:firstLine="709"/>
        <w:rPr>
          <w:sz w:val="24"/>
          <w:szCs w:val="24"/>
        </w:rPr>
      </w:pPr>
      <w:r>
        <w:rPr>
          <w:sz w:val="24"/>
          <w:szCs w:val="24"/>
        </w:rPr>
        <w:t>4.Проектор.</w:t>
      </w:r>
    </w:p>
    <w:p w:rsidR="00A61E87" w:rsidRDefault="006D6375">
      <w:pPr>
        <w:pStyle w:val="TableParagraph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Дидактическое обеспечение: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eastAsia="TKATF+TimesNewRomanPSMT"/>
          <w:color w:val="000000"/>
          <w:sz w:val="24"/>
          <w:szCs w:val="24"/>
        </w:rPr>
        <w:t>Н</w:t>
      </w:r>
      <w:r>
        <w:rPr>
          <w:rFonts w:eastAsia="TKATF+TimesNewRomanPSMT"/>
          <w:color w:val="000000"/>
          <w:spacing w:val="-1"/>
          <w:sz w:val="24"/>
          <w:szCs w:val="24"/>
        </w:rPr>
        <w:t>а</w:t>
      </w:r>
      <w:r>
        <w:rPr>
          <w:rFonts w:eastAsia="TKATF+TimesNewRomanPSMT"/>
          <w:color w:val="000000"/>
          <w:sz w:val="24"/>
          <w:szCs w:val="24"/>
        </w:rPr>
        <w:t>ч</w:t>
      </w:r>
      <w:r>
        <w:rPr>
          <w:rFonts w:eastAsia="TKATF+TimesNewRomanPSMT"/>
          <w:color w:val="000000"/>
          <w:spacing w:val="-1"/>
          <w:sz w:val="24"/>
          <w:szCs w:val="24"/>
        </w:rPr>
        <w:t>а</w:t>
      </w:r>
      <w:r>
        <w:rPr>
          <w:rFonts w:eastAsia="TKATF+TimesNewRomanPSMT"/>
          <w:color w:val="000000"/>
          <w:sz w:val="24"/>
          <w:szCs w:val="24"/>
        </w:rPr>
        <w:t>ль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ая</w:t>
      </w:r>
      <w:r>
        <w:rPr>
          <w:rFonts w:eastAsia="TKATF+TimesNewRomanPSMT"/>
          <w:color w:val="000000"/>
          <w:spacing w:val="55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во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н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ая</w:t>
      </w:r>
      <w:r>
        <w:rPr>
          <w:rFonts w:eastAsia="TKATF+TimesNewRomanPSMT"/>
          <w:color w:val="000000"/>
          <w:spacing w:val="55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pacing w:val="-1"/>
          <w:sz w:val="24"/>
          <w:szCs w:val="24"/>
        </w:rPr>
        <w:t>о</w:t>
      </w:r>
      <w:r>
        <w:rPr>
          <w:rFonts w:eastAsia="TKATF+TimesNewRomanPSMT"/>
          <w:color w:val="000000"/>
          <w:sz w:val="24"/>
          <w:szCs w:val="24"/>
        </w:rPr>
        <w:t>дготовка</w:t>
      </w:r>
      <w:r>
        <w:rPr>
          <w:rFonts w:eastAsia="TKATF+TimesNewRomanPSMT"/>
          <w:color w:val="000000"/>
          <w:spacing w:val="54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(под</w:t>
      </w:r>
      <w:r>
        <w:rPr>
          <w:rFonts w:eastAsia="TKATF+TimesNewRomanPSMT"/>
          <w:color w:val="000000"/>
          <w:spacing w:val="56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реда</w:t>
      </w:r>
      <w:r>
        <w:rPr>
          <w:rFonts w:eastAsia="TKATF+TimesNewRomanPSMT"/>
          <w:color w:val="000000"/>
          <w:spacing w:val="-1"/>
          <w:sz w:val="24"/>
          <w:szCs w:val="24"/>
        </w:rPr>
        <w:t>к</w:t>
      </w:r>
      <w:r>
        <w:rPr>
          <w:rFonts w:eastAsia="TKATF+TimesNewRomanPSMT"/>
          <w:color w:val="000000"/>
          <w:sz w:val="24"/>
          <w:szCs w:val="24"/>
        </w:rPr>
        <w:t>ци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й</w:t>
      </w:r>
      <w:r>
        <w:rPr>
          <w:rFonts w:eastAsia="TKATF+TimesNewRomanPSMT"/>
          <w:color w:val="000000"/>
          <w:spacing w:val="55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Н</w:t>
      </w:r>
      <w:r>
        <w:rPr>
          <w:rFonts w:eastAsia="TKATF+TimesNewRomanPSMT"/>
          <w:color w:val="000000"/>
          <w:spacing w:val="1"/>
          <w:sz w:val="24"/>
          <w:szCs w:val="24"/>
        </w:rPr>
        <w:t>а</w:t>
      </w:r>
      <w:r>
        <w:rPr>
          <w:rFonts w:eastAsia="TKATF+TimesNewRomanPSMT"/>
          <w:color w:val="000000"/>
          <w:spacing w:val="-4"/>
          <w:sz w:val="24"/>
          <w:szCs w:val="24"/>
        </w:rPr>
        <w:t>у</w:t>
      </w:r>
      <w:r>
        <w:rPr>
          <w:rFonts w:eastAsia="TKATF+TimesNewRomanPSMT"/>
          <w:color w:val="000000"/>
          <w:spacing w:val="1"/>
          <w:sz w:val="24"/>
          <w:szCs w:val="24"/>
        </w:rPr>
        <w:t>м</w:t>
      </w:r>
      <w:r>
        <w:rPr>
          <w:rFonts w:eastAsia="TKATF+TimesNewRomanPSMT"/>
          <w:color w:val="000000"/>
          <w:sz w:val="24"/>
          <w:szCs w:val="24"/>
        </w:rPr>
        <w:t>ен</w:t>
      </w:r>
      <w:r>
        <w:rPr>
          <w:rFonts w:eastAsia="TKATF+TimesNewRomanPSMT"/>
          <w:color w:val="000000"/>
          <w:spacing w:val="1"/>
          <w:sz w:val="24"/>
          <w:szCs w:val="24"/>
        </w:rPr>
        <w:t>к</w:t>
      </w:r>
      <w:r>
        <w:rPr>
          <w:rFonts w:eastAsia="TKATF+TimesNewRomanPSMT"/>
          <w:color w:val="000000"/>
          <w:sz w:val="24"/>
          <w:szCs w:val="24"/>
        </w:rPr>
        <w:t>о</w:t>
      </w:r>
      <w:r>
        <w:rPr>
          <w:rFonts w:eastAsia="TKATF+TimesNewRomanPSMT"/>
          <w:color w:val="000000"/>
          <w:spacing w:val="55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Ю.А.),</w:t>
      </w:r>
      <w:r>
        <w:rPr>
          <w:rFonts w:eastAsia="TKATF+TimesNewRomanPSMT"/>
          <w:color w:val="000000"/>
          <w:spacing w:val="57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-4"/>
          <w:sz w:val="24"/>
          <w:szCs w:val="24"/>
        </w:rPr>
        <w:t>у</w:t>
      </w:r>
      <w:r>
        <w:rPr>
          <w:rFonts w:eastAsia="TKATF+TimesNewRomanPSMT"/>
          <w:color w:val="000000"/>
          <w:spacing w:val="-1"/>
          <w:sz w:val="24"/>
          <w:szCs w:val="24"/>
        </w:rPr>
        <w:t>ч</w:t>
      </w:r>
      <w:r>
        <w:rPr>
          <w:rFonts w:eastAsia="TKATF+TimesNewRomanPSMT"/>
          <w:color w:val="000000"/>
          <w:sz w:val="24"/>
          <w:szCs w:val="24"/>
        </w:rPr>
        <w:t>ебн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к</w:t>
      </w:r>
      <w:r>
        <w:rPr>
          <w:rFonts w:eastAsia="TKATF+TimesNewRomanPSMT"/>
          <w:color w:val="000000"/>
          <w:spacing w:val="56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-1"/>
          <w:sz w:val="24"/>
          <w:szCs w:val="24"/>
        </w:rPr>
        <w:t>д</w:t>
      </w:r>
      <w:r>
        <w:rPr>
          <w:rFonts w:eastAsia="TKATF+TimesNewRomanPSMT"/>
          <w:color w:val="000000"/>
          <w:sz w:val="24"/>
          <w:szCs w:val="24"/>
        </w:rPr>
        <w:t>ля ср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д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их</w:t>
      </w:r>
      <w:r>
        <w:rPr>
          <w:rFonts w:eastAsia="TKATF+TimesNewRomanPSMT"/>
          <w:color w:val="000000"/>
          <w:spacing w:val="5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-6"/>
          <w:sz w:val="24"/>
          <w:szCs w:val="24"/>
        </w:rPr>
        <w:t>у</w:t>
      </w:r>
      <w:r>
        <w:rPr>
          <w:rFonts w:eastAsia="TKATF+TimesNewRomanPSMT"/>
          <w:color w:val="000000"/>
          <w:spacing w:val="-1"/>
          <w:sz w:val="24"/>
          <w:szCs w:val="24"/>
        </w:rPr>
        <w:t>че</w:t>
      </w:r>
      <w:r>
        <w:rPr>
          <w:rFonts w:eastAsia="TKATF+TimesNewRomanPSMT"/>
          <w:color w:val="000000"/>
          <w:sz w:val="24"/>
          <w:szCs w:val="24"/>
        </w:rPr>
        <w:t>б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ых</w:t>
      </w:r>
      <w:r>
        <w:rPr>
          <w:rFonts w:eastAsia="TKATF+TimesNewRomanPSMT"/>
          <w:color w:val="000000"/>
          <w:spacing w:val="2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з</w:t>
      </w:r>
      <w:r>
        <w:rPr>
          <w:rFonts w:eastAsia="TKATF+TimesNewRomanPSMT"/>
          <w:color w:val="000000"/>
          <w:sz w:val="24"/>
          <w:szCs w:val="24"/>
        </w:rPr>
        <w:t>ав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д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и</w:t>
      </w:r>
      <w:r>
        <w:rPr>
          <w:rFonts w:eastAsia="TKATF+TimesNewRomanPSMT"/>
          <w:color w:val="000000"/>
          <w:spacing w:val="1"/>
          <w:sz w:val="24"/>
          <w:szCs w:val="24"/>
        </w:rPr>
        <w:t>й</w:t>
      </w:r>
      <w:r>
        <w:rPr>
          <w:rFonts w:eastAsia="TKATF+TimesNewRomanPSMT"/>
          <w:color w:val="000000"/>
          <w:sz w:val="24"/>
          <w:szCs w:val="24"/>
        </w:rPr>
        <w:t xml:space="preserve">. М.: </w:t>
      </w:r>
      <w:r>
        <w:rPr>
          <w:rFonts w:eastAsia="TKATF+TimesNewRomanPSMT"/>
          <w:color w:val="000000"/>
          <w:spacing w:val="-1"/>
          <w:sz w:val="24"/>
          <w:szCs w:val="24"/>
        </w:rPr>
        <w:t>"</w:t>
      </w:r>
      <w:r>
        <w:rPr>
          <w:rFonts w:eastAsia="TKATF+TimesNewRomanPSMT"/>
          <w:color w:val="000000"/>
          <w:sz w:val="24"/>
          <w:szCs w:val="24"/>
        </w:rPr>
        <w:t>Про</w:t>
      </w:r>
      <w:r>
        <w:rPr>
          <w:rFonts w:eastAsia="TKATF+TimesNewRomanPSMT"/>
          <w:color w:val="000000"/>
          <w:spacing w:val="-1"/>
          <w:sz w:val="24"/>
          <w:szCs w:val="24"/>
        </w:rPr>
        <w:t>с</w:t>
      </w:r>
      <w:r>
        <w:rPr>
          <w:rFonts w:eastAsia="TKATF+TimesNewRomanPSMT"/>
          <w:color w:val="000000"/>
          <w:sz w:val="24"/>
          <w:szCs w:val="24"/>
        </w:rPr>
        <w:t>в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щ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н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е</w:t>
      </w:r>
      <w:r>
        <w:rPr>
          <w:rFonts w:eastAsia="TKATF+TimesNewRomanPSMT"/>
          <w:color w:val="000000"/>
          <w:spacing w:val="-2"/>
          <w:sz w:val="24"/>
          <w:szCs w:val="24"/>
        </w:rPr>
        <w:t>"</w:t>
      </w:r>
      <w:r>
        <w:rPr>
          <w:rFonts w:eastAsia="TKATF+TimesNewRomanPSMT"/>
          <w:color w:val="000000"/>
          <w:sz w:val="24"/>
          <w:szCs w:val="24"/>
        </w:rPr>
        <w:t>, 2012 г.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eastAsia="TKATF+TimesNewRomanPSMT"/>
          <w:color w:val="000000"/>
          <w:sz w:val="24"/>
          <w:szCs w:val="24"/>
        </w:rPr>
        <w:t>Пр</w:t>
      </w:r>
      <w:r>
        <w:rPr>
          <w:rFonts w:eastAsia="TKATF+TimesNewRomanPSMT"/>
          <w:color w:val="000000"/>
          <w:spacing w:val="-1"/>
          <w:sz w:val="24"/>
          <w:szCs w:val="24"/>
        </w:rPr>
        <w:t>а</w:t>
      </w:r>
      <w:r>
        <w:rPr>
          <w:rFonts w:eastAsia="TKATF+TimesNewRomanPSMT"/>
          <w:color w:val="000000"/>
          <w:sz w:val="24"/>
          <w:szCs w:val="24"/>
        </w:rPr>
        <w:t>кт</w:t>
      </w:r>
      <w:r>
        <w:rPr>
          <w:rFonts w:eastAsia="TKATF+TimesNewRomanPSMT"/>
          <w:color w:val="000000"/>
          <w:spacing w:val="2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ч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ское</w:t>
      </w:r>
      <w:r>
        <w:rPr>
          <w:rFonts w:eastAsia="TKATF+TimesNewRomanPSMT"/>
          <w:color w:val="000000"/>
          <w:spacing w:val="90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особ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е</w:t>
      </w:r>
      <w:r>
        <w:rPr>
          <w:rFonts w:eastAsia="TKATF+TimesNewRomanPSMT"/>
          <w:color w:val="000000"/>
          <w:spacing w:val="90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о</w:t>
      </w:r>
      <w:r>
        <w:rPr>
          <w:rFonts w:eastAsia="TKATF+TimesNewRomanPSMT"/>
          <w:color w:val="000000"/>
          <w:spacing w:val="9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ре</w:t>
      </w:r>
      <w:r>
        <w:rPr>
          <w:rFonts w:eastAsia="TKATF+TimesNewRomanPSMT"/>
          <w:color w:val="000000"/>
          <w:spacing w:val="-1"/>
          <w:sz w:val="24"/>
          <w:szCs w:val="24"/>
        </w:rPr>
        <w:t>а</w:t>
      </w:r>
      <w:r>
        <w:rPr>
          <w:rFonts w:eastAsia="TKATF+TimesNewRomanPSMT"/>
          <w:color w:val="000000"/>
          <w:sz w:val="24"/>
          <w:szCs w:val="24"/>
        </w:rPr>
        <w:t>л</w:t>
      </w:r>
      <w:r>
        <w:rPr>
          <w:rFonts w:eastAsia="TKATF+TimesNewRomanPSMT"/>
          <w:color w:val="000000"/>
          <w:spacing w:val="1"/>
          <w:sz w:val="24"/>
          <w:szCs w:val="24"/>
        </w:rPr>
        <w:t>из</w:t>
      </w:r>
      <w:r>
        <w:rPr>
          <w:rFonts w:eastAsia="TKATF+TimesNewRomanPSMT"/>
          <w:color w:val="000000"/>
          <w:sz w:val="24"/>
          <w:szCs w:val="24"/>
        </w:rPr>
        <w:t>ации</w:t>
      </w:r>
      <w:r>
        <w:rPr>
          <w:rFonts w:eastAsia="TKATF+TimesNewRomanPSMT"/>
          <w:color w:val="000000"/>
          <w:spacing w:val="9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до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pacing w:val="-1"/>
          <w:sz w:val="24"/>
          <w:szCs w:val="24"/>
        </w:rPr>
        <w:t>о</w:t>
      </w:r>
      <w:r>
        <w:rPr>
          <w:rFonts w:eastAsia="TKATF+TimesNewRomanPSMT"/>
          <w:color w:val="000000"/>
          <w:sz w:val="24"/>
          <w:szCs w:val="24"/>
        </w:rPr>
        <w:t>лн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тельной</w:t>
      </w:r>
      <w:r>
        <w:rPr>
          <w:rFonts w:eastAsia="TKATF+TimesNewRomanPSMT"/>
          <w:color w:val="000000"/>
          <w:spacing w:val="92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-2"/>
          <w:sz w:val="24"/>
          <w:szCs w:val="24"/>
        </w:rPr>
        <w:t>о</w:t>
      </w:r>
      <w:r>
        <w:rPr>
          <w:rFonts w:eastAsia="TKATF+TimesNewRomanPSMT"/>
          <w:color w:val="000000"/>
          <w:sz w:val="24"/>
          <w:szCs w:val="24"/>
        </w:rPr>
        <w:t>бщеобразов</w:t>
      </w:r>
      <w:r>
        <w:rPr>
          <w:rFonts w:eastAsia="TKATF+TimesNewRomanPSMT"/>
          <w:color w:val="000000"/>
          <w:spacing w:val="-1"/>
          <w:sz w:val="24"/>
          <w:szCs w:val="24"/>
        </w:rPr>
        <w:t>а</w:t>
      </w:r>
      <w:r>
        <w:rPr>
          <w:rFonts w:eastAsia="TKATF+TimesNewRomanPSMT"/>
          <w:color w:val="000000"/>
          <w:sz w:val="24"/>
          <w:szCs w:val="24"/>
        </w:rPr>
        <w:t>тель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pacing w:val="-1"/>
          <w:sz w:val="24"/>
          <w:szCs w:val="24"/>
        </w:rPr>
        <w:t>о</w:t>
      </w:r>
      <w:r>
        <w:rPr>
          <w:rFonts w:eastAsia="TKATF+TimesNewRomanPSMT"/>
          <w:color w:val="000000"/>
          <w:sz w:val="24"/>
          <w:szCs w:val="24"/>
        </w:rPr>
        <w:t>й общер</w:t>
      </w:r>
      <w:r>
        <w:rPr>
          <w:rFonts w:eastAsia="TKATF+TimesNewRomanPSMT"/>
          <w:color w:val="000000"/>
          <w:spacing w:val="-1"/>
          <w:sz w:val="24"/>
          <w:szCs w:val="24"/>
        </w:rPr>
        <w:t>а</w:t>
      </w:r>
      <w:r>
        <w:rPr>
          <w:rFonts w:eastAsia="TKATF+TimesNewRomanPSMT"/>
          <w:color w:val="000000"/>
          <w:spacing w:val="1"/>
          <w:sz w:val="24"/>
          <w:szCs w:val="24"/>
        </w:rPr>
        <w:t>з</w:t>
      </w:r>
      <w:r>
        <w:rPr>
          <w:rFonts w:eastAsia="TKATF+TimesNewRomanPSMT"/>
          <w:color w:val="000000"/>
          <w:sz w:val="24"/>
          <w:szCs w:val="24"/>
        </w:rPr>
        <w:t>вивающ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й</w:t>
      </w:r>
      <w:r>
        <w:rPr>
          <w:rFonts w:eastAsia="TKATF+TimesNewRomanPSMT"/>
          <w:color w:val="000000"/>
          <w:spacing w:val="65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р</w:t>
      </w:r>
      <w:r>
        <w:rPr>
          <w:rFonts w:eastAsia="TKATF+TimesNewRomanPSMT"/>
          <w:color w:val="000000"/>
          <w:spacing w:val="-1"/>
          <w:sz w:val="24"/>
          <w:szCs w:val="24"/>
        </w:rPr>
        <w:t>о</w:t>
      </w:r>
      <w:r>
        <w:rPr>
          <w:rFonts w:eastAsia="TKATF+TimesNewRomanPSMT"/>
          <w:color w:val="000000"/>
          <w:sz w:val="24"/>
          <w:szCs w:val="24"/>
        </w:rPr>
        <w:t>гр</w:t>
      </w:r>
      <w:r>
        <w:rPr>
          <w:rFonts w:eastAsia="TKATF+TimesNewRomanPSMT"/>
          <w:color w:val="000000"/>
          <w:spacing w:val="-1"/>
          <w:sz w:val="24"/>
          <w:szCs w:val="24"/>
        </w:rPr>
        <w:t>ам</w:t>
      </w:r>
      <w:r>
        <w:rPr>
          <w:rFonts w:eastAsia="TKATF+TimesNewRomanPSMT"/>
          <w:color w:val="000000"/>
          <w:sz w:val="24"/>
          <w:szCs w:val="24"/>
        </w:rPr>
        <w:t>мы</w:t>
      </w:r>
      <w:r>
        <w:rPr>
          <w:rFonts w:eastAsia="TKATF+TimesNewRomanPSMT"/>
          <w:color w:val="000000"/>
          <w:spacing w:val="68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-6"/>
          <w:sz w:val="24"/>
          <w:szCs w:val="24"/>
        </w:rPr>
        <w:t>«</w:t>
      </w:r>
      <w:r>
        <w:rPr>
          <w:rFonts w:eastAsia="TKATF+TimesNewRomanPSMT"/>
          <w:color w:val="000000"/>
          <w:spacing w:val="2"/>
          <w:sz w:val="24"/>
          <w:szCs w:val="24"/>
        </w:rPr>
        <w:t>Ю</w:t>
      </w:r>
      <w:r>
        <w:rPr>
          <w:rFonts w:eastAsia="TKATF+TimesNewRomanPSMT"/>
          <w:color w:val="000000"/>
          <w:spacing w:val="3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армее</w:t>
      </w:r>
      <w:r>
        <w:rPr>
          <w:rFonts w:eastAsia="TKATF+TimesNewRomanPSMT"/>
          <w:color w:val="000000"/>
          <w:spacing w:val="5"/>
          <w:sz w:val="24"/>
          <w:szCs w:val="24"/>
        </w:rPr>
        <w:t>ц</w:t>
      </w:r>
      <w:r>
        <w:rPr>
          <w:rFonts w:eastAsia="TKATF+TimesNewRomanPSMT"/>
          <w:color w:val="000000"/>
          <w:sz w:val="24"/>
          <w:szCs w:val="24"/>
        </w:rPr>
        <w:t>»</w:t>
      </w:r>
      <w:r>
        <w:rPr>
          <w:rFonts w:eastAsia="TKATF+TimesNewRomanPSMT"/>
          <w:color w:val="000000"/>
          <w:spacing w:val="58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(</w:t>
      </w:r>
      <w:r>
        <w:rPr>
          <w:rFonts w:eastAsia="TKATF+TimesNewRomanPSMT"/>
          <w:color w:val="000000"/>
          <w:sz w:val="24"/>
          <w:szCs w:val="24"/>
        </w:rPr>
        <w:t>воен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-</w:t>
      </w:r>
      <w:r>
        <w:rPr>
          <w:rFonts w:eastAsia="TKATF+TimesNewRomanPSMT"/>
          <w:color w:val="000000"/>
          <w:sz w:val="24"/>
          <w:szCs w:val="24"/>
        </w:rPr>
        <w:t>патр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отиче</w:t>
      </w:r>
      <w:r>
        <w:rPr>
          <w:rFonts w:eastAsia="TKATF+TimesNewRomanPSMT"/>
          <w:color w:val="000000"/>
          <w:spacing w:val="-1"/>
          <w:sz w:val="24"/>
          <w:szCs w:val="24"/>
        </w:rPr>
        <w:t>с</w:t>
      </w:r>
      <w:r>
        <w:rPr>
          <w:rFonts w:eastAsia="TKATF+TimesNewRomanPSMT"/>
          <w:color w:val="000000"/>
          <w:sz w:val="24"/>
          <w:szCs w:val="24"/>
        </w:rPr>
        <w:t>кое</w:t>
      </w:r>
      <w:r>
        <w:rPr>
          <w:rFonts w:eastAsia="TKATF+TimesNewRomanPSMT"/>
          <w:color w:val="000000"/>
          <w:spacing w:val="63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восп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тание).</w:t>
      </w:r>
      <w:r>
        <w:rPr>
          <w:rFonts w:eastAsia="TKATF+TimesNewRomanPSMT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eastAsia="TKATF+TimesNewRomanPSMT"/>
          <w:color w:val="000000"/>
          <w:spacing w:val="2"/>
          <w:sz w:val="24"/>
          <w:szCs w:val="24"/>
        </w:rPr>
        <w:t>Л</w:t>
      </w:r>
      <w:r>
        <w:rPr>
          <w:rFonts w:eastAsia="TKATF+TimesNewRomanPSMT"/>
          <w:color w:val="000000"/>
          <w:spacing w:val="-6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йк</w:t>
      </w:r>
      <w:proofErr w:type="spellEnd"/>
      <w:r>
        <w:rPr>
          <w:rFonts w:eastAsia="TKATF+TimesNewRomanPSMT"/>
          <w:color w:val="000000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-1"/>
          <w:sz w:val="24"/>
          <w:szCs w:val="24"/>
        </w:rPr>
        <w:t>В</w:t>
      </w:r>
      <w:r>
        <w:rPr>
          <w:rFonts w:eastAsia="TKATF+TimesNewRomanPSMT"/>
          <w:color w:val="000000"/>
          <w:sz w:val="24"/>
          <w:szCs w:val="24"/>
        </w:rPr>
        <w:t>.Э.</w:t>
      </w:r>
    </w:p>
    <w:p w:rsidR="00A61E87" w:rsidRDefault="006D6375">
      <w:pPr>
        <w:pStyle w:val="TableParagraph"/>
        <w:ind w:firstLine="709"/>
        <w:jc w:val="both"/>
        <w:rPr>
          <w:rFonts w:eastAsia="TKATF+TimesNewRomanPSMT"/>
          <w:color w:val="000000"/>
          <w:spacing w:val="22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eastAsia="TKATF+TimesNewRomanPSMT"/>
          <w:color w:val="000000"/>
          <w:sz w:val="24"/>
          <w:szCs w:val="24"/>
        </w:rPr>
        <w:t>Бо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вой</w:t>
      </w:r>
      <w:r>
        <w:rPr>
          <w:rFonts w:eastAsia="TKATF+TimesNewRomanPSMT"/>
          <w:color w:val="000000"/>
          <w:spacing w:val="4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-4"/>
          <w:sz w:val="24"/>
          <w:szCs w:val="24"/>
        </w:rPr>
        <w:t>у</w:t>
      </w:r>
      <w:r>
        <w:rPr>
          <w:rFonts w:eastAsia="TKATF+TimesNewRomanPSMT"/>
          <w:color w:val="000000"/>
          <w:spacing w:val="-1"/>
          <w:sz w:val="24"/>
          <w:szCs w:val="24"/>
        </w:rPr>
        <w:t>с</w:t>
      </w:r>
      <w:r>
        <w:rPr>
          <w:rFonts w:eastAsia="TKATF+TimesNewRomanPSMT"/>
          <w:color w:val="000000"/>
          <w:sz w:val="24"/>
          <w:szCs w:val="24"/>
        </w:rPr>
        <w:t>тав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4"/>
          <w:sz w:val="24"/>
          <w:szCs w:val="24"/>
        </w:rPr>
        <w:t>с</w:t>
      </w:r>
      <w:r>
        <w:rPr>
          <w:rFonts w:eastAsia="TKATF+TimesNewRomanPSMT"/>
          <w:color w:val="000000"/>
          <w:spacing w:val="-6"/>
          <w:sz w:val="24"/>
          <w:szCs w:val="24"/>
        </w:rPr>
        <w:t>у</w:t>
      </w:r>
      <w:r>
        <w:rPr>
          <w:rFonts w:eastAsia="TKATF+TimesNewRomanPSMT"/>
          <w:color w:val="000000"/>
          <w:spacing w:val="1"/>
          <w:sz w:val="24"/>
          <w:szCs w:val="24"/>
        </w:rPr>
        <w:t>х</w:t>
      </w:r>
      <w:r>
        <w:rPr>
          <w:rFonts w:eastAsia="TKATF+TimesNewRomanPSMT"/>
          <w:color w:val="000000"/>
          <w:sz w:val="24"/>
          <w:szCs w:val="24"/>
        </w:rPr>
        <w:t>о</w:t>
      </w:r>
      <w:r>
        <w:rPr>
          <w:rFonts w:eastAsia="TKATF+TimesNewRomanPSMT"/>
          <w:color w:val="000000"/>
          <w:spacing w:val="3"/>
          <w:sz w:val="24"/>
          <w:szCs w:val="24"/>
        </w:rPr>
        <w:t>п</w:t>
      </w:r>
      <w:r>
        <w:rPr>
          <w:rFonts w:eastAsia="TKATF+TimesNewRomanPSMT"/>
          <w:color w:val="000000"/>
          <w:spacing w:val="-4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т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ых</w:t>
      </w:r>
      <w:r>
        <w:rPr>
          <w:rFonts w:eastAsia="TKATF+TimesNewRomanPSMT"/>
          <w:color w:val="000000"/>
          <w:spacing w:val="2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войск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(</w:t>
      </w:r>
      <w:r>
        <w:rPr>
          <w:rFonts w:eastAsia="TKATF+TimesNewRomanPSMT"/>
          <w:color w:val="000000"/>
          <w:spacing w:val="-1"/>
          <w:sz w:val="24"/>
          <w:szCs w:val="24"/>
        </w:rPr>
        <w:t>ч</w:t>
      </w:r>
      <w:r>
        <w:rPr>
          <w:rFonts w:eastAsia="TKATF+TimesNewRomanPSMT"/>
          <w:color w:val="000000"/>
          <w:sz w:val="24"/>
          <w:szCs w:val="24"/>
        </w:rPr>
        <w:t>а</w:t>
      </w:r>
      <w:r>
        <w:rPr>
          <w:rFonts w:eastAsia="TKATF+TimesNewRomanPSMT"/>
          <w:color w:val="000000"/>
          <w:spacing w:val="-1"/>
          <w:sz w:val="24"/>
          <w:szCs w:val="24"/>
        </w:rPr>
        <w:t>с</w:t>
      </w:r>
      <w:r>
        <w:rPr>
          <w:rFonts w:eastAsia="TKATF+TimesNewRomanPSMT"/>
          <w:color w:val="000000"/>
          <w:sz w:val="24"/>
          <w:szCs w:val="24"/>
        </w:rPr>
        <w:t>ть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2 и 3).</w:t>
      </w:r>
      <w:r>
        <w:rPr>
          <w:rFonts w:eastAsia="TKATF+TimesNewRomanPSMT"/>
          <w:color w:val="000000"/>
          <w:spacing w:val="-2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М.: "</w:t>
      </w:r>
      <w:r>
        <w:rPr>
          <w:rFonts w:eastAsia="TKATF+TimesNewRomanPSMT"/>
          <w:color w:val="000000"/>
          <w:spacing w:val="-1"/>
          <w:sz w:val="24"/>
          <w:szCs w:val="24"/>
        </w:rPr>
        <w:t>В</w:t>
      </w:r>
      <w:r>
        <w:rPr>
          <w:rFonts w:eastAsia="TKATF+TimesNewRomanPSMT"/>
          <w:color w:val="000000"/>
          <w:sz w:val="24"/>
          <w:szCs w:val="24"/>
        </w:rPr>
        <w:t>оен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ое и</w:t>
      </w:r>
      <w:r>
        <w:rPr>
          <w:rFonts w:eastAsia="TKATF+TimesNewRomanPSMT"/>
          <w:color w:val="000000"/>
          <w:spacing w:val="1"/>
          <w:sz w:val="24"/>
          <w:szCs w:val="24"/>
        </w:rPr>
        <w:t>з</w:t>
      </w:r>
      <w:r>
        <w:rPr>
          <w:rFonts w:eastAsia="TKATF+TimesNewRomanPSMT"/>
          <w:color w:val="000000"/>
          <w:sz w:val="24"/>
          <w:szCs w:val="24"/>
        </w:rPr>
        <w:t>датель</w:t>
      </w:r>
      <w:r>
        <w:rPr>
          <w:rFonts w:eastAsia="TKATF+TimesNewRomanPSMT"/>
          <w:color w:val="000000"/>
          <w:spacing w:val="-2"/>
          <w:sz w:val="24"/>
          <w:szCs w:val="24"/>
        </w:rPr>
        <w:t>с</w:t>
      </w:r>
      <w:r>
        <w:rPr>
          <w:rFonts w:eastAsia="TKATF+TimesNewRomanPSMT"/>
          <w:color w:val="000000"/>
          <w:sz w:val="24"/>
          <w:szCs w:val="24"/>
        </w:rPr>
        <w:t>тво</w:t>
      </w:r>
      <w:r>
        <w:rPr>
          <w:rFonts w:eastAsia="TKATF+TimesNewRomanPSMT"/>
          <w:color w:val="000000"/>
          <w:spacing w:val="-2"/>
          <w:sz w:val="24"/>
          <w:szCs w:val="24"/>
        </w:rPr>
        <w:t>"</w:t>
      </w:r>
      <w:r>
        <w:rPr>
          <w:rFonts w:eastAsia="TKATF+TimesNewRomanPSMT"/>
          <w:color w:val="000000"/>
          <w:sz w:val="24"/>
          <w:szCs w:val="24"/>
        </w:rPr>
        <w:t>, 2012.</w:t>
      </w:r>
      <w:r>
        <w:rPr>
          <w:rFonts w:eastAsia="TKATF+TimesNewRomanPSMT"/>
          <w:color w:val="000000"/>
          <w:spacing w:val="22"/>
          <w:sz w:val="24"/>
          <w:szCs w:val="24"/>
        </w:rPr>
        <w:t xml:space="preserve"> 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rFonts w:eastAsia="TKATF+TimesNewRomanPSMT"/>
          <w:color w:val="000000"/>
          <w:spacing w:val="-1"/>
          <w:sz w:val="24"/>
          <w:szCs w:val="24"/>
        </w:rPr>
        <w:t>В</w:t>
      </w:r>
      <w:r>
        <w:rPr>
          <w:rFonts w:eastAsia="TKATF+TimesNewRomanPSMT"/>
          <w:color w:val="000000"/>
          <w:sz w:val="24"/>
          <w:szCs w:val="24"/>
        </w:rPr>
        <w:t>о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н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ая</w:t>
      </w:r>
      <w:r>
        <w:rPr>
          <w:rFonts w:eastAsia="TKATF+TimesNewRomanPSMT"/>
          <w:color w:val="000000"/>
          <w:spacing w:val="50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то</w:t>
      </w:r>
      <w:r>
        <w:rPr>
          <w:rFonts w:eastAsia="TKATF+TimesNewRomanPSMT"/>
          <w:color w:val="000000"/>
          <w:spacing w:val="2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ограф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я.</w:t>
      </w:r>
      <w:r>
        <w:rPr>
          <w:rFonts w:eastAsia="TKATF+TimesNewRomanPSMT"/>
          <w:color w:val="000000"/>
          <w:spacing w:val="50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(Уч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б</w:t>
      </w:r>
      <w:r>
        <w:rPr>
          <w:rFonts w:eastAsia="TKATF+TimesNewRomanPSMT"/>
          <w:color w:val="000000"/>
          <w:spacing w:val="1"/>
          <w:sz w:val="24"/>
          <w:szCs w:val="24"/>
        </w:rPr>
        <w:t>ни</w:t>
      </w:r>
      <w:r>
        <w:rPr>
          <w:rFonts w:eastAsia="TKATF+TimesNewRomanPSMT"/>
          <w:color w:val="000000"/>
          <w:sz w:val="24"/>
          <w:szCs w:val="24"/>
        </w:rPr>
        <w:t>к</w:t>
      </w:r>
      <w:r>
        <w:rPr>
          <w:rFonts w:eastAsia="TKATF+TimesNewRomanPSMT"/>
          <w:color w:val="000000"/>
          <w:spacing w:val="5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для</w:t>
      </w:r>
      <w:r>
        <w:rPr>
          <w:rFonts w:eastAsia="TKATF+TimesNewRomanPSMT"/>
          <w:color w:val="000000"/>
          <w:spacing w:val="48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ю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арм</w:t>
      </w:r>
      <w:r>
        <w:rPr>
          <w:rFonts w:eastAsia="TKATF+TimesNewRomanPSMT"/>
          <w:color w:val="000000"/>
          <w:spacing w:val="-1"/>
          <w:sz w:val="24"/>
          <w:szCs w:val="24"/>
        </w:rPr>
        <w:t>ей</w:t>
      </w:r>
      <w:r>
        <w:rPr>
          <w:rFonts w:eastAsia="TKATF+TimesNewRomanPSMT"/>
          <w:color w:val="000000"/>
          <w:sz w:val="24"/>
          <w:szCs w:val="24"/>
        </w:rPr>
        <w:t>цев</w:t>
      </w:r>
      <w:r>
        <w:rPr>
          <w:rFonts w:eastAsia="TKATF+TimesNewRomanPSMT"/>
          <w:color w:val="000000"/>
          <w:spacing w:val="51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-3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чеб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ых</w:t>
      </w:r>
      <w:r>
        <w:rPr>
          <w:rFonts w:eastAsia="TKATF+TimesNewRomanPSMT"/>
          <w:color w:val="000000"/>
          <w:spacing w:val="52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одразд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лен</w:t>
      </w:r>
      <w:r>
        <w:rPr>
          <w:rFonts w:eastAsia="TKATF+TimesNewRomanPSMT"/>
          <w:color w:val="000000"/>
          <w:spacing w:val="1"/>
          <w:sz w:val="24"/>
          <w:szCs w:val="24"/>
        </w:rPr>
        <w:t>ий</w:t>
      </w:r>
      <w:r>
        <w:rPr>
          <w:rFonts w:eastAsia="TKATF+TimesNewRomanPSMT"/>
          <w:color w:val="000000"/>
          <w:sz w:val="24"/>
          <w:szCs w:val="24"/>
        </w:rPr>
        <w:t>).</w:t>
      </w:r>
      <w:r>
        <w:rPr>
          <w:rFonts w:eastAsia="TKATF+TimesNewRomanPSMT"/>
          <w:color w:val="000000"/>
          <w:spacing w:val="49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М</w:t>
      </w:r>
      <w:r>
        <w:rPr>
          <w:rFonts w:eastAsia="TKATF+TimesNewRomanPSMT"/>
          <w:color w:val="000000"/>
          <w:spacing w:val="-1"/>
          <w:sz w:val="24"/>
          <w:szCs w:val="24"/>
        </w:rPr>
        <w:t>.</w:t>
      </w:r>
      <w:r>
        <w:rPr>
          <w:rFonts w:eastAsia="TKATF+TimesNewRomanPSMT"/>
          <w:color w:val="000000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"</w:t>
      </w:r>
      <w:r>
        <w:rPr>
          <w:rFonts w:eastAsia="TKATF+TimesNewRomanPSMT"/>
          <w:color w:val="000000"/>
          <w:spacing w:val="-1"/>
          <w:sz w:val="24"/>
          <w:szCs w:val="24"/>
        </w:rPr>
        <w:t>В</w:t>
      </w:r>
      <w:r>
        <w:rPr>
          <w:rFonts w:eastAsia="TKATF+TimesNewRomanPSMT"/>
          <w:color w:val="000000"/>
          <w:sz w:val="24"/>
          <w:szCs w:val="24"/>
        </w:rPr>
        <w:t>оен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-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то</w:t>
      </w:r>
      <w:r>
        <w:rPr>
          <w:rFonts w:eastAsia="TKATF+TimesNewRomanPSMT"/>
          <w:color w:val="000000"/>
          <w:spacing w:val="2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ограф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ч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ское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-4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правл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pacing w:val="1"/>
          <w:sz w:val="24"/>
          <w:szCs w:val="24"/>
        </w:rPr>
        <w:t>ни</w:t>
      </w:r>
      <w:r>
        <w:rPr>
          <w:rFonts w:eastAsia="TKATF+TimesNewRomanPSMT"/>
          <w:color w:val="000000"/>
          <w:sz w:val="24"/>
          <w:szCs w:val="24"/>
        </w:rPr>
        <w:t>е г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не</w:t>
      </w:r>
      <w:r>
        <w:rPr>
          <w:rFonts w:eastAsia="TKATF+TimesNewRomanPSMT"/>
          <w:color w:val="000000"/>
          <w:spacing w:val="2"/>
          <w:sz w:val="24"/>
          <w:szCs w:val="24"/>
        </w:rPr>
        <w:t>р</w:t>
      </w:r>
      <w:r>
        <w:rPr>
          <w:rFonts w:eastAsia="TKATF+TimesNewRomanPSMT"/>
          <w:color w:val="000000"/>
          <w:sz w:val="24"/>
          <w:szCs w:val="24"/>
        </w:rPr>
        <w:t>аль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ого</w:t>
      </w:r>
      <w:r>
        <w:rPr>
          <w:rFonts w:eastAsia="TKATF+TimesNewRomanPSMT"/>
          <w:color w:val="000000"/>
          <w:spacing w:val="3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штаба</w:t>
      </w:r>
      <w:r>
        <w:rPr>
          <w:rFonts w:eastAsia="TKATF+TimesNewRomanPSMT"/>
          <w:color w:val="000000"/>
          <w:spacing w:val="-1"/>
          <w:sz w:val="24"/>
          <w:szCs w:val="24"/>
        </w:rPr>
        <w:t>"</w:t>
      </w:r>
      <w:r>
        <w:rPr>
          <w:rFonts w:eastAsia="TKATF+TimesNewRomanPSMT"/>
          <w:color w:val="000000"/>
          <w:sz w:val="24"/>
          <w:szCs w:val="24"/>
        </w:rPr>
        <w:t>, 2015.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eastAsia="TKATF+TimesNewRomanPSMT"/>
          <w:color w:val="000000"/>
          <w:sz w:val="24"/>
          <w:szCs w:val="24"/>
        </w:rPr>
        <w:t>Условные</w:t>
      </w:r>
      <w:r>
        <w:rPr>
          <w:rFonts w:eastAsia="TKATF+TimesNewRomanPSMT"/>
          <w:color w:val="000000"/>
          <w:sz w:val="24"/>
          <w:szCs w:val="24"/>
        </w:rPr>
        <w:tab/>
        <w:t>з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аки</w:t>
      </w:r>
      <w:r>
        <w:rPr>
          <w:rFonts w:eastAsia="TKATF+TimesNewRomanPSMT"/>
          <w:color w:val="000000"/>
          <w:sz w:val="24"/>
          <w:szCs w:val="24"/>
        </w:rPr>
        <w:tab/>
        <w:t>то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ограф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че</w:t>
      </w:r>
      <w:r>
        <w:rPr>
          <w:rFonts w:eastAsia="TKATF+TimesNewRomanPSMT"/>
          <w:color w:val="000000"/>
          <w:spacing w:val="-1"/>
          <w:sz w:val="24"/>
          <w:szCs w:val="24"/>
        </w:rPr>
        <w:t>с</w:t>
      </w:r>
      <w:r>
        <w:rPr>
          <w:rFonts w:eastAsia="TKATF+TimesNewRomanPSMT"/>
          <w:color w:val="000000"/>
          <w:sz w:val="24"/>
          <w:szCs w:val="24"/>
        </w:rPr>
        <w:t>ких</w:t>
      </w:r>
      <w:r>
        <w:rPr>
          <w:rFonts w:eastAsia="TKATF+TimesNewRomanPSMT"/>
          <w:color w:val="000000"/>
          <w:sz w:val="24"/>
          <w:szCs w:val="24"/>
        </w:rPr>
        <w:tab/>
        <w:t>карт</w:t>
      </w:r>
      <w:r>
        <w:rPr>
          <w:rFonts w:eastAsia="TKATF+TimesNewRomanPSMT"/>
          <w:color w:val="000000"/>
          <w:sz w:val="24"/>
          <w:szCs w:val="24"/>
        </w:rPr>
        <w:tab/>
        <w:t>(</w:t>
      </w:r>
      <w:r>
        <w:rPr>
          <w:rFonts w:eastAsia="TKATF+TimesNewRomanPSMT"/>
          <w:color w:val="000000"/>
          <w:spacing w:val="-1"/>
          <w:sz w:val="24"/>
          <w:szCs w:val="24"/>
        </w:rPr>
        <w:t>с</w:t>
      </w:r>
      <w:r>
        <w:rPr>
          <w:rFonts w:eastAsia="TKATF+TimesNewRomanPSMT"/>
          <w:color w:val="000000"/>
          <w:sz w:val="24"/>
          <w:szCs w:val="24"/>
        </w:rPr>
        <w:t>прав</w:t>
      </w:r>
      <w:r>
        <w:rPr>
          <w:rFonts w:eastAsia="TKATF+TimesNewRomanPSMT"/>
          <w:color w:val="000000"/>
          <w:spacing w:val="1"/>
          <w:sz w:val="24"/>
          <w:szCs w:val="24"/>
        </w:rPr>
        <w:t>о</w:t>
      </w:r>
      <w:r>
        <w:rPr>
          <w:rFonts w:eastAsia="TKATF+TimesNewRomanPSMT"/>
          <w:color w:val="000000"/>
          <w:sz w:val="24"/>
          <w:szCs w:val="24"/>
        </w:rPr>
        <w:t>чн</w:t>
      </w:r>
      <w:r>
        <w:rPr>
          <w:rFonts w:eastAsia="TKATF+TimesNewRomanPSMT"/>
          <w:color w:val="000000"/>
          <w:spacing w:val="1"/>
          <w:sz w:val="24"/>
          <w:szCs w:val="24"/>
        </w:rPr>
        <w:t>ик</w:t>
      </w:r>
      <w:r>
        <w:rPr>
          <w:rFonts w:eastAsia="TKATF+TimesNewRomanPSMT"/>
          <w:color w:val="000000"/>
          <w:sz w:val="24"/>
          <w:szCs w:val="24"/>
        </w:rPr>
        <w:t>).</w:t>
      </w:r>
      <w:r>
        <w:rPr>
          <w:rFonts w:eastAsia="TKATF+TimesNewRomanPSMT"/>
          <w:color w:val="000000"/>
          <w:sz w:val="24"/>
          <w:szCs w:val="24"/>
        </w:rPr>
        <w:tab/>
        <w:t>М.:</w:t>
      </w:r>
      <w:r>
        <w:rPr>
          <w:rFonts w:eastAsia="TKATF+TimesNewRomanPSMT"/>
          <w:color w:val="000000"/>
          <w:sz w:val="24"/>
          <w:szCs w:val="24"/>
        </w:rPr>
        <w:tab/>
        <w:t>"</w:t>
      </w:r>
      <w:r>
        <w:rPr>
          <w:rFonts w:eastAsia="TKATF+TimesNewRomanPSMT"/>
          <w:color w:val="000000"/>
          <w:spacing w:val="-1"/>
          <w:sz w:val="24"/>
          <w:szCs w:val="24"/>
        </w:rPr>
        <w:t>В</w:t>
      </w:r>
      <w:r>
        <w:rPr>
          <w:rFonts w:eastAsia="TKATF+TimesNewRomanPSMT"/>
          <w:color w:val="000000"/>
          <w:sz w:val="24"/>
          <w:szCs w:val="24"/>
        </w:rPr>
        <w:t>оен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pacing w:val="4"/>
          <w:sz w:val="24"/>
          <w:szCs w:val="24"/>
        </w:rPr>
        <w:t>о</w:t>
      </w:r>
      <w:r>
        <w:rPr>
          <w:color w:val="000000"/>
          <w:sz w:val="24"/>
          <w:szCs w:val="24"/>
        </w:rPr>
        <w:t>-</w:t>
      </w:r>
      <w:r>
        <w:rPr>
          <w:rFonts w:eastAsia="TKATF+TimesNewRomanPSMT"/>
          <w:color w:val="000000"/>
          <w:sz w:val="24"/>
          <w:szCs w:val="24"/>
        </w:rPr>
        <w:t>то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ограф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че</w:t>
      </w:r>
      <w:r>
        <w:rPr>
          <w:rFonts w:eastAsia="TKATF+TimesNewRomanPSMT"/>
          <w:color w:val="000000"/>
          <w:spacing w:val="-1"/>
          <w:sz w:val="24"/>
          <w:szCs w:val="24"/>
        </w:rPr>
        <w:t>с</w:t>
      </w:r>
      <w:r>
        <w:rPr>
          <w:rFonts w:eastAsia="TKATF+TimesNewRomanPSMT"/>
          <w:color w:val="000000"/>
          <w:sz w:val="24"/>
          <w:szCs w:val="24"/>
        </w:rPr>
        <w:t>кое</w:t>
      </w:r>
      <w:r>
        <w:rPr>
          <w:rFonts w:eastAsia="TKATF+TimesNewRomanPSMT"/>
          <w:color w:val="000000"/>
          <w:spacing w:val="2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-4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пра</w:t>
      </w:r>
      <w:r>
        <w:rPr>
          <w:rFonts w:eastAsia="TKATF+TimesNewRomanPSMT"/>
          <w:color w:val="000000"/>
          <w:spacing w:val="1"/>
          <w:sz w:val="24"/>
          <w:szCs w:val="24"/>
        </w:rPr>
        <w:t>в</w:t>
      </w:r>
      <w:r>
        <w:rPr>
          <w:rFonts w:eastAsia="TKATF+TimesNewRomanPSMT"/>
          <w:color w:val="000000"/>
          <w:sz w:val="24"/>
          <w:szCs w:val="24"/>
        </w:rPr>
        <w:t>лен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е генер</w:t>
      </w:r>
      <w:r>
        <w:rPr>
          <w:rFonts w:eastAsia="TKATF+TimesNewRomanPSMT"/>
          <w:color w:val="000000"/>
          <w:spacing w:val="-1"/>
          <w:sz w:val="24"/>
          <w:szCs w:val="24"/>
        </w:rPr>
        <w:t>а</w:t>
      </w:r>
      <w:r>
        <w:rPr>
          <w:rFonts w:eastAsia="TKATF+TimesNewRomanPSMT"/>
          <w:color w:val="000000"/>
          <w:sz w:val="24"/>
          <w:szCs w:val="24"/>
        </w:rPr>
        <w:t>ль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ого штаб</w:t>
      </w:r>
      <w:r>
        <w:rPr>
          <w:rFonts w:eastAsia="TKATF+TimesNewRomanPSMT"/>
          <w:color w:val="000000"/>
          <w:spacing w:val="-1"/>
          <w:sz w:val="24"/>
          <w:szCs w:val="24"/>
        </w:rPr>
        <w:t>а"</w:t>
      </w:r>
      <w:r>
        <w:rPr>
          <w:rFonts w:eastAsia="TKATF+TimesNewRomanPSMT"/>
          <w:color w:val="000000"/>
          <w:sz w:val="24"/>
          <w:szCs w:val="24"/>
        </w:rPr>
        <w:t>, 20</w:t>
      </w:r>
      <w:r>
        <w:rPr>
          <w:rFonts w:eastAsia="TKATF+TimesNewRomanPSMT"/>
          <w:color w:val="000000"/>
          <w:spacing w:val="1"/>
          <w:sz w:val="24"/>
          <w:szCs w:val="24"/>
        </w:rPr>
        <w:t>1</w:t>
      </w:r>
      <w:r>
        <w:rPr>
          <w:rFonts w:eastAsia="TKATF+TimesNewRomanPSMT"/>
          <w:color w:val="000000"/>
          <w:sz w:val="24"/>
          <w:szCs w:val="24"/>
        </w:rPr>
        <w:t>2.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rFonts w:eastAsia="TKATF+TimesNewRomanPSMT"/>
          <w:color w:val="000000"/>
          <w:sz w:val="24"/>
          <w:szCs w:val="24"/>
        </w:rPr>
        <w:t>Ком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лект</w:t>
      </w:r>
      <w:r>
        <w:rPr>
          <w:rFonts w:eastAsia="TKATF+TimesNewRomanPSMT"/>
          <w:color w:val="000000"/>
          <w:spacing w:val="101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ла</w:t>
      </w:r>
      <w:r>
        <w:rPr>
          <w:rFonts w:eastAsia="TKATF+TimesNewRomanPSMT"/>
          <w:color w:val="000000"/>
          <w:spacing w:val="1"/>
          <w:sz w:val="24"/>
          <w:szCs w:val="24"/>
        </w:rPr>
        <w:t>к</w:t>
      </w:r>
      <w:r>
        <w:rPr>
          <w:rFonts w:eastAsia="TKATF+TimesNewRomanPSMT"/>
          <w:color w:val="000000"/>
          <w:sz w:val="24"/>
          <w:szCs w:val="24"/>
        </w:rPr>
        <w:t>атов</w:t>
      </w:r>
      <w:r>
        <w:rPr>
          <w:rFonts w:eastAsia="TKATF+TimesNewRomanPSMT"/>
          <w:color w:val="000000"/>
          <w:spacing w:val="100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по</w:t>
      </w:r>
      <w:r>
        <w:rPr>
          <w:rFonts w:eastAsia="TKATF+TimesNewRomanPSMT"/>
          <w:color w:val="000000"/>
          <w:spacing w:val="99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ач</w:t>
      </w:r>
      <w:r>
        <w:rPr>
          <w:rFonts w:eastAsia="TKATF+TimesNewRomanPSMT"/>
          <w:color w:val="000000"/>
          <w:spacing w:val="-1"/>
          <w:sz w:val="24"/>
          <w:szCs w:val="24"/>
        </w:rPr>
        <w:t>а</w:t>
      </w:r>
      <w:r>
        <w:rPr>
          <w:rFonts w:eastAsia="TKATF+TimesNewRomanPSMT"/>
          <w:color w:val="000000"/>
          <w:sz w:val="24"/>
          <w:szCs w:val="24"/>
        </w:rPr>
        <w:t>ль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ой</w:t>
      </w:r>
      <w:r>
        <w:rPr>
          <w:rFonts w:eastAsia="TKATF+TimesNewRomanPSMT"/>
          <w:color w:val="000000"/>
          <w:spacing w:val="102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во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pacing w:val="1"/>
          <w:sz w:val="24"/>
          <w:szCs w:val="24"/>
        </w:rPr>
        <w:t>нн</w:t>
      </w:r>
      <w:r>
        <w:rPr>
          <w:rFonts w:eastAsia="TKATF+TimesNewRomanPSMT"/>
          <w:color w:val="000000"/>
          <w:sz w:val="24"/>
          <w:szCs w:val="24"/>
        </w:rPr>
        <w:t>ой</w:t>
      </w:r>
      <w:r>
        <w:rPr>
          <w:rFonts w:eastAsia="TKATF+TimesNewRomanPSMT"/>
          <w:color w:val="000000"/>
          <w:spacing w:val="99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одго</w:t>
      </w:r>
      <w:r>
        <w:rPr>
          <w:rFonts w:eastAsia="TKATF+TimesNewRomanPSMT"/>
          <w:color w:val="000000"/>
          <w:spacing w:val="1"/>
          <w:sz w:val="24"/>
          <w:szCs w:val="24"/>
        </w:rPr>
        <w:t>т</w:t>
      </w:r>
      <w:r>
        <w:rPr>
          <w:rFonts w:eastAsia="TKATF+TimesNewRomanPSMT"/>
          <w:color w:val="000000"/>
          <w:sz w:val="24"/>
          <w:szCs w:val="24"/>
        </w:rPr>
        <w:t>овке</w:t>
      </w:r>
      <w:r>
        <w:rPr>
          <w:rFonts w:eastAsia="TKATF+TimesNewRomanPSMT"/>
          <w:color w:val="000000"/>
          <w:spacing w:val="100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(с</w:t>
      </w:r>
      <w:r>
        <w:rPr>
          <w:rFonts w:eastAsia="TKATF+TimesNewRomanPSMT"/>
          <w:color w:val="000000"/>
          <w:spacing w:val="99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нал</w:t>
      </w:r>
      <w:r>
        <w:rPr>
          <w:rFonts w:eastAsia="TKATF+TimesNewRomanPSMT"/>
          <w:color w:val="000000"/>
          <w:spacing w:val="1"/>
          <w:sz w:val="24"/>
          <w:szCs w:val="24"/>
        </w:rPr>
        <w:t>ичи</w:t>
      </w:r>
      <w:r>
        <w:rPr>
          <w:rFonts w:eastAsia="TKATF+TimesNewRomanPSMT"/>
          <w:color w:val="000000"/>
          <w:sz w:val="24"/>
          <w:szCs w:val="24"/>
        </w:rPr>
        <w:t>ем</w:t>
      </w:r>
      <w:r>
        <w:rPr>
          <w:rFonts w:eastAsia="TKATF+TimesNewRomanPSMT"/>
          <w:color w:val="000000"/>
          <w:spacing w:val="99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в</w:t>
      </w:r>
      <w:r>
        <w:rPr>
          <w:rFonts w:eastAsia="TKATF+TimesNewRomanPSMT"/>
          <w:color w:val="000000"/>
          <w:spacing w:val="100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ем табл</w:t>
      </w:r>
      <w:r>
        <w:rPr>
          <w:rFonts w:eastAsia="TKATF+TimesNewRomanPSMT"/>
          <w:color w:val="000000"/>
          <w:spacing w:val="1"/>
          <w:sz w:val="24"/>
          <w:szCs w:val="24"/>
        </w:rPr>
        <w:t>иц</w:t>
      </w:r>
      <w:r>
        <w:rPr>
          <w:rFonts w:eastAsia="TKATF+TimesNewRomanPSMT"/>
          <w:color w:val="000000"/>
          <w:sz w:val="24"/>
          <w:szCs w:val="24"/>
        </w:rPr>
        <w:t xml:space="preserve">): </w:t>
      </w:r>
      <w:r>
        <w:rPr>
          <w:rFonts w:eastAsia="TKATF+TimesNewRomanPSMT"/>
          <w:color w:val="000000"/>
          <w:spacing w:val="-4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стро</w:t>
      </w:r>
      <w:r>
        <w:rPr>
          <w:rFonts w:eastAsia="TKATF+TimesNewRomanPSMT"/>
          <w:color w:val="000000"/>
          <w:spacing w:val="2"/>
          <w:sz w:val="24"/>
          <w:szCs w:val="24"/>
        </w:rPr>
        <w:t>й</w:t>
      </w:r>
      <w:r>
        <w:rPr>
          <w:rFonts w:eastAsia="TKATF+TimesNewRomanPSMT"/>
          <w:color w:val="000000"/>
          <w:sz w:val="24"/>
          <w:szCs w:val="24"/>
        </w:rPr>
        <w:t>ство и так</w:t>
      </w:r>
      <w:r>
        <w:rPr>
          <w:rFonts w:eastAsia="TKATF+TimesNewRomanPSMT"/>
          <w:color w:val="000000"/>
          <w:spacing w:val="1"/>
          <w:sz w:val="24"/>
          <w:szCs w:val="24"/>
        </w:rPr>
        <w:t>тик</w:t>
      </w:r>
      <w:r>
        <w:rPr>
          <w:rFonts w:eastAsia="TKATF+TimesNewRomanPSMT"/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-</w:t>
      </w:r>
      <w:r>
        <w:rPr>
          <w:rFonts w:eastAsia="TKATF+TimesNewRomanPSMT"/>
          <w:color w:val="000000"/>
          <w:spacing w:val="-1"/>
          <w:sz w:val="24"/>
          <w:szCs w:val="24"/>
        </w:rPr>
        <w:t>те</w:t>
      </w:r>
      <w:r>
        <w:rPr>
          <w:rFonts w:eastAsia="TKATF+TimesNewRomanPSMT"/>
          <w:color w:val="000000"/>
          <w:spacing w:val="1"/>
          <w:sz w:val="24"/>
          <w:szCs w:val="24"/>
        </w:rPr>
        <w:t>хнич</w:t>
      </w:r>
      <w:r>
        <w:rPr>
          <w:rFonts w:eastAsia="TKATF+TimesNewRomanPSMT"/>
          <w:color w:val="000000"/>
          <w:sz w:val="24"/>
          <w:szCs w:val="24"/>
        </w:rPr>
        <w:t xml:space="preserve">еская </w:t>
      </w:r>
      <w:r>
        <w:rPr>
          <w:rFonts w:eastAsia="TKATF+TimesNewRomanPSMT"/>
          <w:color w:val="000000"/>
          <w:spacing w:val="1"/>
          <w:sz w:val="24"/>
          <w:szCs w:val="24"/>
        </w:rPr>
        <w:t>х</w:t>
      </w:r>
      <w:r>
        <w:rPr>
          <w:rFonts w:eastAsia="TKATF+TimesNewRomanPSMT"/>
          <w:color w:val="000000"/>
          <w:sz w:val="24"/>
          <w:szCs w:val="24"/>
        </w:rPr>
        <w:t>арактер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ст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 xml:space="preserve">ка </w:t>
      </w:r>
      <w:r>
        <w:rPr>
          <w:rFonts w:eastAsia="TKATF+TimesNewRomanPSMT"/>
          <w:color w:val="000000"/>
          <w:spacing w:val="1"/>
          <w:sz w:val="24"/>
          <w:szCs w:val="24"/>
        </w:rPr>
        <w:t>мин</w:t>
      </w:r>
      <w:r>
        <w:rPr>
          <w:rFonts w:eastAsia="TKATF+TimesNewRomanPSMT"/>
          <w:color w:val="000000"/>
          <w:sz w:val="24"/>
          <w:szCs w:val="24"/>
        </w:rPr>
        <w:t xml:space="preserve">, гранат; </w:t>
      </w:r>
      <w:r>
        <w:rPr>
          <w:rFonts w:eastAsia="TKATF+TimesNewRomanPSMT"/>
          <w:color w:val="000000"/>
          <w:spacing w:val="-4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стро</w:t>
      </w:r>
      <w:r>
        <w:rPr>
          <w:rFonts w:eastAsia="TKATF+TimesNewRomanPSMT"/>
          <w:color w:val="000000"/>
          <w:spacing w:val="2"/>
          <w:sz w:val="24"/>
          <w:szCs w:val="24"/>
        </w:rPr>
        <w:t>й</w:t>
      </w:r>
      <w:r>
        <w:rPr>
          <w:rFonts w:eastAsia="TKATF+TimesNewRomanPSMT"/>
          <w:color w:val="000000"/>
          <w:sz w:val="24"/>
          <w:szCs w:val="24"/>
        </w:rPr>
        <w:t>ство ком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аса;</w:t>
      </w:r>
      <w:r>
        <w:rPr>
          <w:color w:val="000000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си</w:t>
      </w:r>
      <w:r>
        <w:rPr>
          <w:rFonts w:eastAsia="TKATF+TimesNewRomanPSMT"/>
          <w:color w:val="000000"/>
          <w:spacing w:val="2"/>
          <w:sz w:val="24"/>
          <w:szCs w:val="24"/>
        </w:rPr>
        <w:t>л</w:t>
      </w:r>
      <w:r>
        <w:rPr>
          <w:rFonts w:eastAsia="TKATF+TimesNewRomanPSMT"/>
          <w:color w:val="000000"/>
          <w:spacing w:val="-4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эты</w:t>
      </w:r>
      <w:r>
        <w:rPr>
          <w:rFonts w:eastAsia="TKATF+TimesNewRomanPSMT"/>
          <w:color w:val="000000"/>
          <w:spacing w:val="158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и</w:t>
      </w:r>
      <w:r>
        <w:rPr>
          <w:rFonts w:eastAsia="TKATF+TimesNewRomanPSMT"/>
          <w:color w:val="000000"/>
          <w:spacing w:val="159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о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о</w:t>
      </w:r>
      <w:r>
        <w:rPr>
          <w:rFonts w:eastAsia="TKATF+TimesNewRomanPSMT"/>
          <w:color w:val="000000"/>
          <w:spacing w:val="1"/>
          <w:sz w:val="24"/>
          <w:szCs w:val="24"/>
        </w:rPr>
        <w:t>зн</w:t>
      </w:r>
      <w:r>
        <w:rPr>
          <w:rFonts w:eastAsia="TKATF+TimesNewRomanPSMT"/>
          <w:color w:val="000000"/>
          <w:sz w:val="24"/>
          <w:szCs w:val="24"/>
        </w:rPr>
        <w:t>ав</w:t>
      </w:r>
      <w:r>
        <w:rPr>
          <w:rFonts w:eastAsia="TKATF+TimesNewRomanPSMT"/>
          <w:color w:val="000000"/>
          <w:spacing w:val="-1"/>
          <w:sz w:val="24"/>
          <w:szCs w:val="24"/>
        </w:rPr>
        <w:t>а</w:t>
      </w:r>
      <w:r>
        <w:rPr>
          <w:rFonts w:eastAsia="TKATF+TimesNewRomanPSMT"/>
          <w:color w:val="000000"/>
          <w:spacing w:val="-2"/>
          <w:sz w:val="24"/>
          <w:szCs w:val="24"/>
        </w:rPr>
        <w:t>т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л</w:t>
      </w:r>
      <w:r>
        <w:rPr>
          <w:rFonts w:eastAsia="TKATF+TimesNewRomanPSMT"/>
          <w:color w:val="000000"/>
          <w:spacing w:val="1"/>
          <w:sz w:val="24"/>
          <w:szCs w:val="24"/>
        </w:rPr>
        <w:t>ьн</w:t>
      </w:r>
      <w:r>
        <w:rPr>
          <w:rFonts w:eastAsia="TKATF+TimesNewRomanPSMT"/>
          <w:color w:val="000000"/>
          <w:sz w:val="24"/>
          <w:szCs w:val="24"/>
        </w:rPr>
        <w:t>ые</w:t>
      </w:r>
      <w:r>
        <w:rPr>
          <w:rFonts w:eastAsia="TKATF+TimesNewRomanPSMT"/>
          <w:color w:val="000000"/>
          <w:spacing w:val="157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зн</w:t>
      </w:r>
      <w:r>
        <w:rPr>
          <w:rFonts w:eastAsia="TKATF+TimesNewRomanPSMT"/>
          <w:color w:val="000000"/>
          <w:sz w:val="24"/>
          <w:szCs w:val="24"/>
        </w:rPr>
        <w:t>а</w:t>
      </w:r>
      <w:r>
        <w:rPr>
          <w:rFonts w:eastAsia="TKATF+TimesNewRomanPSMT"/>
          <w:color w:val="000000"/>
          <w:spacing w:val="-1"/>
          <w:sz w:val="24"/>
          <w:szCs w:val="24"/>
        </w:rPr>
        <w:t>к</w:t>
      </w:r>
      <w:r>
        <w:rPr>
          <w:rFonts w:eastAsia="TKATF+TimesNewRomanPSMT"/>
          <w:color w:val="000000"/>
          <w:sz w:val="24"/>
          <w:szCs w:val="24"/>
        </w:rPr>
        <w:t>и</w:t>
      </w:r>
      <w:r>
        <w:rPr>
          <w:rFonts w:eastAsia="TKATF+TimesNewRomanPSMT"/>
          <w:color w:val="000000"/>
          <w:spacing w:val="158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самолетов</w:t>
      </w:r>
      <w:r>
        <w:rPr>
          <w:rFonts w:eastAsia="TKATF+TimesNewRomanPSMT"/>
          <w:color w:val="000000"/>
          <w:spacing w:val="158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и</w:t>
      </w:r>
      <w:r>
        <w:rPr>
          <w:rFonts w:eastAsia="TKATF+TimesNewRomanPSMT"/>
          <w:color w:val="000000"/>
          <w:spacing w:val="159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вертолетов</w:t>
      </w:r>
      <w:r>
        <w:rPr>
          <w:rFonts w:eastAsia="TKATF+TimesNewRomanPSMT"/>
          <w:color w:val="000000"/>
          <w:spacing w:val="157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во</w:t>
      </w:r>
      <w:r>
        <w:rPr>
          <w:rFonts w:eastAsia="TKATF+TimesNewRomanPSMT"/>
          <w:color w:val="000000"/>
          <w:spacing w:val="1"/>
          <w:sz w:val="24"/>
          <w:szCs w:val="24"/>
        </w:rPr>
        <w:t>з</w:t>
      </w:r>
      <w:r>
        <w:rPr>
          <w:rFonts w:eastAsia="TKATF+TimesNewRomanPSMT"/>
          <w:color w:val="000000"/>
          <w:sz w:val="24"/>
          <w:szCs w:val="24"/>
        </w:rPr>
        <w:t>можного прот</w:t>
      </w:r>
      <w:r>
        <w:rPr>
          <w:rFonts w:eastAsia="TKATF+TimesNewRomanPSMT"/>
          <w:color w:val="000000"/>
          <w:spacing w:val="2"/>
          <w:sz w:val="24"/>
          <w:szCs w:val="24"/>
        </w:rPr>
        <w:t>и</w:t>
      </w:r>
      <w:r>
        <w:rPr>
          <w:rFonts w:eastAsia="TKATF+TimesNewRomanPSMT"/>
          <w:color w:val="000000"/>
          <w:spacing w:val="-2"/>
          <w:sz w:val="24"/>
          <w:szCs w:val="24"/>
        </w:rPr>
        <w:t>в</w:t>
      </w:r>
      <w:r>
        <w:rPr>
          <w:rFonts w:eastAsia="TKATF+TimesNewRomanPSMT"/>
          <w:color w:val="000000"/>
          <w:sz w:val="24"/>
          <w:szCs w:val="24"/>
        </w:rPr>
        <w:t>н</w:t>
      </w:r>
      <w:r>
        <w:rPr>
          <w:rFonts w:eastAsia="TKATF+TimesNewRomanPSMT"/>
          <w:color w:val="000000"/>
          <w:spacing w:val="1"/>
          <w:sz w:val="24"/>
          <w:szCs w:val="24"/>
        </w:rPr>
        <w:t>ик</w:t>
      </w:r>
      <w:r>
        <w:rPr>
          <w:rFonts w:eastAsia="TKATF+TimesNewRomanPSMT"/>
          <w:color w:val="000000"/>
          <w:sz w:val="24"/>
          <w:szCs w:val="24"/>
        </w:rPr>
        <w:t>а;</w:t>
      </w:r>
      <w:r>
        <w:rPr>
          <w:color w:val="000000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пр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 xml:space="preserve">емы и 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 xml:space="preserve">равила </w:t>
      </w:r>
      <w:r>
        <w:rPr>
          <w:rFonts w:eastAsia="TKATF+TimesNewRomanPSMT"/>
          <w:color w:val="000000"/>
          <w:spacing w:val="-1"/>
          <w:sz w:val="24"/>
          <w:szCs w:val="24"/>
        </w:rPr>
        <w:t>м</w:t>
      </w:r>
      <w:r>
        <w:rPr>
          <w:rFonts w:eastAsia="TKATF+TimesNewRomanPSMT"/>
          <w:color w:val="000000"/>
          <w:sz w:val="24"/>
          <w:szCs w:val="24"/>
        </w:rPr>
        <w:t>етан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 xml:space="preserve">я </w:t>
      </w:r>
      <w:r>
        <w:rPr>
          <w:rFonts w:eastAsia="TKATF+TimesNewRomanPSMT"/>
          <w:color w:val="000000"/>
          <w:spacing w:val="2"/>
          <w:sz w:val="24"/>
          <w:szCs w:val="24"/>
        </w:rPr>
        <w:t>р</w:t>
      </w:r>
      <w:r>
        <w:rPr>
          <w:rFonts w:eastAsia="TKATF+TimesNewRomanPSMT"/>
          <w:color w:val="000000"/>
          <w:spacing w:val="-6"/>
          <w:sz w:val="24"/>
          <w:szCs w:val="24"/>
        </w:rPr>
        <w:t>у</w:t>
      </w:r>
      <w:r>
        <w:rPr>
          <w:rFonts w:eastAsia="TKATF+TimesNewRomanPSMT"/>
          <w:color w:val="000000"/>
          <w:spacing w:val="-1"/>
          <w:sz w:val="24"/>
          <w:szCs w:val="24"/>
        </w:rPr>
        <w:t>ч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ых</w:t>
      </w:r>
      <w:r>
        <w:rPr>
          <w:rFonts w:eastAsia="TKATF+TimesNewRomanPSMT"/>
          <w:color w:val="000000"/>
          <w:spacing w:val="2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гранат;</w:t>
      </w:r>
      <w:r>
        <w:rPr>
          <w:color w:val="000000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фор</w:t>
      </w:r>
      <w:r>
        <w:rPr>
          <w:rFonts w:eastAsia="TKATF+TimesNewRomanPSMT"/>
          <w:color w:val="000000"/>
          <w:spacing w:val="1"/>
          <w:sz w:val="24"/>
          <w:szCs w:val="24"/>
        </w:rPr>
        <w:t>ти</w:t>
      </w:r>
      <w:r>
        <w:rPr>
          <w:rFonts w:eastAsia="TKATF+TimesNewRomanPSMT"/>
          <w:color w:val="000000"/>
          <w:spacing w:val="-1"/>
          <w:sz w:val="24"/>
          <w:szCs w:val="24"/>
        </w:rPr>
        <w:t>ф</w:t>
      </w:r>
      <w:r>
        <w:rPr>
          <w:rFonts w:eastAsia="TKATF+TimesNewRomanPSMT"/>
          <w:color w:val="000000"/>
          <w:sz w:val="24"/>
          <w:szCs w:val="24"/>
        </w:rPr>
        <w:t>и</w:t>
      </w:r>
      <w:r>
        <w:rPr>
          <w:rFonts w:eastAsia="TKATF+TimesNewRomanPSMT"/>
          <w:color w:val="000000"/>
          <w:spacing w:val="1"/>
          <w:sz w:val="24"/>
          <w:szCs w:val="24"/>
        </w:rPr>
        <w:t>к</w:t>
      </w:r>
      <w:r>
        <w:rPr>
          <w:rFonts w:eastAsia="TKATF+TimesNewRomanPSMT"/>
          <w:color w:val="000000"/>
          <w:sz w:val="24"/>
          <w:szCs w:val="24"/>
        </w:rPr>
        <w:t>а</w:t>
      </w:r>
      <w:r>
        <w:rPr>
          <w:rFonts w:eastAsia="TKATF+TimesNewRomanPSMT"/>
          <w:color w:val="000000"/>
          <w:spacing w:val="-1"/>
          <w:sz w:val="24"/>
          <w:szCs w:val="24"/>
        </w:rPr>
        <w:t>ц</w:t>
      </w:r>
      <w:r>
        <w:rPr>
          <w:rFonts w:eastAsia="TKATF+TimesNewRomanPSMT"/>
          <w:color w:val="000000"/>
          <w:sz w:val="24"/>
          <w:szCs w:val="24"/>
        </w:rPr>
        <w:t>ионные</w:t>
      </w:r>
      <w:r>
        <w:rPr>
          <w:rFonts w:eastAsia="TKATF+TimesNewRomanPSMT"/>
          <w:color w:val="000000"/>
          <w:spacing w:val="116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с</w:t>
      </w:r>
      <w:r>
        <w:rPr>
          <w:rFonts w:eastAsia="TKATF+TimesNewRomanPSMT"/>
          <w:color w:val="000000"/>
          <w:spacing w:val="2"/>
          <w:sz w:val="24"/>
          <w:szCs w:val="24"/>
        </w:rPr>
        <w:t>о</w:t>
      </w:r>
      <w:r>
        <w:rPr>
          <w:rFonts w:eastAsia="TKATF+TimesNewRomanPSMT"/>
          <w:color w:val="000000"/>
          <w:sz w:val="24"/>
          <w:szCs w:val="24"/>
        </w:rPr>
        <w:t>о</w:t>
      </w:r>
      <w:r>
        <w:rPr>
          <w:rFonts w:eastAsia="TKATF+TimesNewRomanPSMT"/>
          <w:color w:val="000000"/>
          <w:spacing w:val="2"/>
          <w:sz w:val="24"/>
          <w:szCs w:val="24"/>
        </w:rPr>
        <w:t>р</w:t>
      </w:r>
      <w:r>
        <w:rPr>
          <w:rFonts w:eastAsia="TKATF+TimesNewRomanPSMT"/>
          <w:color w:val="000000"/>
          <w:spacing w:val="-4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ж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н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я</w:t>
      </w:r>
      <w:r>
        <w:rPr>
          <w:rFonts w:eastAsia="TKATF+TimesNewRomanPSMT"/>
          <w:color w:val="000000"/>
          <w:spacing w:val="118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(око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ы,</w:t>
      </w:r>
      <w:r>
        <w:rPr>
          <w:rFonts w:eastAsia="TKATF+TimesNewRomanPSMT"/>
          <w:color w:val="000000"/>
          <w:spacing w:val="117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траншеи,</w:t>
      </w:r>
      <w:r>
        <w:rPr>
          <w:rFonts w:eastAsia="TKATF+TimesNewRomanPSMT"/>
          <w:color w:val="000000"/>
          <w:spacing w:val="118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щели,</w:t>
      </w:r>
      <w:r>
        <w:rPr>
          <w:rFonts w:eastAsia="TKATF+TimesNewRomanPSMT"/>
          <w:color w:val="000000"/>
          <w:spacing w:val="118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ни</w:t>
      </w:r>
      <w:r>
        <w:rPr>
          <w:rFonts w:eastAsia="TKATF+TimesNewRomanPSMT"/>
          <w:color w:val="000000"/>
          <w:sz w:val="24"/>
          <w:szCs w:val="24"/>
        </w:rPr>
        <w:t>ш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,</w:t>
      </w:r>
      <w:r>
        <w:rPr>
          <w:rFonts w:eastAsia="TKATF+TimesNewRomanPSMT"/>
          <w:color w:val="000000"/>
          <w:spacing w:val="115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бл</w:t>
      </w:r>
      <w:r>
        <w:rPr>
          <w:rFonts w:eastAsia="TKATF+TimesNewRomanPSMT"/>
          <w:color w:val="000000"/>
          <w:spacing w:val="1"/>
          <w:sz w:val="24"/>
          <w:szCs w:val="24"/>
        </w:rPr>
        <w:t>ин</w:t>
      </w:r>
      <w:r>
        <w:rPr>
          <w:rFonts w:eastAsia="TKATF+TimesNewRomanPSMT"/>
          <w:color w:val="000000"/>
          <w:sz w:val="24"/>
          <w:szCs w:val="24"/>
        </w:rPr>
        <w:t xml:space="preserve">дажи, </w:t>
      </w:r>
      <w:r>
        <w:rPr>
          <w:rFonts w:eastAsia="TKATF+TimesNewRomanPSMT"/>
          <w:color w:val="000000"/>
          <w:spacing w:val="-4"/>
          <w:sz w:val="24"/>
          <w:szCs w:val="24"/>
        </w:rPr>
        <w:t>у</w:t>
      </w:r>
      <w:r>
        <w:rPr>
          <w:rFonts w:eastAsia="TKATF+TimesNewRomanPSMT"/>
          <w:color w:val="000000"/>
          <w:spacing w:val="2"/>
          <w:sz w:val="24"/>
          <w:szCs w:val="24"/>
        </w:rPr>
        <w:t>к</w:t>
      </w:r>
      <w:r>
        <w:rPr>
          <w:rFonts w:eastAsia="TKATF+TimesNewRomanPSMT"/>
          <w:color w:val="000000"/>
          <w:sz w:val="24"/>
          <w:szCs w:val="24"/>
        </w:rPr>
        <w:t>рыт</w:t>
      </w:r>
      <w:r>
        <w:rPr>
          <w:rFonts w:eastAsia="TKATF+TimesNewRomanPSMT"/>
          <w:color w:val="000000"/>
          <w:spacing w:val="2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я);</w:t>
      </w:r>
      <w:r>
        <w:rPr>
          <w:color w:val="000000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ми</w:t>
      </w:r>
      <w:r>
        <w:rPr>
          <w:rFonts w:eastAsia="TKATF+TimesNewRomanPSMT"/>
          <w:color w:val="000000"/>
          <w:spacing w:val="1"/>
          <w:sz w:val="24"/>
          <w:szCs w:val="24"/>
        </w:rPr>
        <w:t>нно</w:t>
      </w:r>
      <w:r>
        <w:rPr>
          <w:color w:val="000000"/>
          <w:sz w:val="24"/>
          <w:szCs w:val="24"/>
        </w:rPr>
        <w:t>-</w:t>
      </w:r>
      <w:r>
        <w:rPr>
          <w:rFonts w:eastAsia="TKATF+TimesNewRomanPSMT"/>
          <w:color w:val="000000"/>
          <w:sz w:val="24"/>
          <w:szCs w:val="24"/>
        </w:rPr>
        <w:t>взрывные загр</w:t>
      </w:r>
      <w:r>
        <w:rPr>
          <w:rFonts w:eastAsia="TKATF+TimesNewRomanPSMT"/>
          <w:color w:val="000000"/>
          <w:spacing w:val="-1"/>
          <w:sz w:val="24"/>
          <w:szCs w:val="24"/>
        </w:rPr>
        <w:t>а</w:t>
      </w:r>
      <w:r>
        <w:rPr>
          <w:rFonts w:eastAsia="TKATF+TimesNewRomanPSMT"/>
          <w:color w:val="000000"/>
          <w:sz w:val="24"/>
          <w:szCs w:val="24"/>
        </w:rPr>
        <w:t>жден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я.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rFonts w:eastAsia="TKATF+TimesNewRomanPSMT"/>
          <w:color w:val="000000"/>
          <w:sz w:val="24"/>
          <w:szCs w:val="24"/>
        </w:rPr>
        <w:t>Плакаты по</w:t>
      </w:r>
      <w:r>
        <w:rPr>
          <w:rFonts w:eastAsia="TKATF+TimesNewRomanPSMT"/>
          <w:color w:val="000000"/>
          <w:spacing w:val="2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-3"/>
          <w:sz w:val="24"/>
          <w:szCs w:val="24"/>
        </w:rPr>
        <w:t>у</w:t>
      </w:r>
      <w:r>
        <w:rPr>
          <w:rFonts w:eastAsia="TKATF+TimesNewRomanPSMT"/>
          <w:color w:val="000000"/>
          <w:spacing w:val="-1"/>
          <w:sz w:val="24"/>
          <w:szCs w:val="24"/>
        </w:rPr>
        <w:t>с</w:t>
      </w:r>
      <w:r>
        <w:rPr>
          <w:rFonts w:eastAsia="TKATF+TimesNewRomanPSMT"/>
          <w:color w:val="000000"/>
          <w:sz w:val="24"/>
          <w:szCs w:val="24"/>
        </w:rPr>
        <w:t>тро</w:t>
      </w:r>
      <w:r>
        <w:rPr>
          <w:rFonts w:eastAsia="TKATF+TimesNewRomanPSMT"/>
          <w:color w:val="000000"/>
          <w:spacing w:val="1"/>
          <w:sz w:val="24"/>
          <w:szCs w:val="24"/>
        </w:rPr>
        <w:t>й</w:t>
      </w:r>
      <w:r>
        <w:rPr>
          <w:rFonts w:eastAsia="TKATF+TimesNewRomanPSMT"/>
          <w:color w:val="000000"/>
          <w:sz w:val="24"/>
          <w:szCs w:val="24"/>
        </w:rPr>
        <w:t>ст</w:t>
      </w:r>
      <w:r>
        <w:rPr>
          <w:rFonts w:eastAsia="TKATF+TimesNewRomanPSMT"/>
          <w:color w:val="000000"/>
          <w:spacing w:val="4"/>
          <w:sz w:val="24"/>
          <w:szCs w:val="24"/>
        </w:rPr>
        <w:t>в</w:t>
      </w:r>
      <w:r>
        <w:rPr>
          <w:rFonts w:eastAsia="TKATF+TimesNewRomanPSMT"/>
          <w:color w:val="000000"/>
          <w:spacing w:val="-2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7,62 (5,45)</w:t>
      </w:r>
      <w:r>
        <w:rPr>
          <w:rFonts w:eastAsia="TKATF+TimesNewRomanPSMT"/>
          <w:color w:val="000000"/>
          <w:spacing w:val="-1"/>
          <w:sz w:val="24"/>
          <w:szCs w:val="24"/>
        </w:rPr>
        <w:t xml:space="preserve"> м</w:t>
      </w:r>
      <w:r>
        <w:rPr>
          <w:rFonts w:eastAsia="TKATF+TimesNewRomanPSMT"/>
          <w:color w:val="000000"/>
          <w:sz w:val="24"/>
          <w:szCs w:val="24"/>
        </w:rPr>
        <w:t>м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автом</w:t>
      </w:r>
      <w:r>
        <w:rPr>
          <w:rFonts w:eastAsia="TKATF+TimesNewRomanPSMT"/>
          <w:color w:val="000000"/>
          <w:spacing w:val="-1"/>
          <w:sz w:val="24"/>
          <w:szCs w:val="24"/>
        </w:rPr>
        <w:t>а</w:t>
      </w:r>
      <w:r>
        <w:rPr>
          <w:rFonts w:eastAsia="TKATF+TimesNewRomanPSMT"/>
          <w:color w:val="000000"/>
          <w:sz w:val="24"/>
          <w:szCs w:val="24"/>
        </w:rPr>
        <w:t>та</w:t>
      </w:r>
      <w:r>
        <w:rPr>
          <w:rFonts w:eastAsia="TKATF+TimesNewRomanPSMT"/>
          <w:color w:val="000000"/>
          <w:spacing w:val="2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Калашн</w:t>
      </w:r>
      <w:r>
        <w:rPr>
          <w:rFonts w:eastAsia="TKATF+TimesNewRomanPSMT"/>
          <w:color w:val="000000"/>
          <w:spacing w:val="1"/>
          <w:sz w:val="24"/>
          <w:szCs w:val="24"/>
        </w:rPr>
        <w:t>ик</w:t>
      </w:r>
      <w:r>
        <w:rPr>
          <w:rFonts w:eastAsia="TKATF+TimesNewRomanPSMT"/>
          <w:color w:val="000000"/>
          <w:sz w:val="24"/>
          <w:szCs w:val="24"/>
        </w:rPr>
        <w:t>ова</w:t>
      </w:r>
      <w:r>
        <w:rPr>
          <w:rFonts w:eastAsia="Symbol"/>
          <w:color w:val="000000"/>
          <w:sz w:val="24"/>
          <w:szCs w:val="24"/>
        </w:rPr>
        <w:t xml:space="preserve">; </w:t>
      </w:r>
      <w:r>
        <w:rPr>
          <w:rFonts w:eastAsia="TKATF+TimesNewRomanPSMT"/>
          <w:color w:val="000000"/>
          <w:sz w:val="24"/>
          <w:szCs w:val="24"/>
        </w:rPr>
        <w:t xml:space="preserve">7,62 мм </w:t>
      </w:r>
      <w:r>
        <w:rPr>
          <w:rFonts w:eastAsia="TKATF+TimesNewRomanPSMT"/>
          <w:color w:val="000000"/>
          <w:spacing w:val="2"/>
          <w:sz w:val="24"/>
          <w:szCs w:val="24"/>
        </w:rPr>
        <w:t>п</w:t>
      </w:r>
      <w:r>
        <w:rPr>
          <w:rFonts w:eastAsia="TKATF+TimesNewRomanPSMT"/>
          <w:color w:val="000000"/>
          <w:spacing w:val="-4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л</w:t>
      </w:r>
      <w:r>
        <w:rPr>
          <w:rFonts w:eastAsia="TKATF+TimesNewRomanPSMT"/>
          <w:color w:val="000000"/>
          <w:spacing w:val="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м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та Ка</w:t>
      </w:r>
      <w:r>
        <w:rPr>
          <w:rFonts w:eastAsia="TKATF+TimesNewRomanPSMT"/>
          <w:color w:val="000000"/>
          <w:spacing w:val="2"/>
          <w:sz w:val="24"/>
          <w:szCs w:val="24"/>
        </w:rPr>
        <w:t>л</w:t>
      </w:r>
      <w:r>
        <w:rPr>
          <w:rFonts w:eastAsia="TKATF+TimesNewRomanPSMT"/>
          <w:color w:val="000000"/>
          <w:spacing w:val="1"/>
          <w:sz w:val="24"/>
          <w:szCs w:val="24"/>
        </w:rPr>
        <w:t>а</w:t>
      </w:r>
      <w:r>
        <w:rPr>
          <w:rFonts w:eastAsia="TKATF+TimesNewRomanPSMT"/>
          <w:color w:val="000000"/>
          <w:sz w:val="24"/>
          <w:szCs w:val="24"/>
        </w:rPr>
        <w:t>ш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никова; </w:t>
      </w:r>
      <w:r>
        <w:rPr>
          <w:rFonts w:eastAsia="TKATF+TimesNewRomanPSMT"/>
          <w:color w:val="000000"/>
          <w:sz w:val="24"/>
          <w:szCs w:val="24"/>
        </w:rPr>
        <w:t>5,62 мм малокалиберной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винтовки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ТО</w:t>
      </w:r>
      <w:r>
        <w:rPr>
          <w:rFonts w:eastAsia="TKATF+TimesNewRomanPSMT"/>
          <w:color w:val="000000"/>
          <w:spacing w:val="2"/>
          <w:sz w:val="24"/>
          <w:szCs w:val="24"/>
        </w:rPr>
        <w:t>З</w:t>
      </w:r>
      <w:r>
        <w:rPr>
          <w:color w:val="000000"/>
          <w:sz w:val="24"/>
          <w:szCs w:val="24"/>
        </w:rPr>
        <w:t>-8 8.</w:t>
      </w:r>
      <w:r>
        <w:rPr>
          <w:color w:val="000000"/>
          <w:sz w:val="24"/>
          <w:szCs w:val="24"/>
        </w:rPr>
        <w:tab/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rFonts w:eastAsia="TKATF+TimesNewRomanPSMT"/>
          <w:color w:val="000000"/>
          <w:sz w:val="24"/>
          <w:szCs w:val="24"/>
        </w:rPr>
        <w:t>Плакаты (табли</w:t>
      </w:r>
      <w:r>
        <w:rPr>
          <w:rFonts w:eastAsia="TKATF+TimesNewRomanPSMT"/>
          <w:color w:val="000000"/>
          <w:spacing w:val="1"/>
          <w:sz w:val="24"/>
          <w:szCs w:val="24"/>
        </w:rPr>
        <w:t>ц</w:t>
      </w:r>
      <w:r>
        <w:rPr>
          <w:rFonts w:eastAsia="TKATF+TimesNewRomanPSMT"/>
          <w:color w:val="000000"/>
          <w:sz w:val="24"/>
          <w:szCs w:val="24"/>
        </w:rPr>
        <w:t>ы):</w:t>
      </w:r>
      <w:r>
        <w:rPr>
          <w:color w:val="000000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 xml:space="preserve">основы и 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 xml:space="preserve">равила стрельбы 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з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стрелкового о</w:t>
      </w:r>
      <w:r>
        <w:rPr>
          <w:rFonts w:eastAsia="TKATF+TimesNewRomanPSMT"/>
          <w:color w:val="000000"/>
          <w:spacing w:val="2"/>
          <w:sz w:val="24"/>
          <w:szCs w:val="24"/>
        </w:rPr>
        <w:t>р</w:t>
      </w:r>
      <w:r>
        <w:rPr>
          <w:rFonts w:eastAsia="TKATF+TimesNewRomanPSMT"/>
          <w:color w:val="000000"/>
          <w:spacing w:val="-4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жия;</w:t>
      </w:r>
      <w:r>
        <w:rPr>
          <w:color w:val="000000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м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ры безо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а</w:t>
      </w:r>
      <w:r>
        <w:rPr>
          <w:rFonts w:eastAsia="TKATF+TimesNewRomanPSMT"/>
          <w:color w:val="000000"/>
          <w:spacing w:val="-1"/>
          <w:sz w:val="24"/>
          <w:szCs w:val="24"/>
        </w:rPr>
        <w:t>с</w:t>
      </w:r>
      <w:r>
        <w:rPr>
          <w:rFonts w:eastAsia="TKATF+TimesNewRomanPSMT"/>
          <w:color w:val="000000"/>
          <w:sz w:val="24"/>
          <w:szCs w:val="24"/>
        </w:rPr>
        <w:t>ности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п</w:t>
      </w:r>
      <w:r>
        <w:rPr>
          <w:rFonts w:eastAsia="TKATF+TimesNewRomanPSMT"/>
          <w:color w:val="000000"/>
          <w:sz w:val="24"/>
          <w:szCs w:val="24"/>
        </w:rPr>
        <w:t>ри обращ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н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и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с о</w:t>
      </w:r>
      <w:r>
        <w:rPr>
          <w:rFonts w:eastAsia="TKATF+TimesNewRomanPSMT"/>
          <w:color w:val="000000"/>
          <w:spacing w:val="1"/>
          <w:sz w:val="24"/>
          <w:szCs w:val="24"/>
        </w:rPr>
        <w:t>р</w:t>
      </w:r>
      <w:r>
        <w:rPr>
          <w:rFonts w:eastAsia="TKATF+TimesNewRomanPSMT"/>
          <w:color w:val="000000"/>
          <w:spacing w:val="-3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жием и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боеприпаса</w:t>
      </w:r>
      <w:r>
        <w:rPr>
          <w:rFonts w:eastAsia="TKATF+TimesNewRomanPSMT"/>
          <w:color w:val="000000"/>
          <w:spacing w:val="-1"/>
          <w:sz w:val="24"/>
          <w:szCs w:val="24"/>
        </w:rPr>
        <w:t>м</w:t>
      </w:r>
      <w:r>
        <w:rPr>
          <w:rFonts w:eastAsia="TKATF+TimesNewRomanPSMT"/>
          <w:color w:val="000000"/>
          <w:sz w:val="24"/>
          <w:szCs w:val="24"/>
        </w:rPr>
        <w:t xml:space="preserve">и. 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rFonts w:eastAsia="TKATF+TimesNewRomanPSMT"/>
          <w:color w:val="000000"/>
          <w:sz w:val="24"/>
          <w:szCs w:val="24"/>
        </w:rPr>
        <w:t>ММГ А</w:t>
      </w:r>
      <w:r>
        <w:rPr>
          <w:rFonts w:eastAsia="TKATF+TimesNewRomanPSMT"/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-74;</w:t>
      </w:r>
    </w:p>
    <w:p w:rsidR="00A61E87" w:rsidRDefault="006D6375">
      <w:pPr>
        <w:pStyle w:val="TableParagraph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10.</w:t>
      </w:r>
      <w:r>
        <w:rPr>
          <w:rFonts w:eastAsia="TKATF+TimesNewRomanPSMT"/>
          <w:color w:val="000000"/>
          <w:sz w:val="24"/>
          <w:szCs w:val="24"/>
        </w:rPr>
        <w:t>П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ев</w:t>
      </w:r>
      <w:r>
        <w:rPr>
          <w:rFonts w:eastAsia="TKATF+TimesNewRomanPSMT"/>
          <w:color w:val="000000"/>
          <w:spacing w:val="-1"/>
          <w:sz w:val="24"/>
          <w:szCs w:val="24"/>
        </w:rPr>
        <w:t>ма</w:t>
      </w:r>
      <w:r>
        <w:rPr>
          <w:rFonts w:eastAsia="TKATF+TimesNewRomanPSMT"/>
          <w:color w:val="000000"/>
          <w:sz w:val="24"/>
          <w:szCs w:val="24"/>
        </w:rPr>
        <w:t>т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ч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ская</w:t>
      </w:r>
      <w:r>
        <w:rPr>
          <w:rFonts w:eastAsia="TKATF+TimesNewRomanPSMT"/>
          <w:color w:val="000000"/>
          <w:spacing w:val="2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ви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то</w:t>
      </w:r>
      <w:r>
        <w:rPr>
          <w:rFonts w:eastAsia="TKATF+TimesNewRomanPSMT"/>
          <w:color w:val="000000"/>
          <w:spacing w:val="-1"/>
          <w:sz w:val="24"/>
          <w:szCs w:val="24"/>
        </w:rPr>
        <w:t>в</w:t>
      </w:r>
      <w:r>
        <w:rPr>
          <w:rFonts w:eastAsia="TKATF+TimesNewRomanPSMT"/>
          <w:color w:val="000000"/>
          <w:sz w:val="24"/>
          <w:szCs w:val="24"/>
        </w:rPr>
        <w:t>ка И</w:t>
      </w:r>
      <w:r>
        <w:rPr>
          <w:rFonts w:eastAsia="TKATF+TimesNewRomanPSMT"/>
          <w:color w:val="000000"/>
          <w:spacing w:val="2"/>
          <w:sz w:val="24"/>
          <w:szCs w:val="24"/>
        </w:rPr>
        <w:t>Ж</w:t>
      </w:r>
      <w:r>
        <w:rPr>
          <w:color w:val="000000"/>
          <w:sz w:val="24"/>
          <w:szCs w:val="24"/>
        </w:rPr>
        <w:t xml:space="preserve">-512 </w:t>
      </w:r>
    </w:p>
    <w:p w:rsidR="00A61E87" w:rsidRDefault="006D6375">
      <w:pPr>
        <w:pStyle w:val="TableParagraph"/>
        <w:ind w:firstLine="709"/>
        <w:jc w:val="both"/>
        <w:rPr>
          <w:rFonts w:eastAsia="TKATF+TimesNewRomanPSM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r>
        <w:rPr>
          <w:rFonts w:eastAsia="TKATF+TimesNewRomanPSMT"/>
          <w:color w:val="000000"/>
          <w:spacing w:val="-1"/>
          <w:sz w:val="24"/>
          <w:szCs w:val="24"/>
        </w:rPr>
        <w:t>В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деоф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л</w:t>
      </w:r>
      <w:r>
        <w:rPr>
          <w:rFonts w:eastAsia="TKATF+TimesNewRomanPSMT"/>
          <w:color w:val="000000"/>
          <w:spacing w:val="1"/>
          <w:sz w:val="24"/>
          <w:szCs w:val="24"/>
        </w:rPr>
        <w:t>ь</w:t>
      </w:r>
      <w:r>
        <w:rPr>
          <w:rFonts w:eastAsia="TKATF+TimesNewRomanPSMT"/>
          <w:color w:val="000000"/>
          <w:sz w:val="24"/>
          <w:szCs w:val="24"/>
        </w:rPr>
        <w:t>мы:</w:t>
      </w:r>
      <w:r>
        <w:rPr>
          <w:color w:val="000000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-4"/>
          <w:sz w:val="24"/>
          <w:szCs w:val="24"/>
        </w:rPr>
        <w:t>«</w:t>
      </w:r>
      <w:r>
        <w:rPr>
          <w:rFonts w:eastAsia="TKATF+TimesNewRomanPSMT"/>
          <w:color w:val="000000"/>
          <w:sz w:val="24"/>
          <w:szCs w:val="24"/>
        </w:rPr>
        <w:t xml:space="preserve">В </w:t>
      </w:r>
      <w:r>
        <w:rPr>
          <w:rFonts w:eastAsia="TKATF+TimesNewRomanPSMT"/>
          <w:color w:val="000000"/>
          <w:spacing w:val="1"/>
          <w:sz w:val="24"/>
          <w:szCs w:val="24"/>
        </w:rPr>
        <w:t>з</w:t>
      </w:r>
      <w:r>
        <w:rPr>
          <w:rFonts w:eastAsia="TKATF+TimesNewRomanPSMT"/>
          <w:color w:val="000000"/>
          <w:sz w:val="24"/>
          <w:szCs w:val="24"/>
        </w:rPr>
        <w:t>о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 xml:space="preserve">е </w:t>
      </w:r>
      <w:r>
        <w:rPr>
          <w:rFonts w:eastAsia="TKATF+TimesNewRomanPSMT"/>
          <w:color w:val="000000"/>
          <w:spacing w:val="1"/>
          <w:sz w:val="24"/>
          <w:szCs w:val="24"/>
        </w:rPr>
        <w:t>о</w:t>
      </w:r>
      <w:r>
        <w:rPr>
          <w:rFonts w:eastAsia="TKATF+TimesNewRomanPSMT"/>
          <w:color w:val="000000"/>
          <w:sz w:val="24"/>
          <w:szCs w:val="24"/>
        </w:rPr>
        <w:t>собого вн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ман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pacing w:val="2"/>
          <w:sz w:val="24"/>
          <w:szCs w:val="24"/>
        </w:rPr>
        <w:t>я</w:t>
      </w:r>
      <w:r>
        <w:rPr>
          <w:rFonts w:eastAsia="TKATF+TimesNewRomanPSMT"/>
          <w:color w:val="000000"/>
          <w:sz w:val="24"/>
          <w:szCs w:val="24"/>
        </w:rPr>
        <w:t xml:space="preserve">», </w:t>
      </w:r>
      <w:r>
        <w:rPr>
          <w:rFonts w:eastAsia="TKATF+TimesNewRomanPSMT"/>
          <w:color w:val="000000"/>
          <w:spacing w:val="-4"/>
          <w:sz w:val="24"/>
          <w:szCs w:val="24"/>
        </w:rPr>
        <w:t>«</w:t>
      </w:r>
      <w:r>
        <w:rPr>
          <w:rFonts w:eastAsia="TKATF+TimesNewRomanPSMT"/>
          <w:color w:val="000000"/>
          <w:spacing w:val="1"/>
          <w:sz w:val="24"/>
          <w:szCs w:val="24"/>
        </w:rPr>
        <w:t>О</w:t>
      </w:r>
      <w:r>
        <w:rPr>
          <w:rFonts w:eastAsia="TKATF+TimesNewRomanPSMT"/>
          <w:color w:val="000000"/>
          <w:sz w:val="24"/>
          <w:szCs w:val="24"/>
        </w:rPr>
        <w:t>т</w:t>
      </w:r>
      <w:r>
        <w:rPr>
          <w:rFonts w:eastAsia="TKATF+TimesNewRomanPSMT"/>
          <w:color w:val="000000"/>
          <w:spacing w:val="2"/>
          <w:sz w:val="24"/>
          <w:szCs w:val="24"/>
        </w:rPr>
        <w:t>в</w:t>
      </w:r>
      <w:r>
        <w:rPr>
          <w:rFonts w:eastAsia="TKATF+TimesNewRomanPSMT"/>
          <w:color w:val="000000"/>
          <w:sz w:val="24"/>
          <w:szCs w:val="24"/>
        </w:rPr>
        <w:t>ет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 xml:space="preserve">ый </w:t>
      </w:r>
      <w:r>
        <w:rPr>
          <w:rFonts w:eastAsia="TKATF+TimesNewRomanPSMT"/>
          <w:color w:val="000000"/>
          <w:spacing w:val="1"/>
          <w:sz w:val="24"/>
          <w:szCs w:val="24"/>
        </w:rPr>
        <w:t>х</w:t>
      </w:r>
      <w:r>
        <w:rPr>
          <w:rFonts w:eastAsia="TKATF+TimesNewRomanPSMT"/>
          <w:color w:val="000000"/>
          <w:sz w:val="24"/>
          <w:szCs w:val="24"/>
        </w:rPr>
        <w:t>о</w:t>
      </w:r>
      <w:r>
        <w:rPr>
          <w:rFonts w:eastAsia="TKATF+TimesNewRomanPSMT"/>
          <w:color w:val="000000"/>
          <w:spacing w:val="2"/>
          <w:sz w:val="24"/>
          <w:szCs w:val="24"/>
        </w:rPr>
        <w:t>д</w:t>
      </w:r>
      <w:r>
        <w:rPr>
          <w:rFonts w:eastAsia="TKATF+TimesNewRomanPSMT"/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>
        <w:rPr>
          <w:rFonts w:eastAsia="TKATF+TimesNewRomanPSMT"/>
          <w:color w:val="000000"/>
          <w:spacing w:val="-4"/>
          <w:sz w:val="24"/>
          <w:szCs w:val="24"/>
        </w:rPr>
        <w:t>«</w:t>
      </w:r>
      <w:r>
        <w:rPr>
          <w:rFonts w:eastAsia="TKATF+TimesNewRomanPSMT"/>
          <w:color w:val="000000"/>
          <w:spacing w:val="2"/>
          <w:sz w:val="24"/>
          <w:szCs w:val="24"/>
        </w:rPr>
        <w:t>Г</w:t>
      </w:r>
      <w:r>
        <w:rPr>
          <w:rFonts w:eastAsia="TKATF+TimesNewRomanPSMT"/>
          <w:color w:val="000000"/>
          <w:sz w:val="24"/>
          <w:szCs w:val="24"/>
        </w:rPr>
        <w:t>о</w:t>
      </w:r>
      <w:r>
        <w:rPr>
          <w:rFonts w:eastAsia="TKATF+TimesNewRomanPSMT"/>
          <w:color w:val="000000"/>
          <w:spacing w:val="5"/>
          <w:sz w:val="24"/>
          <w:szCs w:val="24"/>
        </w:rPr>
        <w:t>л</w:t>
      </w:r>
      <w:r>
        <w:rPr>
          <w:rFonts w:eastAsia="TKATF+TimesNewRomanPSMT"/>
          <w:color w:val="000000"/>
          <w:spacing w:val="-4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бые</w:t>
      </w:r>
      <w:r>
        <w:rPr>
          <w:rFonts w:eastAsia="TKATF+TimesNewRomanPSMT"/>
          <w:color w:val="000000"/>
          <w:spacing w:val="-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молн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pacing w:val="6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>
        <w:rPr>
          <w:rFonts w:eastAsia="TKATF+TimesNewRomanPSMT"/>
          <w:color w:val="000000"/>
          <w:spacing w:val="-4"/>
          <w:sz w:val="24"/>
          <w:szCs w:val="24"/>
        </w:rPr>
        <w:t>«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ятеро</w:t>
      </w:r>
      <w:r>
        <w:rPr>
          <w:rFonts w:eastAsia="TKATF+TimesNewRomanPSMT"/>
          <w:color w:val="000000"/>
          <w:spacing w:val="2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с неб</w:t>
      </w:r>
      <w:r>
        <w:rPr>
          <w:rFonts w:eastAsia="TKATF+TimesNewRomanPSMT"/>
          <w:color w:val="000000"/>
          <w:spacing w:val="4"/>
          <w:sz w:val="24"/>
          <w:szCs w:val="24"/>
        </w:rPr>
        <w:t>а</w:t>
      </w:r>
      <w:r>
        <w:rPr>
          <w:rFonts w:eastAsia="TKATF+TimesNewRomanPSMT"/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>
        <w:rPr>
          <w:rFonts w:eastAsia="TKATF+TimesNewRomanPSMT"/>
          <w:color w:val="000000"/>
          <w:spacing w:val="-3"/>
          <w:sz w:val="24"/>
          <w:szCs w:val="24"/>
        </w:rPr>
        <w:t>«</w:t>
      </w:r>
      <w:r>
        <w:rPr>
          <w:rFonts w:eastAsia="TKATF+TimesNewRomanPSMT"/>
          <w:color w:val="000000"/>
          <w:spacing w:val="1"/>
          <w:sz w:val="24"/>
          <w:szCs w:val="24"/>
        </w:rPr>
        <w:t>М</w:t>
      </w:r>
      <w:r>
        <w:rPr>
          <w:rFonts w:eastAsia="TKATF+TimesNewRomanPSMT"/>
          <w:color w:val="000000"/>
          <w:sz w:val="24"/>
          <w:szCs w:val="24"/>
        </w:rPr>
        <w:t>ар</w:t>
      </w:r>
      <w:r>
        <w:rPr>
          <w:rFonts w:eastAsia="TKATF+TimesNewRomanPSMT"/>
          <w:color w:val="000000"/>
          <w:spacing w:val="1"/>
          <w:sz w:val="24"/>
          <w:szCs w:val="24"/>
        </w:rPr>
        <w:t>ш</w:t>
      </w:r>
      <w:r>
        <w:rPr>
          <w:color w:val="000000"/>
          <w:sz w:val="24"/>
          <w:szCs w:val="24"/>
        </w:rPr>
        <w:t>-</w:t>
      </w:r>
      <w:r>
        <w:rPr>
          <w:rFonts w:eastAsia="TKATF+TimesNewRomanPSMT"/>
          <w:color w:val="000000"/>
          <w:sz w:val="24"/>
          <w:szCs w:val="24"/>
        </w:rPr>
        <w:t>бросо</w:t>
      </w:r>
      <w:r>
        <w:rPr>
          <w:rFonts w:eastAsia="TKATF+TimesNewRomanPSMT"/>
          <w:color w:val="000000"/>
          <w:spacing w:val="4"/>
          <w:sz w:val="24"/>
          <w:szCs w:val="24"/>
        </w:rPr>
        <w:t>к</w:t>
      </w:r>
      <w:r>
        <w:rPr>
          <w:rFonts w:eastAsia="TKATF+TimesNewRomanPSMT"/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>
        <w:rPr>
          <w:rFonts w:eastAsia="TKATF+TimesNewRomanPSMT"/>
          <w:color w:val="000000"/>
          <w:spacing w:val="-4"/>
          <w:sz w:val="24"/>
          <w:szCs w:val="24"/>
        </w:rPr>
        <w:t>«</w:t>
      </w:r>
      <w:r>
        <w:rPr>
          <w:rFonts w:eastAsia="TKATF+TimesNewRomanPSMT"/>
          <w:color w:val="000000"/>
          <w:spacing w:val="2"/>
          <w:sz w:val="24"/>
          <w:szCs w:val="24"/>
        </w:rPr>
        <w:t>Г</w:t>
      </w:r>
      <w:r>
        <w:rPr>
          <w:rFonts w:eastAsia="TKATF+TimesNewRomanPSMT"/>
          <w:color w:val="000000"/>
          <w:sz w:val="24"/>
          <w:szCs w:val="24"/>
        </w:rPr>
        <w:t>ро</w:t>
      </w:r>
      <w:r>
        <w:rPr>
          <w:rFonts w:eastAsia="TKATF+TimesNewRomanPSMT"/>
          <w:color w:val="000000"/>
          <w:spacing w:val="1"/>
          <w:sz w:val="24"/>
          <w:szCs w:val="24"/>
        </w:rPr>
        <w:t>з</w:t>
      </w:r>
      <w:r>
        <w:rPr>
          <w:rFonts w:eastAsia="TKATF+TimesNewRomanPSMT"/>
          <w:color w:val="000000"/>
          <w:sz w:val="24"/>
          <w:szCs w:val="24"/>
        </w:rPr>
        <w:t>овые</w:t>
      </w:r>
      <w:r>
        <w:rPr>
          <w:rFonts w:eastAsia="TKATF+TimesNewRomanPSMT"/>
          <w:color w:val="000000"/>
          <w:spacing w:val="-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ворот</w:t>
      </w:r>
      <w:r>
        <w:rPr>
          <w:rFonts w:eastAsia="TKATF+TimesNewRomanPSMT"/>
          <w:color w:val="000000"/>
          <w:spacing w:val="3"/>
          <w:sz w:val="24"/>
          <w:szCs w:val="24"/>
        </w:rPr>
        <w:t>а</w:t>
      </w:r>
      <w:r>
        <w:rPr>
          <w:rFonts w:eastAsia="TKATF+TimesNewRomanPSMT"/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>
        <w:rPr>
          <w:rFonts w:eastAsia="TKATF+TimesNewRomanPSMT"/>
          <w:color w:val="000000"/>
          <w:spacing w:val="-3"/>
          <w:sz w:val="24"/>
          <w:szCs w:val="24"/>
        </w:rPr>
        <w:t>«</w:t>
      </w:r>
      <w:r>
        <w:rPr>
          <w:rFonts w:eastAsia="TKATF+TimesNewRomanPSMT"/>
          <w:color w:val="000000"/>
          <w:sz w:val="24"/>
          <w:szCs w:val="24"/>
        </w:rPr>
        <w:t>Честь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и</w:t>
      </w:r>
      <w:r>
        <w:rPr>
          <w:rFonts w:eastAsia="TKATF+TimesNewRomanPSMT"/>
          <w:color w:val="000000"/>
          <w:sz w:val="24"/>
          <w:szCs w:val="24"/>
        </w:rPr>
        <w:t>м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pacing w:val="5"/>
          <w:sz w:val="24"/>
          <w:szCs w:val="24"/>
        </w:rPr>
        <w:t>ю</w:t>
      </w:r>
      <w:r>
        <w:rPr>
          <w:rFonts w:eastAsia="TKATF+TimesNewRomanPSMT"/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>
        <w:rPr>
          <w:rFonts w:eastAsia="TKATF+TimesNewRomanPSMT"/>
          <w:color w:val="000000"/>
          <w:spacing w:val="-4"/>
          <w:sz w:val="24"/>
          <w:szCs w:val="24"/>
        </w:rPr>
        <w:t>«</w:t>
      </w:r>
      <w:r>
        <w:rPr>
          <w:rFonts w:eastAsia="TKATF+TimesNewRomanPSMT"/>
          <w:color w:val="000000"/>
          <w:sz w:val="24"/>
          <w:szCs w:val="24"/>
        </w:rPr>
        <w:t>С</w:t>
      </w:r>
      <w:r>
        <w:rPr>
          <w:rFonts w:eastAsia="TKATF+TimesNewRomanPSMT"/>
          <w:color w:val="000000"/>
          <w:spacing w:val="3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ец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а</w:t>
      </w:r>
      <w:r>
        <w:rPr>
          <w:rFonts w:eastAsia="TKATF+TimesNewRomanPSMT"/>
          <w:color w:val="000000"/>
          <w:spacing w:val="5"/>
          <w:sz w:val="24"/>
          <w:szCs w:val="24"/>
        </w:rPr>
        <w:t>з</w:t>
      </w:r>
      <w:r>
        <w:rPr>
          <w:rFonts w:eastAsia="TKATF+TimesNewRomanPSMT"/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>
        <w:rPr>
          <w:rFonts w:eastAsia="TKATF+TimesNewRomanPSMT"/>
          <w:color w:val="000000"/>
          <w:spacing w:val="-4"/>
          <w:sz w:val="24"/>
          <w:szCs w:val="24"/>
        </w:rPr>
        <w:t>«</w:t>
      </w:r>
      <w:r>
        <w:rPr>
          <w:rFonts w:eastAsia="TKATF+TimesNewRomanPSMT"/>
          <w:color w:val="000000"/>
          <w:sz w:val="24"/>
          <w:szCs w:val="24"/>
        </w:rPr>
        <w:t>О</w:t>
      </w:r>
      <w:r>
        <w:rPr>
          <w:rFonts w:eastAsia="TKATF+TimesNewRomanPSMT"/>
          <w:color w:val="000000"/>
          <w:spacing w:val="1"/>
          <w:sz w:val="24"/>
          <w:szCs w:val="24"/>
        </w:rPr>
        <w:t>х</w:t>
      </w:r>
      <w:r>
        <w:rPr>
          <w:rFonts w:eastAsia="TKATF+TimesNewRomanPSMT"/>
          <w:color w:val="000000"/>
          <w:sz w:val="24"/>
          <w:szCs w:val="24"/>
        </w:rPr>
        <w:t>от</w:t>
      </w:r>
      <w:r>
        <w:rPr>
          <w:rFonts w:eastAsia="TKATF+TimesNewRomanPSMT"/>
          <w:color w:val="000000"/>
          <w:spacing w:val="2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и</w:t>
      </w:r>
      <w:r>
        <w:rPr>
          <w:rFonts w:eastAsia="TKATF+TimesNewRomanPSMT"/>
          <w:color w:val="000000"/>
          <w:spacing w:val="1"/>
          <w:sz w:val="24"/>
          <w:szCs w:val="24"/>
        </w:rPr>
        <w:t>к</w:t>
      </w:r>
      <w:r>
        <w:rPr>
          <w:rFonts w:eastAsia="TKATF+TimesNewRomanPSMT"/>
          <w:color w:val="000000"/>
          <w:sz w:val="24"/>
          <w:szCs w:val="24"/>
        </w:rPr>
        <w:t>и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за</w:t>
      </w:r>
      <w:r>
        <w:rPr>
          <w:rFonts w:eastAsia="TKATF+TimesNewRomanPSMT"/>
          <w:color w:val="000000"/>
          <w:sz w:val="24"/>
          <w:szCs w:val="24"/>
        </w:rPr>
        <w:t xml:space="preserve"> кар</w:t>
      </w:r>
      <w:r>
        <w:rPr>
          <w:rFonts w:eastAsia="TKATF+TimesNewRomanPSMT"/>
          <w:color w:val="000000"/>
          <w:spacing w:val="-1"/>
          <w:sz w:val="24"/>
          <w:szCs w:val="24"/>
        </w:rPr>
        <w:t>а</w:t>
      </w:r>
      <w:r>
        <w:rPr>
          <w:rFonts w:eastAsia="TKATF+TimesNewRomanPSMT"/>
          <w:color w:val="000000"/>
          <w:sz w:val="24"/>
          <w:szCs w:val="24"/>
        </w:rPr>
        <w:t>в</w:t>
      </w:r>
      <w:r>
        <w:rPr>
          <w:rFonts w:eastAsia="TKATF+TimesNewRomanPSMT"/>
          <w:color w:val="000000"/>
          <w:spacing w:val="-1"/>
          <w:sz w:val="24"/>
          <w:szCs w:val="24"/>
        </w:rPr>
        <w:t>а</w:t>
      </w:r>
      <w:r>
        <w:rPr>
          <w:rFonts w:eastAsia="TKATF+TimesNewRomanPSMT"/>
          <w:color w:val="000000"/>
          <w:sz w:val="24"/>
          <w:szCs w:val="24"/>
        </w:rPr>
        <w:t>на</w:t>
      </w:r>
      <w:r>
        <w:rPr>
          <w:rFonts w:eastAsia="TKATF+TimesNewRomanPSMT"/>
          <w:color w:val="000000"/>
          <w:spacing w:val="-1"/>
          <w:sz w:val="24"/>
          <w:szCs w:val="24"/>
        </w:rPr>
        <w:t>м</w:t>
      </w:r>
      <w:r>
        <w:rPr>
          <w:rFonts w:eastAsia="TKATF+TimesNewRomanPSMT"/>
          <w:color w:val="000000"/>
          <w:spacing w:val="5"/>
          <w:sz w:val="24"/>
          <w:szCs w:val="24"/>
        </w:rPr>
        <w:t>и</w:t>
      </w:r>
      <w:proofErr w:type="gramStart"/>
      <w:r>
        <w:rPr>
          <w:rFonts w:eastAsia="TKATF+TimesNewRomanPSMT"/>
          <w:color w:val="000000"/>
          <w:sz w:val="24"/>
          <w:szCs w:val="24"/>
        </w:rPr>
        <w:t xml:space="preserve">»,  </w:t>
      </w:r>
      <w:r>
        <w:rPr>
          <w:rFonts w:eastAsia="TKATF+TimesNewRomanPSMT"/>
          <w:color w:val="000000"/>
          <w:spacing w:val="-4"/>
          <w:sz w:val="24"/>
          <w:szCs w:val="24"/>
        </w:rPr>
        <w:t>«</w:t>
      </w:r>
      <w:proofErr w:type="gramEnd"/>
      <w:r>
        <w:rPr>
          <w:rFonts w:eastAsia="TKATF+TimesNewRomanPSMT"/>
          <w:color w:val="000000"/>
          <w:spacing w:val="1"/>
          <w:sz w:val="24"/>
          <w:szCs w:val="24"/>
        </w:rPr>
        <w:t>О</w:t>
      </w:r>
      <w:r>
        <w:rPr>
          <w:rFonts w:eastAsia="TKATF+TimesNewRomanPSMT"/>
          <w:color w:val="000000"/>
          <w:sz w:val="24"/>
          <w:szCs w:val="24"/>
        </w:rPr>
        <w:t>д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н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шанс из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тысяч</w:t>
      </w:r>
      <w:r>
        <w:rPr>
          <w:rFonts w:eastAsia="TKATF+TimesNewRomanPSMT"/>
          <w:color w:val="000000"/>
          <w:spacing w:val="5"/>
          <w:sz w:val="24"/>
          <w:szCs w:val="24"/>
        </w:rPr>
        <w:t>и</w:t>
      </w:r>
      <w:r>
        <w:rPr>
          <w:rFonts w:eastAsia="TKATF+TimesNewRomanPSMT"/>
          <w:color w:val="000000"/>
          <w:spacing w:val="-4"/>
          <w:sz w:val="24"/>
          <w:szCs w:val="24"/>
        </w:rPr>
        <w:t>»</w:t>
      </w:r>
      <w:r>
        <w:rPr>
          <w:rFonts w:eastAsia="TKATF+TimesNewRomanPSMT"/>
          <w:color w:val="000000"/>
          <w:sz w:val="24"/>
          <w:szCs w:val="24"/>
        </w:rPr>
        <w:t>, «Донбасс».</w:t>
      </w:r>
    </w:p>
    <w:p w:rsidR="00A61E87" w:rsidRDefault="00A61E87">
      <w:pPr>
        <w:pStyle w:val="TableParagraph"/>
        <w:ind w:firstLine="709"/>
        <w:jc w:val="center"/>
        <w:rPr>
          <w:b/>
          <w:sz w:val="24"/>
          <w:szCs w:val="24"/>
        </w:rPr>
      </w:pPr>
    </w:p>
    <w:p w:rsidR="00A61E87" w:rsidRDefault="006D6375">
      <w:pPr>
        <w:pStyle w:val="TableParagraph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литературы для педагога</w:t>
      </w:r>
    </w:p>
    <w:p w:rsidR="00A61E87" w:rsidRDefault="006D6375">
      <w:pPr>
        <w:pStyle w:val="TableParagraph"/>
        <w:ind w:firstLine="709"/>
        <w:rPr>
          <w:rFonts w:eastAsia="TKATF+TimesNewRomanPSMT"/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eastAsia="TKATF+TimesNewRomanPSMT"/>
          <w:color w:val="000000"/>
          <w:sz w:val="24"/>
          <w:szCs w:val="24"/>
        </w:rPr>
        <w:t>Горд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е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ко</w:t>
      </w:r>
      <w:r>
        <w:rPr>
          <w:rFonts w:eastAsia="TKATF+TimesNewRomanPSMT"/>
          <w:color w:val="000000"/>
          <w:spacing w:val="55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А.Н.</w:t>
      </w:r>
      <w:r>
        <w:rPr>
          <w:rFonts w:eastAsia="TKATF+TimesNewRomanPSMT"/>
          <w:color w:val="000000"/>
          <w:spacing w:val="54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-1"/>
          <w:sz w:val="24"/>
          <w:szCs w:val="24"/>
        </w:rPr>
        <w:t>В</w:t>
      </w:r>
      <w:r>
        <w:rPr>
          <w:rFonts w:eastAsia="TKATF+TimesNewRomanPSMT"/>
          <w:color w:val="000000"/>
          <w:sz w:val="24"/>
          <w:szCs w:val="24"/>
        </w:rPr>
        <w:t>ой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ы</w:t>
      </w:r>
      <w:r>
        <w:rPr>
          <w:rFonts w:eastAsia="TKATF+TimesNewRomanPSMT"/>
          <w:color w:val="000000"/>
          <w:spacing w:val="55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второй</w:t>
      </w:r>
      <w:r>
        <w:rPr>
          <w:rFonts w:eastAsia="TKATF+TimesNewRomanPSMT"/>
          <w:color w:val="000000"/>
          <w:spacing w:val="56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олов</w:t>
      </w:r>
      <w:r>
        <w:rPr>
          <w:rFonts w:eastAsia="TKATF+TimesNewRomanPSMT"/>
          <w:color w:val="000000"/>
          <w:spacing w:val="1"/>
          <w:sz w:val="24"/>
          <w:szCs w:val="24"/>
        </w:rPr>
        <w:t>ин</w:t>
      </w:r>
      <w:r>
        <w:rPr>
          <w:rFonts w:eastAsia="TKATF+TimesNewRomanPSMT"/>
          <w:color w:val="000000"/>
          <w:sz w:val="24"/>
          <w:szCs w:val="24"/>
        </w:rPr>
        <w:t>ы</w:t>
      </w:r>
      <w:r>
        <w:rPr>
          <w:rFonts w:eastAsia="TKATF+TimesNewRomanPSMT"/>
          <w:color w:val="000000"/>
          <w:spacing w:val="54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XX</w:t>
      </w:r>
      <w:r>
        <w:rPr>
          <w:rFonts w:eastAsia="TKATF+TimesNewRomanPSMT"/>
          <w:color w:val="000000"/>
          <w:spacing w:val="54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века</w:t>
      </w:r>
      <w:r>
        <w:rPr>
          <w:rFonts w:eastAsia="TKATF+TimesNewRomanPSMT"/>
          <w:color w:val="000000"/>
          <w:spacing w:val="56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(Э</w:t>
      </w:r>
      <w:r>
        <w:rPr>
          <w:rFonts w:eastAsia="TKATF+TimesNewRomanPSMT"/>
          <w:color w:val="000000"/>
          <w:spacing w:val="1"/>
          <w:sz w:val="24"/>
          <w:szCs w:val="24"/>
        </w:rPr>
        <w:t>нци</w:t>
      </w:r>
      <w:r>
        <w:rPr>
          <w:rFonts w:eastAsia="TKATF+TimesNewRomanPSMT"/>
          <w:color w:val="000000"/>
          <w:sz w:val="24"/>
          <w:szCs w:val="24"/>
        </w:rPr>
        <w:t>кл</w:t>
      </w:r>
      <w:r>
        <w:rPr>
          <w:rFonts w:eastAsia="TKATF+TimesNewRomanPSMT"/>
          <w:color w:val="000000"/>
          <w:spacing w:val="-1"/>
          <w:sz w:val="24"/>
          <w:szCs w:val="24"/>
        </w:rPr>
        <w:t>о</w:t>
      </w:r>
      <w:r>
        <w:rPr>
          <w:rFonts w:eastAsia="TKATF+TimesNewRomanPSMT"/>
          <w:color w:val="000000"/>
          <w:sz w:val="24"/>
          <w:szCs w:val="24"/>
        </w:rPr>
        <w:t>педия</w:t>
      </w:r>
      <w:r>
        <w:rPr>
          <w:rFonts w:eastAsia="TKATF+TimesNewRomanPSMT"/>
          <w:color w:val="000000"/>
          <w:spacing w:val="53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во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pacing w:val="1"/>
          <w:sz w:val="24"/>
          <w:szCs w:val="24"/>
        </w:rPr>
        <w:t>нн</w:t>
      </w:r>
      <w:r>
        <w:rPr>
          <w:rFonts w:eastAsia="TKATF+TimesNewRomanPSMT"/>
          <w:color w:val="000000"/>
          <w:sz w:val="24"/>
          <w:szCs w:val="24"/>
        </w:rPr>
        <w:t>ого ис</w:t>
      </w:r>
      <w:r>
        <w:rPr>
          <w:rFonts w:eastAsia="TKATF+TimesNewRomanPSMT"/>
          <w:color w:val="000000"/>
          <w:spacing w:val="3"/>
          <w:sz w:val="24"/>
          <w:szCs w:val="24"/>
        </w:rPr>
        <w:t>к</w:t>
      </w:r>
      <w:r>
        <w:rPr>
          <w:rFonts w:eastAsia="TKATF+TimesNewRomanPSMT"/>
          <w:color w:val="000000"/>
          <w:spacing w:val="-4"/>
          <w:sz w:val="24"/>
          <w:szCs w:val="24"/>
        </w:rPr>
        <w:t>у</w:t>
      </w:r>
      <w:r>
        <w:rPr>
          <w:rFonts w:eastAsia="TKATF+TimesNewRomanPSMT"/>
          <w:color w:val="000000"/>
          <w:spacing w:val="-1"/>
          <w:sz w:val="24"/>
          <w:szCs w:val="24"/>
        </w:rPr>
        <w:t>с</w:t>
      </w:r>
      <w:r>
        <w:rPr>
          <w:rFonts w:eastAsia="TKATF+TimesNewRomanPSMT"/>
          <w:color w:val="000000"/>
          <w:sz w:val="24"/>
          <w:szCs w:val="24"/>
        </w:rPr>
        <w:t>ст</w:t>
      </w:r>
      <w:r>
        <w:rPr>
          <w:rFonts w:eastAsia="TKATF+TimesNewRomanPSMT"/>
          <w:color w:val="000000"/>
          <w:spacing w:val="1"/>
          <w:sz w:val="24"/>
          <w:szCs w:val="24"/>
        </w:rPr>
        <w:t>в</w:t>
      </w:r>
      <w:r>
        <w:rPr>
          <w:rFonts w:eastAsia="TKATF+TimesNewRomanPSMT"/>
          <w:color w:val="000000"/>
          <w:sz w:val="24"/>
          <w:szCs w:val="24"/>
        </w:rPr>
        <w:t>а). М</w:t>
      </w:r>
      <w:r>
        <w:rPr>
          <w:rFonts w:eastAsia="TKATF+TimesNewRomanPSMT"/>
          <w:color w:val="000000"/>
          <w:spacing w:val="2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 xml:space="preserve">.: </w:t>
      </w:r>
      <w:r>
        <w:rPr>
          <w:rFonts w:eastAsia="TKATF+TimesNewRomanPSMT"/>
          <w:color w:val="000000"/>
          <w:spacing w:val="1"/>
          <w:sz w:val="24"/>
          <w:szCs w:val="24"/>
        </w:rPr>
        <w:t>Л</w:t>
      </w:r>
      <w:r>
        <w:rPr>
          <w:rFonts w:eastAsia="TKATF+TimesNewRomanPSMT"/>
          <w:color w:val="000000"/>
          <w:sz w:val="24"/>
          <w:szCs w:val="24"/>
        </w:rPr>
        <w:t>итера</w:t>
      </w:r>
      <w:r>
        <w:rPr>
          <w:rFonts w:eastAsia="TKATF+TimesNewRomanPSMT"/>
          <w:color w:val="000000"/>
          <w:spacing w:val="2"/>
          <w:sz w:val="24"/>
          <w:szCs w:val="24"/>
        </w:rPr>
        <w:t>т</w:t>
      </w:r>
      <w:r>
        <w:rPr>
          <w:rFonts w:eastAsia="TKATF+TimesNewRomanPSMT"/>
          <w:color w:val="000000"/>
          <w:spacing w:val="-3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р</w:t>
      </w:r>
      <w:r>
        <w:rPr>
          <w:rFonts w:eastAsia="TKATF+TimesNewRomanPSMT"/>
          <w:color w:val="000000"/>
          <w:spacing w:val="-1"/>
          <w:sz w:val="24"/>
          <w:szCs w:val="24"/>
        </w:rPr>
        <w:t>а</w:t>
      </w:r>
      <w:r>
        <w:rPr>
          <w:rFonts w:eastAsia="TKATF+TimesNewRomanPSMT"/>
          <w:color w:val="000000"/>
          <w:sz w:val="24"/>
          <w:szCs w:val="24"/>
        </w:rPr>
        <w:t>,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1998.</w:t>
      </w:r>
    </w:p>
    <w:p w:rsidR="00A61E87" w:rsidRDefault="006D6375">
      <w:pPr>
        <w:pStyle w:val="TableParagraph"/>
        <w:ind w:firstLine="709"/>
        <w:rPr>
          <w:sz w:val="24"/>
          <w:szCs w:val="24"/>
        </w:rPr>
      </w:pPr>
      <w:r>
        <w:rPr>
          <w:rFonts w:eastAsia="TKATF+TimesNewRomanPSMT"/>
          <w:color w:val="000000"/>
          <w:sz w:val="24"/>
          <w:szCs w:val="24"/>
        </w:rPr>
        <w:t>2.</w:t>
      </w:r>
      <w:r>
        <w:rPr>
          <w:sz w:val="24"/>
          <w:szCs w:val="24"/>
        </w:rPr>
        <w:t>Обухова А. А. Патриотическое воспитание подрастающего поколения: Методическое пособие. Воронеж.2016.</w:t>
      </w:r>
    </w:p>
    <w:p w:rsidR="00A61E87" w:rsidRDefault="006D6375">
      <w:pPr>
        <w:pStyle w:val="TableParagraph"/>
        <w:ind w:firstLine="709"/>
        <w:rPr>
          <w:sz w:val="24"/>
          <w:szCs w:val="24"/>
        </w:rPr>
      </w:pPr>
      <w:r>
        <w:rPr>
          <w:sz w:val="24"/>
          <w:szCs w:val="24"/>
        </w:rPr>
        <w:t>3.Педагогика. Психология. Управление. Мы - патриоты! Классные часы и внеклассные мероприятия: 1-11 классы. М.: ВАКО, 2016.</w:t>
      </w:r>
    </w:p>
    <w:p w:rsidR="00A61E87" w:rsidRDefault="006D6375">
      <w:pPr>
        <w:pStyle w:val="TableParagraph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4.Пашкович И. А. Патриотическое воспитание: система работы, планирование, конспекты уроков, разработки занятий. Волгоград 2016.  </w:t>
      </w:r>
    </w:p>
    <w:p w:rsidR="00A61E87" w:rsidRDefault="006D6375">
      <w:pPr>
        <w:pStyle w:val="TableParagraph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5.Смирнов А. Т., Мишин Б. И. Методические материалы и документы по курсу «Основы безопасности жизнедеятельности»: Кн. для </w:t>
      </w:r>
      <w:proofErr w:type="spellStart"/>
      <w:r>
        <w:rPr>
          <w:sz w:val="24"/>
          <w:szCs w:val="24"/>
        </w:rPr>
        <w:t>учителя.М</w:t>
      </w:r>
      <w:proofErr w:type="spellEnd"/>
      <w:r>
        <w:rPr>
          <w:sz w:val="24"/>
          <w:szCs w:val="24"/>
        </w:rPr>
        <w:t>.: Просвещение, 2018.</w:t>
      </w:r>
    </w:p>
    <w:p w:rsidR="00A61E87" w:rsidRDefault="00A61E87">
      <w:pPr>
        <w:pStyle w:val="TableParagraph"/>
        <w:ind w:firstLine="709"/>
        <w:rPr>
          <w:b/>
          <w:sz w:val="24"/>
          <w:szCs w:val="24"/>
        </w:rPr>
      </w:pPr>
    </w:p>
    <w:p w:rsidR="00A61E87" w:rsidRDefault="006D6375">
      <w:pPr>
        <w:pStyle w:val="TableParagraph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литературы для учащихся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1.Витренко Н.С., Костров А.М., Подготовка учащихся общеобразовательных школ по гражданской обороне: Учебное пособие по гражданской обороне. М.: Энергоатомиздат,1986.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2.Науменко Ю. А., Аверин А. И., Выдрин И. Ф., </w:t>
      </w:r>
      <w:proofErr w:type="spellStart"/>
      <w:r>
        <w:rPr>
          <w:sz w:val="24"/>
          <w:szCs w:val="24"/>
        </w:rPr>
        <w:t>Ендовицкий</w:t>
      </w:r>
      <w:proofErr w:type="spellEnd"/>
      <w:r>
        <w:rPr>
          <w:sz w:val="24"/>
          <w:szCs w:val="24"/>
        </w:rPr>
        <w:t xml:space="preserve"> Н. </w:t>
      </w:r>
      <w:proofErr w:type="gramStart"/>
      <w:r>
        <w:rPr>
          <w:sz w:val="24"/>
          <w:szCs w:val="24"/>
        </w:rPr>
        <w:t>К..</w:t>
      </w:r>
      <w:proofErr w:type="gramEnd"/>
      <w:r>
        <w:rPr>
          <w:sz w:val="24"/>
          <w:szCs w:val="24"/>
        </w:rPr>
        <w:t xml:space="preserve"> Начальная военная подготовка: Учеб. Для учащихся 10-11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8-е издание,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>. М.: Просвещение, 2015.</w:t>
      </w:r>
    </w:p>
    <w:p w:rsidR="00A61E87" w:rsidRDefault="006D6375">
      <w:pPr>
        <w:pStyle w:val="TableParagraph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3. Общевоинские уставы Вооруженных Сил Российской Федерации. М: Воениздат 1994.</w:t>
      </w:r>
    </w:p>
    <w:p w:rsidR="00A61E87" w:rsidRDefault="006D6375">
      <w:pPr>
        <w:pStyle w:val="TableParagraph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rFonts w:eastAsia="TKATF+TimesNewRomanPSMT"/>
          <w:color w:val="000000"/>
          <w:sz w:val="24"/>
          <w:szCs w:val="24"/>
        </w:rPr>
        <w:t xml:space="preserve">Полезные </w:t>
      </w:r>
      <w:r>
        <w:rPr>
          <w:rFonts w:eastAsia="TKATF+TimesNewRomanPSMT"/>
          <w:color w:val="000000"/>
          <w:spacing w:val="-1"/>
          <w:sz w:val="24"/>
          <w:szCs w:val="24"/>
        </w:rPr>
        <w:t>с</w:t>
      </w:r>
      <w:r>
        <w:rPr>
          <w:rFonts w:eastAsia="TKATF+TimesNewRomanPSMT"/>
          <w:color w:val="000000"/>
          <w:sz w:val="24"/>
          <w:szCs w:val="24"/>
        </w:rPr>
        <w:t>ов</w:t>
      </w:r>
      <w:r>
        <w:rPr>
          <w:rFonts w:eastAsia="TKATF+TimesNewRomanPSMT"/>
          <w:color w:val="000000"/>
          <w:spacing w:val="-2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ты во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pacing w:val="3"/>
          <w:sz w:val="24"/>
          <w:szCs w:val="24"/>
        </w:rPr>
        <w:t>н</w:t>
      </w:r>
      <w:r>
        <w:rPr>
          <w:rFonts w:eastAsia="TKATF+TimesNewRomanPSMT"/>
          <w:color w:val="000000"/>
          <w:spacing w:val="-1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. Уч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бное пособ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е.</w:t>
      </w:r>
      <w:r>
        <w:rPr>
          <w:rFonts w:eastAsia="TKATF+TimesNewRomanPSMT"/>
          <w:color w:val="000000"/>
          <w:spacing w:val="2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 xml:space="preserve">М.: </w:t>
      </w:r>
      <w:r>
        <w:rPr>
          <w:rFonts w:eastAsia="TKATF+TimesNewRomanPSMT"/>
          <w:color w:val="000000"/>
          <w:spacing w:val="-1"/>
          <w:sz w:val="24"/>
          <w:szCs w:val="24"/>
        </w:rPr>
        <w:t>В</w:t>
      </w:r>
      <w:r>
        <w:rPr>
          <w:rFonts w:eastAsia="TKATF+TimesNewRomanPSMT"/>
          <w:color w:val="000000"/>
          <w:sz w:val="24"/>
          <w:szCs w:val="24"/>
        </w:rPr>
        <w:t>оен</w:t>
      </w:r>
      <w:r>
        <w:rPr>
          <w:rFonts w:eastAsia="TKATF+TimesNewRomanPSMT"/>
          <w:color w:val="000000"/>
          <w:spacing w:val="1"/>
          <w:sz w:val="24"/>
          <w:szCs w:val="24"/>
        </w:rPr>
        <w:t>из</w:t>
      </w:r>
      <w:r>
        <w:rPr>
          <w:rFonts w:eastAsia="TKATF+TimesNewRomanPSMT"/>
          <w:color w:val="000000"/>
          <w:sz w:val="24"/>
          <w:szCs w:val="24"/>
        </w:rPr>
        <w:t>дат, 1994</w:t>
      </w:r>
      <w:r>
        <w:rPr>
          <w:rFonts w:eastAsia="TKATF+TimesNewRomanPSMT"/>
          <w:color w:val="000000"/>
          <w:spacing w:val="2"/>
          <w:sz w:val="24"/>
          <w:szCs w:val="24"/>
        </w:rPr>
        <w:t>.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5.Первая доврачебная помощь: Учебное пособие. М.: Медицина, 1989.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6.Топоров И.К. Окружающий мир и Основы безопасности жизнедеятельности. Учеб для учащихся 10-11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М.: Просвещение, 1999.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7.Чеурин Г.С. Школа экологического выживания: Пособие по курсу ОБЖ. – Алматы. </w:t>
      </w:r>
      <w:proofErr w:type="spellStart"/>
      <w:r>
        <w:rPr>
          <w:sz w:val="24"/>
          <w:szCs w:val="24"/>
        </w:rPr>
        <w:lastRenderedPageBreak/>
        <w:t>Рауан</w:t>
      </w:r>
      <w:proofErr w:type="spellEnd"/>
      <w:r>
        <w:rPr>
          <w:sz w:val="24"/>
          <w:szCs w:val="24"/>
        </w:rPr>
        <w:t>., 1994.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Наставление по стрелковому делу: Военное издательство министерства обороны СССР, Москва 1988.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Методика тактической подготовки; Военное издательство министерства обороны СССР, Москва 1977.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 Книга Юнармейца; </w:t>
      </w:r>
      <w:proofErr w:type="gramStart"/>
      <w:r>
        <w:rPr>
          <w:sz w:val="24"/>
          <w:szCs w:val="24"/>
        </w:rPr>
        <w:t>М.:ДОСААФ</w:t>
      </w:r>
      <w:proofErr w:type="gramEnd"/>
      <w:r>
        <w:rPr>
          <w:sz w:val="24"/>
          <w:szCs w:val="24"/>
        </w:rPr>
        <w:t>, 1978.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Учебное пособие по подготовке подразделений к защите от оружия </w:t>
      </w:r>
      <w:proofErr w:type="spellStart"/>
      <w:r>
        <w:rPr>
          <w:sz w:val="24"/>
          <w:szCs w:val="24"/>
        </w:rPr>
        <w:t>массовго</w:t>
      </w:r>
      <w:proofErr w:type="spellEnd"/>
      <w:r>
        <w:rPr>
          <w:sz w:val="24"/>
          <w:szCs w:val="24"/>
        </w:rPr>
        <w:t xml:space="preserve"> поражения; Военное издательство министерства обороны СССР, Москва 1961.</w:t>
      </w:r>
    </w:p>
    <w:p w:rsidR="00A61E87" w:rsidRDefault="006D6375">
      <w:pPr>
        <w:pStyle w:val="TableParagraph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Электронные ресурсы: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1.Министерство обороны Российской Федерации. [Электронный ресурс] </w:t>
      </w:r>
      <w:hyperlink r:id="rId8" w:tooltip="https://mil.ru/?ysclid=l3r8sq60p5" w:history="1">
        <w:r>
          <w:rPr>
            <w:rStyle w:val="afb"/>
            <w:sz w:val="24"/>
            <w:szCs w:val="24"/>
          </w:rPr>
          <w:t>Главная: Министерство обороны Российской Федерации</w:t>
        </w:r>
      </w:hyperlink>
      <w:r>
        <w:rPr>
          <w:sz w:val="24"/>
          <w:szCs w:val="24"/>
        </w:rPr>
        <w:t>.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2.В</w:t>
      </w:r>
      <w:r>
        <w:rPr>
          <w:color w:val="333333"/>
          <w:sz w:val="24"/>
          <w:szCs w:val="24"/>
          <w:shd w:val="clear" w:color="auto" w:fill="FFFFFF"/>
        </w:rPr>
        <w:t xml:space="preserve">сероссийское детско-юношеское военно-патриотическое общественное движение (ВВПОД). </w:t>
      </w:r>
      <w:r>
        <w:rPr>
          <w:sz w:val="24"/>
          <w:szCs w:val="24"/>
        </w:rPr>
        <w:t xml:space="preserve">[Электронный ресурс] </w:t>
      </w:r>
      <w:hyperlink r:id="rId9" w:tooltip="https://yunarmy.ru/?" w:history="1">
        <w:proofErr w:type="spellStart"/>
        <w:r>
          <w:rPr>
            <w:rStyle w:val="afb"/>
            <w:sz w:val="24"/>
            <w:szCs w:val="24"/>
          </w:rPr>
          <w:t>Юнармия</w:t>
        </w:r>
        <w:proofErr w:type="spellEnd"/>
        <w:r>
          <w:rPr>
            <w:rStyle w:val="afb"/>
            <w:sz w:val="24"/>
            <w:szCs w:val="24"/>
          </w:rPr>
          <w:t xml:space="preserve"> (yunarmy.ru)</w:t>
        </w:r>
      </w:hyperlink>
      <w:r>
        <w:rPr>
          <w:sz w:val="24"/>
          <w:szCs w:val="24"/>
        </w:rPr>
        <w:t>.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3.Образовательные материалы для юнармейцев. [Электронный ресурс]  </w:t>
      </w:r>
      <w:hyperlink r:id="rId10" w:tooltip="https://yunarmy.ru/for-you/training/obrazovatelnye-materialy/?" w:history="1">
        <w:r>
          <w:rPr>
            <w:rStyle w:val="afb"/>
            <w:sz w:val="24"/>
            <w:szCs w:val="24"/>
          </w:rPr>
          <w:t>Образовательные материалы (yunarmy.ru)</w:t>
        </w:r>
      </w:hyperlink>
      <w:r>
        <w:rPr>
          <w:sz w:val="24"/>
          <w:szCs w:val="24"/>
        </w:rPr>
        <w:t>.</w:t>
      </w:r>
    </w:p>
    <w:p w:rsidR="00A61E87" w:rsidRDefault="00A61E87">
      <w:pPr>
        <w:pStyle w:val="TableParagraph"/>
        <w:ind w:firstLine="709"/>
        <w:jc w:val="center"/>
        <w:rPr>
          <w:b/>
          <w:sz w:val="24"/>
          <w:szCs w:val="24"/>
        </w:rPr>
      </w:pPr>
    </w:p>
    <w:p w:rsidR="00A61E87" w:rsidRDefault="00A61E87">
      <w:pPr>
        <w:pStyle w:val="TableParagraph"/>
        <w:ind w:firstLine="709"/>
        <w:jc w:val="center"/>
        <w:rPr>
          <w:b/>
          <w:sz w:val="24"/>
          <w:szCs w:val="24"/>
        </w:rPr>
      </w:pPr>
    </w:p>
    <w:p w:rsidR="00A61E87" w:rsidRDefault="00A61E87">
      <w:pPr>
        <w:pStyle w:val="TableParagraph"/>
        <w:ind w:firstLine="709"/>
        <w:jc w:val="center"/>
        <w:rPr>
          <w:b/>
          <w:bCs/>
          <w:sz w:val="24"/>
          <w:szCs w:val="24"/>
        </w:rPr>
      </w:pPr>
    </w:p>
    <w:p w:rsidR="00A61E87" w:rsidRDefault="006D6375">
      <w:pPr>
        <w:pStyle w:val="TableParagraph"/>
        <w:ind w:firstLine="709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2.2. Оценочные материалы и формы аттестации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процессе реализации Программы предусмотрен входящий, промежуточный и итоговый контроль.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Входящий контроль проводится на первом занятии с целью определения уровня   сформированности знаний учащихся о Всероссийском движении </w:t>
      </w:r>
      <w:proofErr w:type="spellStart"/>
      <w:r>
        <w:rPr>
          <w:sz w:val="24"/>
          <w:szCs w:val="24"/>
        </w:rPr>
        <w:t>Юнармия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о  государственной</w:t>
      </w:r>
      <w:proofErr w:type="gramEnd"/>
      <w:r>
        <w:rPr>
          <w:sz w:val="24"/>
          <w:szCs w:val="24"/>
        </w:rPr>
        <w:t xml:space="preserve"> символике РФ и  Приморского края, воинских званиях и т.д.  Входную работу следует рассматривать как показатель, с которым можно сравнить результаты выходного тестирования и таким </w:t>
      </w:r>
      <w:proofErr w:type="gramStart"/>
      <w:r>
        <w:rPr>
          <w:sz w:val="24"/>
          <w:szCs w:val="24"/>
        </w:rPr>
        <w:t>образом  оценить</w:t>
      </w:r>
      <w:proofErr w:type="gramEnd"/>
      <w:r>
        <w:rPr>
          <w:sz w:val="24"/>
          <w:szCs w:val="24"/>
        </w:rPr>
        <w:t xml:space="preserve"> изменение уровня сформированности полученных знаний.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Текущий контроль проводится в течение курса. Цель текущего контроля – </w:t>
      </w:r>
      <w:proofErr w:type="gramStart"/>
      <w:r>
        <w:rPr>
          <w:sz w:val="24"/>
          <w:szCs w:val="24"/>
        </w:rPr>
        <w:t>определить  уровень</w:t>
      </w:r>
      <w:proofErr w:type="gramEnd"/>
      <w:r>
        <w:rPr>
          <w:sz w:val="24"/>
          <w:szCs w:val="24"/>
        </w:rPr>
        <w:t xml:space="preserve"> усвоения каждым ребенком программного материала, скорректировать программу обучения, если это требуется.  Критерий текущего контроля – степень усвоения обучающимися содержания конкретного занятия. На каждом занятии преподаватель наблюдает и фиксирует: 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детей, легко справившихся с содержанием занятия;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детей, отстающих в теме или выполняющих задания с ошибками, недочетами;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детей, совсем не справившихся с содержанием занятия.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Промежуточный контроль проводится: на каждом занятии и предназначен для комплексной оценки достижения планируемых результатов. Формы текущего контроля: анкетирование, опрос, зачет, тестирование, собеседование.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течение учебного года обучающиеся выступают на показательных занятиях, соревнованиях, фестивалях, слетах, принимают участие в конкурсах, викторинах.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 проводится в начале и в конце учебного года.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Итоговый контроль предназначен для принятия решения по вопросу качества сформированных результатов в ходе изучения программы. В конце полугодия, учебного года обучающиеся сдают зачеты, нормативы по </w:t>
      </w:r>
      <w:proofErr w:type="gramStart"/>
      <w:r>
        <w:rPr>
          <w:sz w:val="24"/>
          <w:szCs w:val="24"/>
        </w:rPr>
        <w:t>физической  и</w:t>
      </w:r>
      <w:proofErr w:type="gramEnd"/>
      <w:r>
        <w:rPr>
          <w:sz w:val="24"/>
          <w:szCs w:val="24"/>
        </w:rPr>
        <w:t xml:space="preserve"> строевой подготовке, тестирование по теоретическим вопросам курса.  Результаты заносятся в индивидуальную карточку юнармейца, которая ведется на протяжении учебного года (мониторинг освоения программы).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 отслеживания и контроля развивающих и воспитательных результатов: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</w:t>
      </w:r>
      <w:proofErr w:type="gramStart"/>
      <w:r>
        <w:rPr>
          <w:sz w:val="24"/>
          <w:szCs w:val="24"/>
        </w:rPr>
        <w:t>устойчивости  интереса</w:t>
      </w:r>
      <w:proofErr w:type="gramEnd"/>
      <w:r>
        <w:rPr>
          <w:sz w:val="24"/>
          <w:szCs w:val="24"/>
        </w:rPr>
        <w:t xml:space="preserve"> обучающихся к знаниям с помощью наблюдения педагога и самооценки обучающихся;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статистический учет сохранности контингента обучающихся;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наблюдение изменений в личности и поведении обучающихся с момента поступления в объединение и по мере их участия в деятельности;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индивидуальные и коллективные беседы с обучающимися;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сравнительный анализ успешности выполнения заданий обучающимися на начальном и последующих этапах освоения программы;</w:t>
      </w:r>
    </w:p>
    <w:p w:rsidR="00A61E87" w:rsidRDefault="006D6375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оценка степени участия и активности обучающегося в командных проектах, соревновательной и конкурсной деятельности.</w:t>
      </w:r>
    </w:p>
    <w:p w:rsidR="00A61E87" w:rsidRDefault="00A61E87">
      <w:pPr>
        <w:pStyle w:val="TableParagraph"/>
        <w:rPr>
          <w:sz w:val="24"/>
          <w:szCs w:val="24"/>
        </w:rPr>
      </w:pPr>
    </w:p>
    <w:p w:rsidR="00A61E87" w:rsidRDefault="00A61E87">
      <w:pPr>
        <w:pStyle w:val="TableParagraph"/>
        <w:rPr>
          <w:sz w:val="24"/>
          <w:szCs w:val="24"/>
        </w:rPr>
      </w:pPr>
    </w:p>
    <w:p w:rsidR="00A61E87" w:rsidRDefault="00A61E87">
      <w:pPr>
        <w:pStyle w:val="TableParagraph"/>
        <w:rPr>
          <w:sz w:val="24"/>
          <w:szCs w:val="24"/>
        </w:rPr>
      </w:pPr>
    </w:p>
    <w:p w:rsidR="00A61E87" w:rsidRDefault="00A61E87">
      <w:pPr>
        <w:pStyle w:val="TableParagraph"/>
        <w:rPr>
          <w:sz w:val="24"/>
          <w:szCs w:val="24"/>
        </w:rPr>
      </w:pPr>
    </w:p>
    <w:p w:rsidR="00A61E87" w:rsidRDefault="00A61E87">
      <w:pPr>
        <w:pStyle w:val="TableParagraph"/>
        <w:rPr>
          <w:sz w:val="24"/>
          <w:szCs w:val="24"/>
        </w:rPr>
      </w:pPr>
    </w:p>
    <w:p w:rsidR="00A61E87" w:rsidRDefault="00A61E87">
      <w:pPr>
        <w:pStyle w:val="TableParagraph"/>
        <w:rPr>
          <w:sz w:val="24"/>
          <w:szCs w:val="24"/>
        </w:rPr>
      </w:pPr>
    </w:p>
    <w:p w:rsidR="00A61E87" w:rsidRDefault="00A61E87">
      <w:pPr>
        <w:pStyle w:val="TableParagraph"/>
        <w:rPr>
          <w:sz w:val="24"/>
          <w:szCs w:val="24"/>
        </w:rPr>
      </w:pPr>
    </w:p>
    <w:p w:rsidR="00A61E87" w:rsidRDefault="00A61E87">
      <w:pPr>
        <w:pStyle w:val="TableParagraph"/>
        <w:rPr>
          <w:sz w:val="24"/>
          <w:szCs w:val="24"/>
        </w:rPr>
      </w:pPr>
    </w:p>
    <w:p w:rsidR="00A61E87" w:rsidRDefault="00A61E87">
      <w:pPr>
        <w:pStyle w:val="TableParagraph"/>
        <w:rPr>
          <w:sz w:val="24"/>
          <w:szCs w:val="24"/>
        </w:rPr>
      </w:pPr>
    </w:p>
    <w:p w:rsidR="00A61E87" w:rsidRDefault="00A61E87">
      <w:pPr>
        <w:pStyle w:val="TableParagraph"/>
        <w:rPr>
          <w:sz w:val="24"/>
          <w:szCs w:val="24"/>
        </w:rPr>
      </w:pPr>
    </w:p>
    <w:p w:rsidR="00A61E87" w:rsidRDefault="00A61E87">
      <w:pPr>
        <w:pStyle w:val="TableParagraph"/>
        <w:rPr>
          <w:sz w:val="24"/>
          <w:szCs w:val="24"/>
        </w:rPr>
      </w:pPr>
    </w:p>
    <w:p w:rsidR="00A61E87" w:rsidRDefault="00A61E87">
      <w:pPr>
        <w:pStyle w:val="TableParagraph"/>
        <w:rPr>
          <w:sz w:val="24"/>
          <w:szCs w:val="24"/>
        </w:rPr>
      </w:pPr>
    </w:p>
    <w:p w:rsidR="00A61E87" w:rsidRDefault="006D6375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педагог дополнительного образования</w:t>
      </w:r>
    </w:p>
    <w:p w:rsidR="00A61E87" w:rsidRDefault="006D6375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     Якубенко Виталий Дмитриевич        </w:t>
      </w:r>
    </w:p>
    <w:sectPr w:rsidR="00A61E87">
      <w:footerReference w:type="default" r:id="rId11"/>
      <w:pgSz w:w="11906" w:h="16838" w:orient="landscape"/>
      <w:pgMar w:top="709" w:right="850" w:bottom="1134" w:left="1559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E74" w:rsidRDefault="00C03E74">
      <w:pPr>
        <w:spacing w:after="0" w:line="240" w:lineRule="auto"/>
      </w:pPr>
      <w:r>
        <w:separator/>
      </w:r>
    </w:p>
  </w:endnote>
  <w:endnote w:type="continuationSeparator" w:id="0">
    <w:p w:rsidR="00C03E74" w:rsidRDefault="00C0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AGHP+TimesNewRomanPSMT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TKATF+TimesNewRomanPSMT"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773748"/>
      <w:docPartObj>
        <w:docPartGallery w:val="Page Numbers (Bottom of Page)"/>
        <w:docPartUnique/>
      </w:docPartObj>
    </w:sdtPr>
    <w:sdtEndPr/>
    <w:sdtContent>
      <w:p w:rsidR="00A61E87" w:rsidRDefault="006D6375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:rsidR="00A61E87" w:rsidRDefault="00A61E87">
    <w:pPr>
      <w:pStyle w:val="af8"/>
    </w:pPr>
  </w:p>
  <w:p w:rsidR="00A61E87" w:rsidRDefault="00A61E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E74" w:rsidRDefault="00C03E74">
      <w:pPr>
        <w:spacing w:after="0" w:line="240" w:lineRule="auto"/>
      </w:pPr>
      <w:r>
        <w:separator/>
      </w:r>
    </w:p>
  </w:footnote>
  <w:footnote w:type="continuationSeparator" w:id="0">
    <w:p w:rsidR="00C03E74" w:rsidRDefault="00C03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75F90"/>
    <w:multiLevelType w:val="multilevel"/>
    <w:tmpl w:val="D8EA43C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" w15:restartNumberingAfterBreak="0">
    <w:nsid w:val="19272CC0"/>
    <w:multiLevelType w:val="multilevel"/>
    <w:tmpl w:val="01C89D7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eastAsia="UAGHP+TimesNewRomanPSMT" w:hint="default"/>
      </w:rPr>
    </w:lvl>
    <w:lvl w:ilvl="1">
      <w:start w:val="1"/>
      <w:numFmt w:val="lowerLetter"/>
      <w:suff w:val="space"/>
      <w:lvlText w:val="%2."/>
      <w:lvlJc w:val="left"/>
      <w:pPr>
        <w:ind w:left="1789" w:hanging="360"/>
      </w:pPr>
    </w:lvl>
    <w:lvl w:ilvl="2">
      <w:start w:val="1"/>
      <w:numFmt w:val="lowerRoman"/>
      <w:suff w:val="space"/>
      <w:lvlText w:val="%3."/>
      <w:lvlJc w:val="right"/>
      <w:pPr>
        <w:ind w:left="2509" w:hanging="180"/>
      </w:pPr>
    </w:lvl>
    <w:lvl w:ilvl="3">
      <w:start w:val="1"/>
      <w:numFmt w:val="decimal"/>
      <w:suff w:val="space"/>
      <w:lvlText w:val="%4."/>
      <w:lvlJc w:val="left"/>
      <w:pPr>
        <w:ind w:left="3229" w:hanging="360"/>
      </w:pPr>
    </w:lvl>
    <w:lvl w:ilvl="4">
      <w:start w:val="1"/>
      <w:numFmt w:val="lowerLetter"/>
      <w:suff w:val="space"/>
      <w:lvlText w:val="%5."/>
      <w:lvlJc w:val="left"/>
      <w:pPr>
        <w:ind w:left="3949" w:hanging="360"/>
      </w:pPr>
    </w:lvl>
    <w:lvl w:ilvl="5">
      <w:start w:val="1"/>
      <w:numFmt w:val="lowerRoman"/>
      <w:suff w:val="space"/>
      <w:lvlText w:val="%6."/>
      <w:lvlJc w:val="right"/>
      <w:pPr>
        <w:ind w:left="4669" w:hanging="180"/>
      </w:pPr>
    </w:lvl>
    <w:lvl w:ilvl="6">
      <w:start w:val="1"/>
      <w:numFmt w:val="decimal"/>
      <w:suff w:val="space"/>
      <w:lvlText w:val="%7."/>
      <w:lvlJc w:val="left"/>
      <w:pPr>
        <w:ind w:left="5389" w:hanging="360"/>
      </w:pPr>
    </w:lvl>
    <w:lvl w:ilvl="7">
      <w:start w:val="1"/>
      <w:numFmt w:val="lowerLetter"/>
      <w:suff w:val="space"/>
      <w:lvlText w:val="%8."/>
      <w:lvlJc w:val="left"/>
      <w:pPr>
        <w:ind w:left="6109" w:hanging="360"/>
      </w:pPr>
    </w:lvl>
    <w:lvl w:ilvl="8">
      <w:start w:val="1"/>
      <w:numFmt w:val="lowerRoman"/>
      <w:suff w:val="space"/>
      <w:lvlText w:val="%9."/>
      <w:lvlJc w:val="right"/>
      <w:pPr>
        <w:ind w:left="6829" w:hanging="180"/>
      </w:pPr>
    </w:lvl>
  </w:abstractNum>
  <w:abstractNum w:abstractNumId="2" w15:restartNumberingAfterBreak="0">
    <w:nsid w:val="1F8A21B3"/>
    <w:multiLevelType w:val="multilevel"/>
    <w:tmpl w:val="258485B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841347C"/>
    <w:multiLevelType w:val="multilevel"/>
    <w:tmpl w:val="7E0282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UAGHP+TimesNewRomanPSMT"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eastAsia="UAGHP+TimesNewRomanPSMT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eastAsia="UAGHP+TimesNewRomanPSMT"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eastAsia="UAGHP+TimesNewRomanPSMT" w:hint="default"/>
      </w:rPr>
    </w:lvl>
    <w:lvl w:ilvl="4">
      <w:start w:val="1"/>
      <w:numFmt w:val="decimal"/>
      <w:suff w:val="space"/>
      <w:lvlText w:val="%1.%2.%3.%4.%5."/>
      <w:lvlJc w:val="left"/>
      <w:pPr>
        <w:ind w:left="1080" w:hanging="1080"/>
      </w:pPr>
      <w:rPr>
        <w:rFonts w:eastAsia="UAGHP+TimesNewRomanPSMT" w:hint="default"/>
      </w:rPr>
    </w:lvl>
    <w:lvl w:ilvl="5">
      <w:start w:val="1"/>
      <w:numFmt w:val="decimal"/>
      <w:suff w:val="space"/>
      <w:lvlText w:val="%1.%2.%3.%4.%5.%6."/>
      <w:lvlJc w:val="left"/>
      <w:pPr>
        <w:ind w:left="1080" w:hanging="1080"/>
      </w:pPr>
      <w:rPr>
        <w:rFonts w:eastAsia="UAGHP+TimesNewRomanPSMT" w:hint="default"/>
      </w:rPr>
    </w:lvl>
    <w:lvl w:ilvl="6">
      <w:start w:val="1"/>
      <w:numFmt w:val="decimal"/>
      <w:suff w:val="space"/>
      <w:lvlText w:val="%1.%2.%3.%4.%5.%6.%7."/>
      <w:lvlJc w:val="left"/>
      <w:pPr>
        <w:ind w:left="1440" w:hanging="1440"/>
      </w:pPr>
      <w:rPr>
        <w:rFonts w:eastAsia="UAGHP+TimesNewRomanPSMT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eastAsia="UAGHP+TimesNewRomanPSMT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800" w:hanging="1800"/>
      </w:pPr>
      <w:rPr>
        <w:rFonts w:eastAsia="UAGHP+TimesNewRomanPSMT" w:hint="default"/>
      </w:rPr>
    </w:lvl>
  </w:abstractNum>
  <w:abstractNum w:abstractNumId="4" w15:restartNumberingAfterBreak="0">
    <w:nsid w:val="63962F7F"/>
    <w:multiLevelType w:val="multilevel"/>
    <w:tmpl w:val="B8FC22D8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7F4494A"/>
    <w:multiLevelType w:val="multilevel"/>
    <w:tmpl w:val="C94AA76E"/>
    <w:lvl w:ilvl="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7A72044"/>
    <w:multiLevelType w:val="multilevel"/>
    <w:tmpl w:val="1ACC5246"/>
    <w:lvl w:ilvl="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E0B33B6"/>
    <w:multiLevelType w:val="multilevel"/>
    <w:tmpl w:val="13F4F59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E87"/>
    <w:rsid w:val="00097305"/>
    <w:rsid w:val="00306554"/>
    <w:rsid w:val="006D6375"/>
    <w:rsid w:val="009D6B5F"/>
    <w:rsid w:val="00A61E87"/>
    <w:rsid w:val="00C03E74"/>
    <w:rsid w:val="00C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9059"/>
  <w15:docId w15:val="{C9DF5363-5C64-48CA-AF8C-0ECAF7EA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3">
    <w:name w:val="List Paragraph"/>
    <w:basedOn w:val="a"/>
    <w:uiPriority w:val="34"/>
    <w:qFormat/>
    <w:pPr>
      <w:spacing w:after="0"/>
      <w:ind w:left="720"/>
      <w:contextualSpacing/>
    </w:pPr>
    <w:rPr>
      <w:rFonts w:ascii="Calibri" w:eastAsia="Calibri" w:hAnsi="Calibri" w:cs="Calibri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character" w:customStyle="1" w:styleId="c1">
    <w:name w:val="c1"/>
    <w:basedOn w:val="a0"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Calibri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Pr>
      <w:rFonts w:ascii="Calibri" w:eastAsia="Calibri" w:hAnsi="Calibri" w:cs="Calibri"/>
      <w:lang w:eastAsia="ru-RU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22">
    <w:name w:val="c22"/>
    <w:basedOn w:val="a0"/>
  </w:style>
  <w:style w:type="paragraph" w:customStyle="1" w:styleId="c15">
    <w:name w:val="c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c">
    <w:name w:val="Body Text"/>
    <w:basedOn w:val="a"/>
    <w:link w:val="afd"/>
    <w:uiPriority w:val="1"/>
    <w:qFormat/>
    <w:pPr>
      <w:widowControl w:val="0"/>
      <w:spacing w:after="0" w:line="240" w:lineRule="auto"/>
      <w:ind w:left="2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sz w:val="20"/>
      <w:szCs w:val="20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fa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.ru/?ysclid=l3r8sq60p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yunarmy.ru/for-you/training/obrazovatelnye-materialy/?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unarmy.ru/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3148-F35B-4677-8C29-7C7EF305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3058</Words>
  <Characters>17431</Characters>
  <Application>Microsoft Office Word</Application>
  <DocSecurity>0</DocSecurity>
  <Lines>145</Lines>
  <Paragraphs>40</Paragraphs>
  <ScaleCrop>false</ScaleCrop>
  <Company/>
  <LinksUpToDate>false</LinksUpToDate>
  <CharactersWithSpaces>20449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Жучка</cp:lastModifiedBy>
  <cp:revision>25</cp:revision>
  <dcterms:created xsi:type="dcterms:W3CDTF">2022-07-07T01:44:00Z</dcterms:created>
  <dcterms:modified xsi:type="dcterms:W3CDTF">2024-09-06T04:19:00Z</dcterms:modified>
</cp:coreProperties>
</file>